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7B0C8" w14:textId="77777777" w:rsidR="00E25DF9" w:rsidRPr="0002072E" w:rsidRDefault="00E25DF9">
      <w:pPr>
        <w:rPr>
          <w:rFonts w:ascii="Arial" w:hAnsi="Arial" w:cs="Arial"/>
          <w:noProof/>
          <w:sz w:val="16"/>
          <w:szCs w:val="16"/>
          <w:lang w:val="en-ID"/>
        </w:rPr>
      </w:pPr>
      <w:r w:rsidRPr="0002072E">
        <w:rPr>
          <w:rFonts w:ascii="Arial" w:hAnsi="Arial" w:cs="Arial"/>
          <w:noProof/>
          <w:sz w:val="16"/>
          <w:szCs w:val="16"/>
        </w:rPr>
        <mc:AlternateContent>
          <mc:Choice Requires="wps">
            <w:drawing>
              <wp:anchor distT="0" distB="0" distL="114300" distR="114300" simplePos="0" relativeHeight="251680256" behindDoc="0" locked="0" layoutInCell="1" allowOverlap="1" wp14:anchorId="5C5BA27E" wp14:editId="656D4771">
                <wp:simplePos x="0" y="0"/>
                <wp:positionH relativeFrom="margin">
                  <wp:posOffset>1312418</wp:posOffset>
                </wp:positionH>
                <wp:positionV relativeFrom="paragraph">
                  <wp:posOffset>-310896</wp:posOffset>
                </wp:positionV>
                <wp:extent cx="5505450" cy="1195959"/>
                <wp:effectExtent l="0" t="0" r="0" b="4445"/>
                <wp:wrapNone/>
                <wp:docPr id="921299937" name="Text Box 921299937"/>
                <wp:cNvGraphicFramePr/>
                <a:graphic xmlns:a="http://schemas.openxmlformats.org/drawingml/2006/main">
                  <a:graphicData uri="http://schemas.microsoft.com/office/word/2010/wordprocessingShape">
                    <wps:wsp>
                      <wps:cNvSpPr txBox="1"/>
                      <wps:spPr>
                        <a:xfrm>
                          <a:off x="0" y="0"/>
                          <a:ext cx="5505450" cy="1195959"/>
                        </a:xfrm>
                        <a:prstGeom prst="rect">
                          <a:avLst/>
                        </a:prstGeom>
                        <a:noFill/>
                        <a:ln>
                          <a:noFill/>
                        </a:ln>
                        <a:effectLst/>
                      </wps:spPr>
                      <wps:txbx>
                        <w:txbxContent>
                          <w:p w14:paraId="32C8B323" w14:textId="77777777" w:rsidR="0025441B" w:rsidRPr="00B43673" w:rsidRDefault="0025441B" w:rsidP="00EB1CE3">
                            <w:pPr>
                              <w:jc w:val="center"/>
                              <w:rPr>
                                <w:rFonts w:ascii="Elephant" w:hAnsi="Elephant" w:cs="Arial"/>
                                <w:b/>
                                <w:noProof/>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43673">
                              <w:rPr>
                                <w:rFonts w:ascii="Elephant" w:hAnsi="Elephant" w:cs="Arial"/>
                                <w:b/>
                                <w:noProof/>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BAB I</w:t>
                            </w:r>
                            <w:r>
                              <w:rPr>
                                <w:rFonts w:ascii="Elephant" w:hAnsi="Elephant" w:cs="Arial"/>
                                <w:b/>
                                <w:noProof/>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w:t>
                            </w:r>
                          </w:p>
                          <w:p w14:paraId="588D25C6" w14:textId="77777777" w:rsidR="0025441B" w:rsidRPr="00B43673" w:rsidRDefault="0025441B" w:rsidP="00EB1CE3">
                            <w:pPr>
                              <w:jc w:val="center"/>
                              <w:rPr>
                                <w:rFonts w:ascii="Elephant" w:eastAsiaTheme="minorHAnsi" w:hAnsi="Elephant" w:cs="Arial"/>
                                <w:b/>
                                <w:noProof/>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Elephant" w:hAnsi="Elephant" w:cs="Arial"/>
                                <w:b/>
                                <w:noProof/>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PELAKSANAAN KEGIATAN DAN SUB KEGIATAN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5BA27E" id="_x0000_t202" coordsize="21600,21600" o:spt="202" path="m,l,21600r21600,l21600,xe">
                <v:stroke joinstyle="miter"/>
                <v:path gradientshapeok="t" o:connecttype="rect"/>
              </v:shapetype>
              <v:shape id="Text Box 921299937" o:spid="_x0000_s1026" type="#_x0000_t202" style="position:absolute;margin-left:103.35pt;margin-top:-24.5pt;width:433.5pt;height:94.15pt;z-index:251680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" filled="f" stroked="f">
                <v:textbox>
                  <w:txbxContent>
                    <w:p w14:paraId="32C8B323" w14:textId="77777777" w:rsidR="0025441B" w:rsidRPr="00B43673" w:rsidRDefault="0025441B" w:rsidP="00EB1CE3">
                      <w:pPr>
                        <w:jc w:val="center"/>
                        <w:rPr>
                          <w:rFonts w:ascii="Elephant" w:hAnsi="Elephant" w:cs="Arial"/>
                          <w:b/>
                          <w:noProof/>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43673">
                        <w:rPr>
                          <w:rFonts w:ascii="Elephant" w:hAnsi="Elephant" w:cs="Arial"/>
                          <w:b/>
                          <w:noProof/>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BAB I</w:t>
                      </w:r>
                      <w:r>
                        <w:rPr>
                          <w:rFonts w:ascii="Elephant" w:hAnsi="Elephant" w:cs="Arial"/>
                          <w:b/>
                          <w:noProof/>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w:t>
                      </w:r>
                    </w:p>
                    <w:p w14:paraId="588D25C6" w14:textId="77777777" w:rsidR="0025441B" w:rsidRPr="00B43673" w:rsidRDefault="0025441B" w:rsidP="00EB1CE3">
                      <w:pPr>
                        <w:jc w:val="center"/>
                        <w:rPr>
                          <w:rFonts w:ascii="Elephant" w:eastAsiaTheme="minorHAnsi" w:hAnsi="Elephant" w:cs="Arial"/>
                          <w:b/>
                          <w:noProof/>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Elephant" w:hAnsi="Elephant" w:cs="Arial"/>
                          <w:b/>
                          <w:noProof/>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PELAKSANAAN KEGIATAN DAN SUB KEGIATAN</w:t>
                      </w:r>
                    </w:p>
                  </w:txbxContent>
                </v:textbox>
                <w10:wrap anchorx="margin"/>
              </v:shape>
            </w:pict>
          </mc:Fallback>
        </mc:AlternateContent>
      </w:r>
    </w:p>
    <w:p w14:paraId="6965A259" w14:textId="77777777" w:rsidR="00E25DF9" w:rsidRPr="0002072E" w:rsidRDefault="00E25DF9">
      <w:pPr>
        <w:rPr>
          <w:rFonts w:ascii="Arial" w:hAnsi="Arial" w:cs="Arial"/>
          <w:noProof/>
          <w:sz w:val="16"/>
          <w:szCs w:val="16"/>
          <w:lang w:val="en-ID"/>
        </w:rPr>
      </w:pPr>
      <w:r w:rsidRPr="0002072E">
        <w:rPr>
          <w:rFonts w:ascii="Arial" w:hAnsi="Arial" w:cs="Arial"/>
          <w:noProof/>
          <w:sz w:val="16"/>
          <w:szCs w:val="16"/>
        </w:rPr>
        <mc:AlternateContent>
          <mc:Choice Requires="wps">
            <w:drawing>
              <wp:anchor distT="0" distB="0" distL="114300" distR="114300" simplePos="0" relativeHeight="251695616" behindDoc="0" locked="0" layoutInCell="1" allowOverlap="1" wp14:anchorId="342A5782" wp14:editId="2C5A9CE2">
                <wp:simplePos x="0" y="0"/>
                <wp:positionH relativeFrom="page">
                  <wp:posOffset>437515</wp:posOffset>
                </wp:positionH>
                <wp:positionV relativeFrom="paragraph">
                  <wp:posOffset>-342900</wp:posOffset>
                </wp:positionV>
                <wp:extent cx="2314575" cy="1276350"/>
                <wp:effectExtent l="0" t="0" r="9525" b="0"/>
                <wp:wrapNone/>
                <wp:docPr id="1887387780" name="Flowchart: Stored Data 1887387780"/>
                <wp:cNvGraphicFramePr/>
                <a:graphic xmlns:a="http://schemas.openxmlformats.org/drawingml/2006/main">
                  <a:graphicData uri="http://schemas.microsoft.com/office/word/2010/wordprocessingShape">
                    <wps:wsp>
                      <wps:cNvSpPr/>
                      <wps:spPr>
                        <a:xfrm rot="10800000">
                          <a:off x="0" y="0"/>
                          <a:ext cx="2314575" cy="1276350"/>
                        </a:xfrm>
                        <a:prstGeom prst="flowChartOnlineStorage">
                          <a:avLst/>
                        </a:prstGeom>
                        <a:solidFill>
                          <a:schemeClr val="accent1">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AB2A12" id="Flowchart: Stored Data 1887387780" o:spid="_x0000_s1026" type="#_x0000_t130" style="position:absolute;margin-left:34.45pt;margin-top:-27pt;width:182.25pt;height:100.5pt;rotation:180;z-index:251695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" fillcolor="#95b3d7 [1940]" stroked="f" strokeweight="2pt">
                <w10:wrap anchorx="page"/>
              </v:shape>
            </w:pict>
          </mc:Fallback>
        </mc:AlternateContent>
      </w:r>
      <w:r w:rsidRPr="0002072E">
        <w:rPr>
          <w:rFonts w:ascii="Arial" w:hAnsi="Arial" w:cs="Arial"/>
          <w:noProof/>
          <w:sz w:val="16"/>
          <w:szCs w:val="16"/>
        </w:rPr>
        <mc:AlternateContent>
          <mc:Choice Requires="wps">
            <w:drawing>
              <wp:anchor distT="0" distB="0" distL="114300" distR="114300" simplePos="0" relativeHeight="251693568" behindDoc="0" locked="0" layoutInCell="1" allowOverlap="1" wp14:anchorId="63D4231D" wp14:editId="2B4153FC">
                <wp:simplePos x="0" y="0"/>
                <wp:positionH relativeFrom="page">
                  <wp:align>left</wp:align>
                </wp:positionH>
                <wp:positionV relativeFrom="paragraph">
                  <wp:posOffset>-704850</wp:posOffset>
                </wp:positionV>
                <wp:extent cx="2266950" cy="1285875"/>
                <wp:effectExtent l="0" t="0" r="0" b="9525"/>
                <wp:wrapNone/>
                <wp:docPr id="375840676" name="Flowchart: Stored Data 375840676"/>
                <wp:cNvGraphicFramePr/>
                <a:graphic xmlns:a="http://schemas.openxmlformats.org/drawingml/2006/main">
                  <a:graphicData uri="http://schemas.microsoft.com/office/word/2010/wordprocessingShape">
                    <wps:wsp>
                      <wps:cNvSpPr/>
                      <wps:spPr>
                        <a:xfrm>
                          <a:off x="0" y="0"/>
                          <a:ext cx="2266950" cy="1285875"/>
                        </a:xfrm>
                        <a:prstGeom prst="flowChartOnlineStorage">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594AD" id="Flowchart: Stored Data 375840676" o:spid="_x0000_s1026" type="#_x0000_t130" style="position:absolute;margin-left:0;margin-top:-55.5pt;width:178.5pt;height:101.25pt;z-index:251693568;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" fillcolor="#b8cce4 [1300]" stroked="f" strokeweight="2pt">
                <w10:wrap anchorx="page"/>
              </v:shape>
            </w:pict>
          </mc:Fallback>
        </mc:AlternateContent>
      </w:r>
      <w:r w:rsidRPr="0002072E">
        <w:rPr>
          <w:rFonts w:ascii="Arial" w:hAnsi="Arial" w:cs="Arial"/>
          <w:noProof/>
          <w:sz w:val="16"/>
          <w:szCs w:val="16"/>
        </w:rPr>
        <mc:AlternateContent>
          <mc:Choice Requires="wps">
            <w:drawing>
              <wp:anchor distT="0" distB="0" distL="114300" distR="114300" simplePos="0" relativeHeight="251677184" behindDoc="0" locked="0" layoutInCell="1" allowOverlap="1" wp14:anchorId="1A9734C4" wp14:editId="043FA1C6">
                <wp:simplePos x="0" y="0"/>
                <wp:positionH relativeFrom="page">
                  <wp:align>left</wp:align>
                </wp:positionH>
                <wp:positionV relativeFrom="paragraph">
                  <wp:posOffset>-609600</wp:posOffset>
                </wp:positionV>
                <wp:extent cx="7753350" cy="1447800"/>
                <wp:effectExtent l="0" t="0" r="0" b="0"/>
                <wp:wrapNone/>
                <wp:docPr id="1430418306" name="Rectangle 1430418306"/>
                <wp:cNvGraphicFramePr/>
                <a:graphic xmlns:a="http://schemas.openxmlformats.org/drawingml/2006/main">
                  <a:graphicData uri="http://schemas.microsoft.com/office/word/2010/wordprocessingShape">
                    <wps:wsp>
                      <wps:cNvSpPr/>
                      <wps:spPr>
                        <a:xfrm>
                          <a:off x="0" y="0"/>
                          <a:ext cx="7753350" cy="1447800"/>
                        </a:xfrm>
                        <a:prstGeom prst="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095FD" id="Rectangle 1430418306" o:spid="_x0000_s1026" style="position:absolute;margin-left:0;margin-top:-48pt;width:610.5pt;height:114pt;z-index:25167718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" fillcolor="#365f91 [2404]" stroked="f" strokeweight="2pt">
                <w10:wrap anchorx="page"/>
              </v:rect>
            </w:pict>
          </mc:Fallback>
        </mc:AlternateContent>
      </w:r>
    </w:p>
    <w:p w14:paraId="7B122B49" w14:textId="77777777" w:rsidR="00E25DF9" w:rsidRPr="0002072E" w:rsidRDefault="00E25DF9">
      <w:pPr>
        <w:rPr>
          <w:rFonts w:ascii="Arial" w:hAnsi="Arial" w:cs="Arial"/>
          <w:noProof/>
          <w:sz w:val="16"/>
          <w:szCs w:val="16"/>
          <w:lang w:val="en-ID"/>
        </w:rPr>
      </w:pPr>
    </w:p>
    <w:p w14:paraId="03139280" w14:textId="77777777" w:rsidR="00E25DF9" w:rsidRPr="000246FD" w:rsidRDefault="00E25DF9">
      <w:pPr>
        <w:rPr>
          <w:rFonts w:ascii="Arial" w:hAnsi="Arial" w:cs="Arial"/>
          <w:b/>
          <w:noProof/>
          <w:sz w:val="16"/>
          <w:szCs w:val="16"/>
          <w:lang w:val="en-ID"/>
        </w:rPr>
      </w:pPr>
    </w:p>
    <w:p w14:paraId="20E7D919" w14:textId="77777777" w:rsidR="00E25DF9" w:rsidRPr="000246FD" w:rsidRDefault="00E25DF9">
      <w:pPr>
        <w:rPr>
          <w:rFonts w:ascii="Arial" w:hAnsi="Arial" w:cs="Arial"/>
          <w:b/>
          <w:noProof/>
          <w:sz w:val="16"/>
          <w:szCs w:val="16"/>
          <w:lang w:val="en-ID"/>
        </w:rPr>
      </w:pPr>
    </w:p>
    <w:p w14:paraId="79804815" w14:textId="77777777" w:rsidR="00E25DF9" w:rsidRPr="000246FD" w:rsidRDefault="00E25DF9">
      <w:pPr>
        <w:rPr>
          <w:rFonts w:ascii="Arial" w:hAnsi="Arial" w:cs="Arial"/>
          <w:b/>
          <w:noProof/>
          <w:sz w:val="16"/>
          <w:szCs w:val="16"/>
          <w:lang w:val="en-ID"/>
        </w:rPr>
      </w:pPr>
    </w:p>
    <w:p w14:paraId="495A40B8" w14:textId="77777777" w:rsidR="00E25DF9" w:rsidRPr="000246FD" w:rsidRDefault="00E25DF9">
      <w:pPr>
        <w:rPr>
          <w:rFonts w:ascii="Arial" w:hAnsi="Arial" w:cs="Arial"/>
          <w:b/>
          <w:noProof/>
          <w:sz w:val="16"/>
          <w:szCs w:val="16"/>
          <w:lang w:val="en-ID"/>
        </w:rPr>
      </w:pPr>
    </w:p>
    <w:p w14:paraId="71FA873E" w14:textId="77777777" w:rsidR="00E25DF9" w:rsidRPr="000246FD" w:rsidRDefault="00E25DF9">
      <w:pPr>
        <w:rPr>
          <w:rFonts w:ascii="Arial" w:hAnsi="Arial" w:cs="Arial"/>
          <w:b/>
          <w:noProof/>
          <w:sz w:val="16"/>
          <w:szCs w:val="16"/>
          <w:lang w:val="en-ID"/>
        </w:rPr>
      </w:pPr>
    </w:p>
    <w:p w14:paraId="33235547" w14:textId="718144EE" w:rsidR="00E25DF9" w:rsidRPr="00986EA3" w:rsidRDefault="002608BC" w:rsidP="00986EA3">
      <w:pPr>
        <w:pStyle w:val="Heading1"/>
        <w:numPr>
          <w:ilvl w:val="0"/>
          <w:numId w:val="0"/>
        </w:numPr>
        <w:ind w:left="432"/>
        <w:jc w:val="left"/>
        <w:rPr>
          <w:color w:val="FFFFFF" w:themeColor="background1"/>
        </w:rPr>
      </w:pPr>
      <w:bookmarkStart w:id="0" w:name="_Toc227053442"/>
      <w:r w:rsidRPr="000246FD">
        <w:rPr>
          <w:b/>
          <w:color w:val="FFFFFF" w:themeColor="background1"/>
        </w:rPr>
        <w:t>BAB IV PELAKSANAAN KEGIATAN</w:t>
      </w:r>
      <w:r w:rsidRPr="00986EA3">
        <w:rPr>
          <w:color w:val="FFFFFF" w:themeColor="background1"/>
        </w:rPr>
        <w:t xml:space="preserve"> DAN SUB KEGIATAN</w:t>
      </w:r>
      <w:bookmarkEnd w:id="0"/>
    </w:p>
    <w:p w14:paraId="328BEF7D" w14:textId="77777777" w:rsidR="00C937AC" w:rsidRPr="00C937AC" w:rsidRDefault="00C937AC" w:rsidP="005E011F">
      <w:pPr>
        <w:pStyle w:val="ListParagraph"/>
        <w:keepNext/>
        <w:keepLines/>
        <w:widowControl/>
        <w:numPr>
          <w:ilvl w:val="0"/>
          <w:numId w:val="87"/>
        </w:numPr>
        <w:autoSpaceDE/>
        <w:autoSpaceDN/>
        <w:spacing w:line="360" w:lineRule="auto"/>
        <w:contextualSpacing/>
        <w:outlineLvl w:val="1"/>
        <w:rPr>
          <w:rFonts w:ascii="Arial" w:eastAsiaTheme="majorEastAsia" w:hAnsi="Arial" w:cstheme="majorBidi"/>
          <w:b/>
          <w:noProof/>
          <w:vanish/>
          <w:sz w:val="24"/>
          <w:szCs w:val="26"/>
          <w:lang w:val="en-ID"/>
        </w:rPr>
      </w:pPr>
      <w:bookmarkStart w:id="1" w:name="_Toc226706233"/>
      <w:bookmarkStart w:id="2" w:name="_Toc226706327"/>
      <w:bookmarkStart w:id="3" w:name="_Toc226984498"/>
      <w:bookmarkStart w:id="4" w:name="_Toc226985631"/>
      <w:bookmarkStart w:id="5" w:name="_Toc226985689"/>
      <w:bookmarkStart w:id="6" w:name="_Toc226991009"/>
      <w:bookmarkStart w:id="7" w:name="_Toc227053307"/>
      <w:bookmarkStart w:id="8" w:name="_Toc227053360"/>
      <w:bookmarkStart w:id="9" w:name="_Toc227053443"/>
      <w:bookmarkEnd w:id="1"/>
      <w:bookmarkEnd w:id="2"/>
      <w:bookmarkEnd w:id="3"/>
      <w:bookmarkEnd w:id="4"/>
      <w:bookmarkEnd w:id="5"/>
      <w:bookmarkEnd w:id="6"/>
      <w:bookmarkEnd w:id="7"/>
      <w:bookmarkEnd w:id="8"/>
      <w:bookmarkEnd w:id="9"/>
    </w:p>
    <w:p w14:paraId="2A34D9FD" w14:textId="7135D147" w:rsidR="006E7477" w:rsidRPr="0002072E" w:rsidRDefault="006E7477" w:rsidP="007858BE">
      <w:pPr>
        <w:pStyle w:val="Heading2"/>
        <w:numPr>
          <w:ilvl w:val="1"/>
          <w:numId w:val="92"/>
        </w:numPr>
        <w:spacing w:before="0" w:line="360" w:lineRule="auto"/>
        <w:contextualSpacing/>
        <w:rPr>
          <w:bCs/>
          <w:noProof/>
          <w:color w:val="000000"/>
          <w:lang w:val="en-ID"/>
        </w:rPr>
      </w:pPr>
      <w:bookmarkStart w:id="10" w:name="_Toc227053444"/>
      <w:r>
        <w:rPr>
          <w:noProof/>
          <w:lang w:val="en-ID"/>
        </w:rPr>
        <w:t>APBD Dinas Kelautan dan Perikanan Provinsi Riau Tahun 2025</w:t>
      </w:r>
    </w:p>
    <w:p w14:paraId="489B8F92" w14:textId="77777777" w:rsidR="006E7477" w:rsidRDefault="006E7477" w:rsidP="006E7477">
      <w:pPr>
        <w:rPr>
          <w:rFonts w:ascii="Arial" w:hAnsi="Arial" w:cs="Arial"/>
          <w:noProof/>
          <w:sz w:val="16"/>
          <w:szCs w:val="16"/>
          <w:lang w:val="en-ID"/>
        </w:rPr>
      </w:pPr>
    </w:p>
    <w:p w14:paraId="12DFAF44" w14:textId="701CE6D4" w:rsidR="006E7477" w:rsidRDefault="006E7477" w:rsidP="006E7477">
      <w:pPr>
        <w:spacing w:line="360" w:lineRule="auto"/>
        <w:ind w:firstLine="851"/>
        <w:jc w:val="both"/>
        <w:rPr>
          <w:rFonts w:ascii="Arial" w:hAnsi="Arial" w:cs="Arial"/>
          <w:noProof/>
          <w:sz w:val="24"/>
          <w:szCs w:val="24"/>
        </w:rPr>
      </w:pPr>
      <w:r w:rsidRPr="00191115">
        <w:rPr>
          <w:rFonts w:ascii="Arial" w:hAnsi="Arial" w:cs="Arial"/>
          <w:noProof/>
          <w:sz w:val="24"/>
          <w:szCs w:val="24"/>
          <w:lang w:val="en-ID"/>
        </w:rPr>
        <w:t xml:space="preserve">Anggaran Pendapatan Belanja Daerah (APBD) Provinsi Riau Tahun 2025 Murni Tahun 2025 Sebesar </w:t>
      </w:r>
      <w:r w:rsidRPr="00191115">
        <w:rPr>
          <w:rFonts w:ascii="Arial" w:hAnsi="Arial" w:cs="Arial"/>
          <w:noProof/>
          <w:sz w:val="24"/>
          <w:szCs w:val="24"/>
        </w:rPr>
        <w:t xml:space="preserve">75.063.762.957, Terdiri Dari Belanja Pegawai 24.112.804.879 Dan Belanja Barang Jasa </w:t>
      </w:r>
      <w:r w:rsidRPr="00191115">
        <w:rPr>
          <w:rFonts w:ascii="Arial" w:hAnsi="Arial" w:cs="Arial"/>
          <w:i/>
          <w:iCs/>
          <w:noProof/>
          <w:sz w:val="24"/>
          <w:szCs w:val="24"/>
        </w:rPr>
        <w:t xml:space="preserve">19.976.764.876, Serta </w:t>
      </w:r>
      <w:r w:rsidRPr="00191115">
        <w:rPr>
          <w:rFonts w:ascii="Arial" w:hAnsi="Arial" w:cs="Arial"/>
          <w:noProof/>
          <w:sz w:val="24"/>
          <w:szCs w:val="24"/>
        </w:rPr>
        <w:t xml:space="preserve">Belanja Modal 30.974.193.202, Yang Terdapat Anggaran Dana Alokasi Khusus (DAK) </w:t>
      </w:r>
      <w:r w:rsidRPr="00191115">
        <w:rPr>
          <w:rFonts w:ascii="Arial" w:hAnsi="Arial" w:cs="Arial"/>
          <w:i/>
          <w:iCs/>
          <w:noProof/>
          <w:sz w:val="24"/>
          <w:szCs w:val="24"/>
        </w:rPr>
        <w:t xml:space="preserve">31.350.000.000. Pada Tahun 2025 Terjadi Dua (2) Kali Pergeseran Yaitu Pada Pergeseran 2 </w:t>
      </w:r>
      <w:r w:rsidRPr="00191115">
        <w:rPr>
          <w:rFonts w:ascii="Arial" w:hAnsi="Arial" w:cs="Arial"/>
          <w:noProof/>
          <w:sz w:val="24"/>
          <w:szCs w:val="24"/>
          <w:lang w:val="sv-SE"/>
        </w:rPr>
        <w:t xml:space="preserve">Untuk Pengurangan DAK Dan Pergeseran Pembayaran Tunda Bayar 2024,  Dan </w:t>
      </w:r>
      <w:r w:rsidRPr="00191115">
        <w:rPr>
          <w:rFonts w:ascii="Arial" w:hAnsi="Arial" w:cs="Arial"/>
          <w:noProof/>
          <w:sz w:val="24"/>
          <w:szCs w:val="24"/>
        </w:rPr>
        <w:t xml:space="preserve">Pergeseran 3  Untuk Efisiensi SE Gubernur Riau Sesuai Intruksi Mendagri. Selanjutnya Pada Perubahan Anggaran APBD Tahun 2025. </w:t>
      </w:r>
      <w:r w:rsidRPr="00191115">
        <w:rPr>
          <w:rFonts w:ascii="Arial" w:hAnsi="Arial" w:cs="Arial"/>
          <w:noProof/>
          <w:sz w:val="24"/>
          <w:szCs w:val="24"/>
          <w:lang w:val="en-ID"/>
        </w:rPr>
        <w:t xml:space="preserve">Sebesar </w:t>
      </w:r>
      <w:r w:rsidRPr="00191115">
        <w:rPr>
          <w:rFonts w:ascii="Arial" w:hAnsi="Arial" w:cs="Arial"/>
          <w:noProof/>
          <w:sz w:val="24"/>
          <w:szCs w:val="24"/>
        </w:rPr>
        <w:t xml:space="preserve">41.592.440.450,- Terdiri Dari Belanja Pegawai </w:t>
      </w:r>
      <w:r w:rsidRPr="00191115">
        <w:rPr>
          <w:rFonts w:ascii="Arial" w:hAnsi="Arial" w:cs="Arial"/>
          <w:i/>
          <w:iCs/>
          <w:noProof/>
          <w:sz w:val="24"/>
          <w:szCs w:val="24"/>
        </w:rPr>
        <w:t xml:space="preserve">30.691.566.886,- </w:t>
      </w:r>
      <w:r w:rsidRPr="00191115">
        <w:rPr>
          <w:rFonts w:ascii="Arial" w:hAnsi="Arial" w:cs="Arial"/>
          <w:noProof/>
          <w:sz w:val="24"/>
          <w:szCs w:val="24"/>
        </w:rPr>
        <w:t xml:space="preserve">Dan Belanja Barang Jasa </w:t>
      </w:r>
      <w:r w:rsidRPr="00191115">
        <w:rPr>
          <w:rFonts w:ascii="Arial" w:hAnsi="Arial" w:cs="Arial"/>
          <w:i/>
          <w:iCs/>
          <w:noProof/>
          <w:sz w:val="24"/>
          <w:szCs w:val="24"/>
        </w:rPr>
        <w:t xml:space="preserve">9.319.434.787  Serta </w:t>
      </w:r>
      <w:r w:rsidRPr="00191115">
        <w:rPr>
          <w:rFonts w:ascii="Arial" w:hAnsi="Arial" w:cs="Arial"/>
          <w:noProof/>
          <w:sz w:val="24"/>
          <w:szCs w:val="24"/>
        </w:rPr>
        <w:t>Belanja Modal 1.960.603.820,-</w:t>
      </w:r>
      <w:r>
        <w:rPr>
          <w:rFonts w:ascii="Arial" w:hAnsi="Arial" w:cs="Arial"/>
          <w:noProof/>
          <w:sz w:val="24"/>
          <w:szCs w:val="24"/>
        </w:rPr>
        <w:t xml:space="preserve">. Alokasi anggaran per  bidang dan UPT pada Tabel </w:t>
      </w:r>
      <w:r w:rsidR="007858BE">
        <w:rPr>
          <w:rFonts w:ascii="Arial" w:hAnsi="Arial" w:cs="Arial"/>
          <w:noProof/>
          <w:sz w:val="24"/>
          <w:szCs w:val="24"/>
        </w:rPr>
        <w:t>4.1.</w:t>
      </w:r>
    </w:p>
    <w:p w14:paraId="2A538FFB" w14:textId="34909621" w:rsidR="006E7477" w:rsidRPr="00191115" w:rsidRDefault="006E7477" w:rsidP="006E7477">
      <w:pPr>
        <w:spacing w:after="120"/>
        <w:ind w:left="1276" w:hanging="1276"/>
        <w:jc w:val="both"/>
        <w:rPr>
          <w:rFonts w:ascii="Arial" w:hAnsi="Arial" w:cs="Arial"/>
          <w:noProof/>
          <w:sz w:val="24"/>
          <w:szCs w:val="24"/>
        </w:rPr>
      </w:pPr>
      <w:r>
        <w:rPr>
          <w:rFonts w:ascii="Arial" w:hAnsi="Arial" w:cs="Arial"/>
          <w:noProof/>
          <w:sz w:val="24"/>
          <w:szCs w:val="24"/>
        </w:rPr>
        <w:t xml:space="preserve">Tabel </w:t>
      </w:r>
      <w:r w:rsidR="007858BE">
        <w:rPr>
          <w:rFonts w:ascii="Arial" w:hAnsi="Arial" w:cs="Arial"/>
          <w:noProof/>
          <w:sz w:val="24"/>
          <w:szCs w:val="24"/>
        </w:rPr>
        <w:t xml:space="preserve">4.1. </w:t>
      </w:r>
      <w:r>
        <w:rPr>
          <w:rFonts w:ascii="Arial" w:hAnsi="Arial" w:cs="Arial"/>
          <w:noProof/>
          <w:sz w:val="24"/>
          <w:szCs w:val="24"/>
        </w:rPr>
        <w:t xml:space="preserve">Alokasi Anggaran Bidang UPT Lingkup </w:t>
      </w:r>
      <w:r w:rsidRPr="00FF2D80">
        <w:rPr>
          <w:rFonts w:ascii="Arial" w:hAnsi="Arial" w:cs="Arial"/>
          <w:noProof/>
          <w:sz w:val="24"/>
          <w:szCs w:val="24"/>
        </w:rPr>
        <w:t>Dinas Kelautan dan Perikanan Provinsi Riau</w:t>
      </w:r>
    </w:p>
    <w:tbl>
      <w:tblPr>
        <w:tblW w:w="9606" w:type="dxa"/>
        <w:tblLook w:val="04A0" w:firstRow="1" w:lastRow="0" w:firstColumn="1" w:lastColumn="0" w:noHBand="0" w:noVBand="1"/>
      </w:tblPr>
      <w:tblGrid>
        <w:gridCol w:w="800"/>
        <w:gridCol w:w="4360"/>
        <w:gridCol w:w="2584"/>
        <w:gridCol w:w="1640"/>
        <w:gridCol w:w="222"/>
      </w:tblGrid>
      <w:tr w:rsidR="006E7477" w:rsidRPr="00FF2D80" w14:paraId="23A394A0" w14:textId="77777777" w:rsidTr="004C3B5E">
        <w:trPr>
          <w:gridAfter w:val="1"/>
          <w:wAfter w:w="222" w:type="dxa"/>
          <w:trHeight w:val="525"/>
        </w:trPr>
        <w:tc>
          <w:tcPr>
            <w:tcW w:w="800" w:type="dxa"/>
            <w:vMerge w:val="restart"/>
            <w:tcBorders>
              <w:top w:val="single" w:sz="4" w:space="0" w:color="auto"/>
              <w:left w:val="single" w:sz="4" w:space="0" w:color="auto"/>
              <w:bottom w:val="single" w:sz="4" w:space="0" w:color="000000"/>
              <w:right w:val="single" w:sz="4" w:space="0" w:color="auto"/>
            </w:tcBorders>
            <w:shd w:val="clear" w:color="000000" w:fill="D0CECE"/>
            <w:noWrap/>
            <w:vAlign w:val="center"/>
            <w:hideMark/>
          </w:tcPr>
          <w:p w14:paraId="62C76693" w14:textId="77777777" w:rsidR="006E7477" w:rsidRPr="0098304F" w:rsidRDefault="006E7477" w:rsidP="004C3B5E">
            <w:pPr>
              <w:widowControl/>
              <w:autoSpaceDE/>
              <w:autoSpaceDN/>
              <w:jc w:val="center"/>
              <w:rPr>
                <w:rFonts w:ascii="Arial" w:hAnsi="Arial" w:cs="Arial"/>
                <w:b/>
                <w:bCs/>
                <w:color w:val="000000"/>
                <w:sz w:val="20"/>
                <w:szCs w:val="20"/>
              </w:rPr>
            </w:pPr>
            <w:r w:rsidRPr="0098304F">
              <w:rPr>
                <w:rFonts w:ascii="Arial" w:hAnsi="Arial" w:cs="Arial"/>
                <w:b/>
                <w:bCs/>
                <w:color w:val="000000"/>
                <w:sz w:val="20"/>
                <w:szCs w:val="20"/>
              </w:rPr>
              <w:t>No</w:t>
            </w:r>
          </w:p>
        </w:tc>
        <w:tc>
          <w:tcPr>
            <w:tcW w:w="4360" w:type="dxa"/>
            <w:vMerge w:val="restart"/>
            <w:tcBorders>
              <w:top w:val="single" w:sz="4" w:space="0" w:color="auto"/>
              <w:left w:val="single" w:sz="4" w:space="0" w:color="auto"/>
              <w:bottom w:val="single" w:sz="4" w:space="0" w:color="000000"/>
              <w:right w:val="single" w:sz="4" w:space="0" w:color="auto"/>
            </w:tcBorders>
            <w:shd w:val="clear" w:color="000000" w:fill="D0CECE"/>
            <w:noWrap/>
            <w:vAlign w:val="center"/>
            <w:hideMark/>
          </w:tcPr>
          <w:p w14:paraId="16B6FFCE" w14:textId="77777777" w:rsidR="006E7477" w:rsidRPr="0098304F" w:rsidRDefault="006E7477" w:rsidP="004C3B5E">
            <w:pPr>
              <w:widowControl/>
              <w:autoSpaceDE/>
              <w:autoSpaceDN/>
              <w:jc w:val="center"/>
              <w:rPr>
                <w:rFonts w:ascii="Arial" w:hAnsi="Arial" w:cs="Arial"/>
                <w:b/>
                <w:bCs/>
                <w:color w:val="000000"/>
                <w:sz w:val="20"/>
                <w:szCs w:val="20"/>
              </w:rPr>
            </w:pPr>
            <w:r w:rsidRPr="0098304F">
              <w:rPr>
                <w:rFonts w:ascii="Arial" w:hAnsi="Arial" w:cs="Arial"/>
                <w:b/>
                <w:bCs/>
                <w:color w:val="000000"/>
                <w:sz w:val="20"/>
                <w:szCs w:val="20"/>
              </w:rPr>
              <w:t>Bidang/UPT</w:t>
            </w:r>
          </w:p>
        </w:tc>
        <w:tc>
          <w:tcPr>
            <w:tcW w:w="2584" w:type="dxa"/>
            <w:vMerge w:val="restart"/>
            <w:tcBorders>
              <w:top w:val="single" w:sz="4" w:space="0" w:color="auto"/>
              <w:left w:val="single" w:sz="4" w:space="0" w:color="auto"/>
              <w:bottom w:val="single" w:sz="4" w:space="0" w:color="000000"/>
              <w:right w:val="single" w:sz="4" w:space="0" w:color="auto"/>
            </w:tcBorders>
            <w:shd w:val="clear" w:color="000000" w:fill="D0CECE"/>
            <w:vAlign w:val="center"/>
            <w:hideMark/>
          </w:tcPr>
          <w:p w14:paraId="0580329E" w14:textId="77777777" w:rsidR="006E7477" w:rsidRPr="0098304F" w:rsidRDefault="006E7477" w:rsidP="004C3B5E">
            <w:pPr>
              <w:widowControl/>
              <w:autoSpaceDE/>
              <w:autoSpaceDN/>
              <w:jc w:val="center"/>
              <w:rPr>
                <w:rFonts w:ascii="Arial" w:hAnsi="Arial" w:cs="Arial"/>
                <w:b/>
                <w:bCs/>
                <w:color w:val="000000"/>
                <w:sz w:val="20"/>
                <w:szCs w:val="20"/>
              </w:rPr>
            </w:pPr>
            <w:r w:rsidRPr="0098304F">
              <w:rPr>
                <w:rFonts w:ascii="Arial" w:hAnsi="Arial" w:cs="Arial"/>
                <w:b/>
                <w:bCs/>
                <w:color w:val="000000"/>
                <w:sz w:val="20"/>
                <w:szCs w:val="20"/>
              </w:rPr>
              <w:t>Pagu</w:t>
            </w:r>
            <w:r w:rsidRPr="0098304F">
              <w:rPr>
                <w:rFonts w:ascii="Arial" w:hAnsi="Arial" w:cs="Arial"/>
                <w:b/>
                <w:bCs/>
                <w:color w:val="000000"/>
                <w:sz w:val="20"/>
                <w:szCs w:val="20"/>
              </w:rPr>
              <w:br/>
              <w:t>(Rp)</w:t>
            </w:r>
          </w:p>
        </w:tc>
        <w:tc>
          <w:tcPr>
            <w:tcW w:w="1640" w:type="dxa"/>
            <w:vMerge w:val="restart"/>
            <w:tcBorders>
              <w:top w:val="single" w:sz="4" w:space="0" w:color="auto"/>
              <w:left w:val="single" w:sz="4" w:space="0" w:color="auto"/>
              <w:bottom w:val="single" w:sz="4" w:space="0" w:color="000000"/>
              <w:right w:val="single" w:sz="4" w:space="0" w:color="auto"/>
            </w:tcBorders>
            <w:shd w:val="clear" w:color="000000" w:fill="D0CECE"/>
            <w:vAlign w:val="center"/>
            <w:hideMark/>
          </w:tcPr>
          <w:p w14:paraId="22229464" w14:textId="77777777" w:rsidR="006E7477" w:rsidRPr="0098304F" w:rsidRDefault="006E7477" w:rsidP="004C3B5E">
            <w:pPr>
              <w:widowControl/>
              <w:autoSpaceDE/>
              <w:autoSpaceDN/>
              <w:jc w:val="center"/>
              <w:rPr>
                <w:rFonts w:ascii="Arial" w:hAnsi="Arial" w:cs="Arial"/>
                <w:b/>
                <w:bCs/>
                <w:color w:val="000000"/>
                <w:sz w:val="20"/>
                <w:szCs w:val="20"/>
              </w:rPr>
            </w:pPr>
            <w:r w:rsidRPr="0098304F">
              <w:rPr>
                <w:rFonts w:ascii="Arial" w:hAnsi="Arial" w:cs="Arial"/>
                <w:b/>
                <w:bCs/>
                <w:color w:val="000000"/>
                <w:sz w:val="20"/>
                <w:szCs w:val="20"/>
              </w:rPr>
              <w:t>Persentase (%)</w:t>
            </w:r>
          </w:p>
        </w:tc>
      </w:tr>
      <w:tr w:rsidR="006E7477" w:rsidRPr="00FF2D80" w14:paraId="5C6A5AE2" w14:textId="77777777" w:rsidTr="004C3B5E">
        <w:trPr>
          <w:trHeight w:val="50"/>
        </w:trPr>
        <w:tc>
          <w:tcPr>
            <w:tcW w:w="800" w:type="dxa"/>
            <w:vMerge/>
            <w:tcBorders>
              <w:top w:val="single" w:sz="4" w:space="0" w:color="auto"/>
              <w:left w:val="single" w:sz="4" w:space="0" w:color="auto"/>
              <w:bottom w:val="single" w:sz="4" w:space="0" w:color="000000"/>
              <w:right w:val="single" w:sz="4" w:space="0" w:color="auto"/>
            </w:tcBorders>
            <w:vAlign w:val="center"/>
            <w:hideMark/>
          </w:tcPr>
          <w:p w14:paraId="55897EDD" w14:textId="77777777" w:rsidR="006E7477" w:rsidRPr="0098304F" w:rsidRDefault="006E7477" w:rsidP="004C3B5E">
            <w:pPr>
              <w:widowControl/>
              <w:autoSpaceDE/>
              <w:autoSpaceDN/>
              <w:rPr>
                <w:rFonts w:ascii="Arial" w:hAnsi="Arial" w:cs="Arial"/>
                <w:b/>
                <w:bCs/>
                <w:color w:val="000000"/>
                <w:sz w:val="20"/>
                <w:szCs w:val="20"/>
              </w:rPr>
            </w:pPr>
          </w:p>
        </w:tc>
        <w:tc>
          <w:tcPr>
            <w:tcW w:w="4360" w:type="dxa"/>
            <w:vMerge/>
            <w:tcBorders>
              <w:top w:val="single" w:sz="4" w:space="0" w:color="auto"/>
              <w:left w:val="single" w:sz="4" w:space="0" w:color="auto"/>
              <w:bottom w:val="single" w:sz="4" w:space="0" w:color="000000"/>
              <w:right w:val="single" w:sz="4" w:space="0" w:color="auto"/>
            </w:tcBorders>
            <w:vAlign w:val="center"/>
            <w:hideMark/>
          </w:tcPr>
          <w:p w14:paraId="16D4BBBB" w14:textId="77777777" w:rsidR="006E7477" w:rsidRPr="0098304F" w:rsidRDefault="006E7477" w:rsidP="004C3B5E">
            <w:pPr>
              <w:widowControl/>
              <w:autoSpaceDE/>
              <w:autoSpaceDN/>
              <w:rPr>
                <w:rFonts w:ascii="Arial" w:hAnsi="Arial" w:cs="Arial"/>
                <w:b/>
                <w:bCs/>
                <w:color w:val="000000"/>
                <w:sz w:val="20"/>
                <w:szCs w:val="20"/>
              </w:rPr>
            </w:pPr>
          </w:p>
        </w:tc>
        <w:tc>
          <w:tcPr>
            <w:tcW w:w="2584" w:type="dxa"/>
            <w:vMerge/>
            <w:tcBorders>
              <w:top w:val="single" w:sz="4" w:space="0" w:color="auto"/>
              <w:left w:val="single" w:sz="4" w:space="0" w:color="auto"/>
              <w:bottom w:val="single" w:sz="4" w:space="0" w:color="000000"/>
              <w:right w:val="single" w:sz="4" w:space="0" w:color="auto"/>
            </w:tcBorders>
            <w:vAlign w:val="center"/>
            <w:hideMark/>
          </w:tcPr>
          <w:p w14:paraId="7A32A76F" w14:textId="77777777" w:rsidR="006E7477" w:rsidRPr="0098304F" w:rsidRDefault="006E7477" w:rsidP="004C3B5E">
            <w:pPr>
              <w:widowControl/>
              <w:autoSpaceDE/>
              <w:autoSpaceDN/>
              <w:rPr>
                <w:rFonts w:ascii="Arial" w:hAnsi="Arial" w:cs="Arial"/>
                <w:b/>
                <w:bCs/>
                <w:color w:val="000000"/>
                <w:sz w:val="20"/>
                <w:szCs w:val="20"/>
              </w:rPr>
            </w:pPr>
          </w:p>
        </w:tc>
        <w:tc>
          <w:tcPr>
            <w:tcW w:w="1640" w:type="dxa"/>
            <w:vMerge/>
            <w:tcBorders>
              <w:top w:val="single" w:sz="4" w:space="0" w:color="auto"/>
              <w:left w:val="single" w:sz="4" w:space="0" w:color="auto"/>
              <w:bottom w:val="single" w:sz="4" w:space="0" w:color="000000"/>
              <w:right w:val="single" w:sz="4" w:space="0" w:color="auto"/>
            </w:tcBorders>
            <w:vAlign w:val="center"/>
            <w:hideMark/>
          </w:tcPr>
          <w:p w14:paraId="044E3780" w14:textId="77777777" w:rsidR="006E7477" w:rsidRPr="0098304F" w:rsidRDefault="006E7477" w:rsidP="004C3B5E">
            <w:pPr>
              <w:widowControl/>
              <w:autoSpaceDE/>
              <w:autoSpaceDN/>
              <w:rPr>
                <w:rFonts w:ascii="Arial" w:hAnsi="Arial" w:cs="Arial"/>
                <w:b/>
                <w:bCs/>
                <w:color w:val="000000"/>
                <w:sz w:val="20"/>
                <w:szCs w:val="20"/>
              </w:rPr>
            </w:pPr>
          </w:p>
        </w:tc>
        <w:tc>
          <w:tcPr>
            <w:tcW w:w="222" w:type="dxa"/>
            <w:tcBorders>
              <w:top w:val="nil"/>
              <w:left w:val="nil"/>
              <w:bottom w:val="nil"/>
              <w:right w:val="nil"/>
            </w:tcBorders>
            <w:noWrap/>
            <w:vAlign w:val="bottom"/>
            <w:hideMark/>
          </w:tcPr>
          <w:p w14:paraId="47B3EBD0" w14:textId="77777777" w:rsidR="006E7477" w:rsidRPr="00FF2D80" w:rsidRDefault="006E7477" w:rsidP="004C3B5E">
            <w:pPr>
              <w:widowControl/>
              <w:autoSpaceDE/>
              <w:autoSpaceDN/>
              <w:jc w:val="center"/>
              <w:rPr>
                <w:rFonts w:ascii="Arial" w:hAnsi="Arial" w:cs="Arial"/>
                <w:b/>
                <w:bCs/>
                <w:color w:val="000000"/>
                <w:sz w:val="16"/>
                <w:szCs w:val="16"/>
              </w:rPr>
            </w:pPr>
          </w:p>
        </w:tc>
      </w:tr>
      <w:tr w:rsidR="006E7477" w:rsidRPr="00FF2D80" w14:paraId="589AD318" w14:textId="77777777" w:rsidTr="004C3B5E">
        <w:trPr>
          <w:trHeight w:val="429"/>
        </w:trPr>
        <w:tc>
          <w:tcPr>
            <w:tcW w:w="800" w:type="dxa"/>
            <w:tcBorders>
              <w:top w:val="nil"/>
              <w:left w:val="single" w:sz="4" w:space="0" w:color="auto"/>
              <w:bottom w:val="single" w:sz="4" w:space="0" w:color="auto"/>
              <w:right w:val="single" w:sz="4" w:space="0" w:color="auto"/>
            </w:tcBorders>
            <w:noWrap/>
            <w:vAlign w:val="center"/>
            <w:hideMark/>
          </w:tcPr>
          <w:p w14:paraId="772D8583"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1</w:t>
            </w:r>
          </w:p>
        </w:tc>
        <w:tc>
          <w:tcPr>
            <w:tcW w:w="4360" w:type="dxa"/>
            <w:tcBorders>
              <w:top w:val="nil"/>
              <w:left w:val="nil"/>
              <w:bottom w:val="single" w:sz="4" w:space="0" w:color="auto"/>
              <w:right w:val="single" w:sz="4" w:space="0" w:color="auto"/>
            </w:tcBorders>
            <w:noWrap/>
            <w:vAlign w:val="center"/>
            <w:hideMark/>
          </w:tcPr>
          <w:p w14:paraId="2867E4A2"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Sekretariat</w:t>
            </w:r>
          </w:p>
        </w:tc>
        <w:tc>
          <w:tcPr>
            <w:tcW w:w="2584" w:type="dxa"/>
            <w:tcBorders>
              <w:top w:val="nil"/>
              <w:left w:val="nil"/>
              <w:bottom w:val="single" w:sz="4" w:space="0" w:color="auto"/>
              <w:right w:val="single" w:sz="4" w:space="0" w:color="auto"/>
            </w:tcBorders>
            <w:noWrap/>
            <w:vAlign w:val="center"/>
            <w:hideMark/>
          </w:tcPr>
          <w:p w14:paraId="34BAE003"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 xml:space="preserve">           35.451.821.426 </w:t>
            </w:r>
          </w:p>
        </w:tc>
        <w:tc>
          <w:tcPr>
            <w:tcW w:w="1640" w:type="dxa"/>
            <w:tcBorders>
              <w:top w:val="nil"/>
              <w:left w:val="nil"/>
              <w:bottom w:val="single" w:sz="4" w:space="0" w:color="auto"/>
              <w:right w:val="single" w:sz="4" w:space="0" w:color="auto"/>
            </w:tcBorders>
            <w:noWrap/>
            <w:vAlign w:val="center"/>
            <w:hideMark/>
          </w:tcPr>
          <w:p w14:paraId="00309FAC"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 xml:space="preserve">            85,24 </w:t>
            </w:r>
          </w:p>
        </w:tc>
        <w:tc>
          <w:tcPr>
            <w:tcW w:w="222" w:type="dxa"/>
            <w:vAlign w:val="center"/>
            <w:hideMark/>
          </w:tcPr>
          <w:p w14:paraId="646A2F06" w14:textId="77777777" w:rsidR="006E7477" w:rsidRPr="00FF2D80" w:rsidRDefault="006E7477" w:rsidP="004C3B5E">
            <w:pPr>
              <w:widowControl/>
              <w:autoSpaceDE/>
              <w:autoSpaceDN/>
              <w:rPr>
                <w:sz w:val="16"/>
                <w:szCs w:val="16"/>
              </w:rPr>
            </w:pPr>
          </w:p>
        </w:tc>
      </w:tr>
      <w:tr w:rsidR="006E7477" w:rsidRPr="00FF2D80" w14:paraId="03C5A1EE" w14:textId="77777777" w:rsidTr="004C3B5E">
        <w:trPr>
          <w:trHeight w:val="395"/>
        </w:trPr>
        <w:tc>
          <w:tcPr>
            <w:tcW w:w="800" w:type="dxa"/>
            <w:tcBorders>
              <w:top w:val="nil"/>
              <w:left w:val="single" w:sz="4" w:space="0" w:color="auto"/>
              <w:bottom w:val="single" w:sz="4" w:space="0" w:color="auto"/>
              <w:right w:val="single" w:sz="4" w:space="0" w:color="auto"/>
            </w:tcBorders>
            <w:noWrap/>
            <w:vAlign w:val="center"/>
            <w:hideMark/>
          </w:tcPr>
          <w:p w14:paraId="46A126BF"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2</w:t>
            </w:r>
          </w:p>
        </w:tc>
        <w:tc>
          <w:tcPr>
            <w:tcW w:w="4360" w:type="dxa"/>
            <w:tcBorders>
              <w:top w:val="nil"/>
              <w:left w:val="nil"/>
              <w:bottom w:val="single" w:sz="4" w:space="0" w:color="auto"/>
              <w:right w:val="single" w:sz="4" w:space="0" w:color="auto"/>
            </w:tcBorders>
            <w:vAlign w:val="center"/>
            <w:hideMark/>
          </w:tcPr>
          <w:p w14:paraId="2F583DDC"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Bidang Perikanan Budidaya</w:t>
            </w:r>
          </w:p>
        </w:tc>
        <w:tc>
          <w:tcPr>
            <w:tcW w:w="2584" w:type="dxa"/>
            <w:tcBorders>
              <w:top w:val="nil"/>
              <w:left w:val="nil"/>
              <w:bottom w:val="single" w:sz="4" w:space="0" w:color="auto"/>
              <w:right w:val="single" w:sz="4" w:space="0" w:color="auto"/>
            </w:tcBorders>
            <w:noWrap/>
            <w:vAlign w:val="center"/>
            <w:hideMark/>
          </w:tcPr>
          <w:p w14:paraId="6749FDE8"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 xml:space="preserve">                                 - </w:t>
            </w:r>
          </w:p>
        </w:tc>
        <w:tc>
          <w:tcPr>
            <w:tcW w:w="1640" w:type="dxa"/>
            <w:tcBorders>
              <w:top w:val="nil"/>
              <w:left w:val="nil"/>
              <w:bottom w:val="single" w:sz="4" w:space="0" w:color="auto"/>
              <w:right w:val="single" w:sz="4" w:space="0" w:color="auto"/>
            </w:tcBorders>
            <w:noWrap/>
            <w:vAlign w:val="center"/>
            <w:hideMark/>
          </w:tcPr>
          <w:p w14:paraId="1C9E9715"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 xml:space="preserve">                    - </w:t>
            </w:r>
          </w:p>
        </w:tc>
        <w:tc>
          <w:tcPr>
            <w:tcW w:w="222" w:type="dxa"/>
            <w:vAlign w:val="center"/>
            <w:hideMark/>
          </w:tcPr>
          <w:p w14:paraId="0B16C664" w14:textId="77777777" w:rsidR="006E7477" w:rsidRPr="00FF2D80" w:rsidRDefault="006E7477" w:rsidP="004C3B5E">
            <w:pPr>
              <w:widowControl/>
              <w:autoSpaceDE/>
              <w:autoSpaceDN/>
              <w:rPr>
                <w:sz w:val="16"/>
                <w:szCs w:val="16"/>
              </w:rPr>
            </w:pPr>
          </w:p>
        </w:tc>
      </w:tr>
      <w:tr w:rsidR="006E7477" w:rsidRPr="00FF2D80" w14:paraId="2FD219DC" w14:textId="77777777" w:rsidTr="004C3B5E">
        <w:trPr>
          <w:trHeight w:val="415"/>
        </w:trPr>
        <w:tc>
          <w:tcPr>
            <w:tcW w:w="800" w:type="dxa"/>
            <w:tcBorders>
              <w:top w:val="nil"/>
              <w:left w:val="single" w:sz="4" w:space="0" w:color="auto"/>
              <w:bottom w:val="single" w:sz="4" w:space="0" w:color="auto"/>
              <w:right w:val="single" w:sz="4" w:space="0" w:color="auto"/>
            </w:tcBorders>
            <w:noWrap/>
            <w:vAlign w:val="center"/>
            <w:hideMark/>
          </w:tcPr>
          <w:p w14:paraId="4FE1D265"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3</w:t>
            </w:r>
          </w:p>
        </w:tc>
        <w:tc>
          <w:tcPr>
            <w:tcW w:w="4360" w:type="dxa"/>
            <w:tcBorders>
              <w:top w:val="nil"/>
              <w:left w:val="nil"/>
              <w:bottom w:val="single" w:sz="4" w:space="0" w:color="auto"/>
              <w:right w:val="single" w:sz="4" w:space="0" w:color="auto"/>
            </w:tcBorders>
            <w:noWrap/>
            <w:vAlign w:val="center"/>
            <w:hideMark/>
          </w:tcPr>
          <w:p w14:paraId="2551499B"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Bidang Perikanan Tangkap</w:t>
            </w:r>
          </w:p>
        </w:tc>
        <w:tc>
          <w:tcPr>
            <w:tcW w:w="2584" w:type="dxa"/>
            <w:tcBorders>
              <w:top w:val="nil"/>
              <w:left w:val="nil"/>
              <w:bottom w:val="single" w:sz="4" w:space="0" w:color="auto"/>
              <w:right w:val="single" w:sz="4" w:space="0" w:color="auto"/>
            </w:tcBorders>
            <w:noWrap/>
            <w:vAlign w:val="center"/>
            <w:hideMark/>
          </w:tcPr>
          <w:p w14:paraId="3A817BC7"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 xml:space="preserve">             1.635.625.000 </w:t>
            </w:r>
          </w:p>
        </w:tc>
        <w:tc>
          <w:tcPr>
            <w:tcW w:w="1640" w:type="dxa"/>
            <w:tcBorders>
              <w:top w:val="nil"/>
              <w:left w:val="nil"/>
              <w:bottom w:val="single" w:sz="4" w:space="0" w:color="auto"/>
              <w:right w:val="single" w:sz="4" w:space="0" w:color="auto"/>
            </w:tcBorders>
            <w:noWrap/>
            <w:vAlign w:val="center"/>
            <w:hideMark/>
          </w:tcPr>
          <w:p w14:paraId="14764B2D"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 xml:space="preserve">              3,93 </w:t>
            </w:r>
          </w:p>
        </w:tc>
        <w:tc>
          <w:tcPr>
            <w:tcW w:w="222" w:type="dxa"/>
            <w:vAlign w:val="center"/>
            <w:hideMark/>
          </w:tcPr>
          <w:p w14:paraId="192EB493" w14:textId="77777777" w:rsidR="006E7477" w:rsidRPr="00FF2D80" w:rsidRDefault="006E7477" w:rsidP="004C3B5E">
            <w:pPr>
              <w:widowControl/>
              <w:autoSpaceDE/>
              <w:autoSpaceDN/>
              <w:rPr>
                <w:sz w:val="16"/>
                <w:szCs w:val="16"/>
              </w:rPr>
            </w:pPr>
          </w:p>
        </w:tc>
      </w:tr>
      <w:tr w:rsidR="006E7477" w:rsidRPr="00FF2D80" w14:paraId="30E591DF" w14:textId="77777777" w:rsidTr="004C3B5E">
        <w:trPr>
          <w:trHeight w:val="420"/>
        </w:trPr>
        <w:tc>
          <w:tcPr>
            <w:tcW w:w="800" w:type="dxa"/>
            <w:tcBorders>
              <w:top w:val="nil"/>
              <w:left w:val="single" w:sz="4" w:space="0" w:color="auto"/>
              <w:bottom w:val="single" w:sz="4" w:space="0" w:color="auto"/>
              <w:right w:val="single" w:sz="4" w:space="0" w:color="auto"/>
            </w:tcBorders>
            <w:noWrap/>
            <w:vAlign w:val="center"/>
            <w:hideMark/>
          </w:tcPr>
          <w:p w14:paraId="2A36D814"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4</w:t>
            </w:r>
          </w:p>
        </w:tc>
        <w:tc>
          <w:tcPr>
            <w:tcW w:w="4360" w:type="dxa"/>
            <w:tcBorders>
              <w:top w:val="nil"/>
              <w:left w:val="nil"/>
              <w:bottom w:val="single" w:sz="4" w:space="0" w:color="auto"/>
              <w:right w:val="single" w:sz="4" w:space="0" w:color="auto"/>
            </w:tcBorders>
            <w:vAlign w:val="center"/>
            <w:hideMark/>
          </w:tcPr>
          <w:p w14:paraId="150C31DD"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Bidang Kelautan dan Pengawasan</w:t>
            </w:r>
          </w:p>
        </w:tc>
        <w:tc>
          <w:tcPr>
            <w:tcW w:w="2584" w:type="dxa"/>
            <w:tcBorders>
              <w:top w:val="nil"/>
              <w:left w:val="nil"/>
              <w:bottom w:val="single" w:sz="4" w:space="0" w:color="auto"/>
              <w:right w:val="single" w:sz="4" w:space="0" w:color="auto"/>
            </w:tcBorders>
            <w:noWrap/>
            <w:vAlign w:val="center"/>
            <w:hideMark/>
          </w:tcPr>
          <w:p w14:paraId="0FE1A06A"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 xml:space="preserve">                 52.137.000 </w:t>
            </w:r>
          </w:p>
        </w:tc>
        <w:tc>
          <w:tcPr>
            <w:tcW w:w="1640" w:type="dxa"/>
            <w:tcBorders>
              <w:top w:val="nil"/>
              <w:left w:val="nil"/>
              <w:bottom w:val="single" w:sz="4" w:space="0" w:color="auto"/>
              <w:right w:val="single" w:sz="4" w:space="0" w:color="auto"/>
            </w:tcBorders>
            <w:noWrap/>
            <w:vAlign w:val="center"/>
            <w:hideMark/>
          </w:tcPr>
          <w:p w14:paraId="5DD3ADAA"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 xml:space="preserve">              0,13 </w:t>
            </w:r>
          </w:p>
        </w:tc>
        <w:tc>
          <w:tcPr>
            <w:tcW w:w="222" w:type="dxa"/>
            <w:vAlign w:val="center"/>
            <w:hideMark/>
          </w:tcPr>
          <w:p w14:paraId="1CBA4494" w14:textId="77777777" w:rsidR="006E7477" w:rsidRPr="00FF2D80" w:rsidRDefault="006E7477" w:rsidP="004C3B5E">
            <w:pPr>
              <w:widowControl/>
              <w:autoSpaceDE/>
              <w:autoSpaceDN/>
              <w:rPr>
                <w:sz w:val="16"/>
                <w:szCs w:val="16"/>
              </w:rPr>
            </w:pPr>
          </w:p>
        </w:tc>
      </w:tr>
      <w:tr w:rsidR="006E7477" w:rsidRPr="00FF2D80" w14:paraId="4A16F417" w14:textId="77777777" w:rsidTr="004C3B5E">
        <w:trPr>
          <w:trHeight w:val="413"/>
        </w:trPr>
        <w:tc>
          <w:tcPr>
            <w:tcW w:w="800" w:type="dxa"/>
            <w:tcBorders>
              <w:top w:val="nil"/>
              <w:left w:val="single" w:sz="4" w:space="0" w:color="auto"/>
              <w:bottom w:val="single" w:sz="4" w:space="0" w:color="auto"/>
              <w:right w:val="single" w:sz="4" w:space="0" w:color="auto"/>
            </w:tcBorders>
            <w:noWrap/>
            <w:vAlign w:val="center"/>
            <w:hideMark/>
          </w:tcPr>
          <w:p w14:paraId="7219E303"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5</w:t>
            </w:r>
          </w:p>
        </w:tc>
        <w:tc>
          <w:tcPr>
            <w:tcW w:w="4360" w:type="dxa"/>
            <w:tcBorders>
              <w:top w:val="nil"/>
              <w:left w:val="nil"/>
              <w:bottom w:val="single" w:sz="4" w:space="0" w:color="auto"/>
              <w:right w:val="single" w:sz="4" w:space="0" w:color="auto"/>
            </w:tcBorders>
            <w:noWrap/>
            <w:vAlign w:val="center"/>
            <w:hideMark/>
          </w:tcPr>
          <w:p w14:paraId="6626E379"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Bidang P2HKP</w:t>
            </w:r>
          </w:p>
        </w:tc>
        <w:tc>
          <w:tcPr>
            <w:tcW w:w="2584" w:type="dxa"/>
            <w:tcBorders>
              <w:top w:val="nil"/>
              <w:left w:val="nil"/>
              <w:bottom w:val="single" w:sz="4" w:space="0" w:color="auto"/>
              <w:right w:val="single" w:sz="4" w:space="0" w:color="auto"/>
            </w:tcBorders>
            <w:noWrap/>
            <w:vAlign w:val="center"/>
            <w:hideMark/>
          </w:tcPr>
          <w:p w14:paraId="7CF17CAF"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 xml:space="preserve">                   5.820.000 </w:t>
            </w:r>
          </w:p>
        </w:tc>
        <w:tc>
          <w:tcPr>
            <w:tcW w:w="1640" w:type="dxa"/>
            <w:tcBorders>
              <w:top w:val="nil"/>
              <w:left w:val="nil"/>
              <w:bottom w:val="single" w:sz="4" w:space="0" w:color="auto"/>
              <w:right w:val="single" w:sz="4" w:space="0" w:color="auto"/>
            </w:tcBorders>
            <w:noWrap/>
            <w:vAlign w:val="center"/>
            <w:hideMark/>
          </w:tcPr>
          <w:p w14:paraId="57493CB6"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 xml:space="preserve">              0,01  </w:t>
            </w:r>
          </w:p>
        </w:tc>
        <w:tc>
          <w:tcPr>
            <w:tcW w:w="222" w:type="dxa"/>
            <w:vAlign w:val="center"/>
            <w:hideMark/>
          </w:tcPr>
          <w:p w14:paraId="2FAAE4C4" w14:textId="77777777" w:rsidR="006E7477" w:rsidRPr="00FF2D80" w:rsidRDefault="006E7477" w:rsidP="004C3B5E">
            <w:pPr>
              <w:widowControl/>
              <w:autoSpaceDE/>
              <w:autoSpaceDN/>
              <w:rPr>
                <w:sz w:val="16"/>
                <w:szCs w:val="16"/>
              </w:rPr>
            </w:pPr>
          </w:p>
        </w:tc>
      </w:tr>
      <w:tr w:rsidR="006E7477" w:rsidRPr="00FF2D80" w14:paraId="13654AF7" w14:textId="77777777" w:rsidTr="004C3B5E">
        <w:trPr>
          <w:trHeight w:val="379"/>
        </w:trPr>
        <w:tc>
          <w:tcPr>
            <w:tcW w:w="800" w:type="dxa"/>
            <w:tcBorders>
              <w:top w:val="nil"/>
              <w:left w:val="single" w:sz="4" w:space="0" w:color="auto"/>
              <w:bottom w:val="single" w:sz="4" w:space="0" w:color="auto"/>
              <w:right w:val="single" w:sz="4" w:space="0" w:color="auto"/>
            </w:tcBorders>
            <w:noWrap/>
            <w:vAlign w:val="center"/>
            <w:hideMark/>
          </w:tcPr>
          <w:p w14:paraId="6D9EFBBB"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6</w:t>
            </w:r>
          </w:p>
        </w:tc>
        <w:tc>
          <w:tcPr>
            <w:tcW w:w="4360" w:type="dxa"/>
            <w:tcBorders>
              <w:top w:val="nil"/>
              <w:left w:val="nil"/>
              <w:bottom w:val="single" w:sz="4" w:space="0" w:color="auto"/>
              <w:right w:val="single" w:sz="4" w:space="0" w:color="auto"/>
            </w:tcBorders>
            <w:noWrap/>
            <w:vAlign w:val="center"/>
            <w:hideMark/>
          </w:tcPr>
          <w:p w14:paraId="072C2BEC"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UPT. Budidaya Perikanan</w:t>
            </w:r>
          </w:p>
        </w:tc>
        <w:tc>
          <w:tcPr>
            <w:tcW w:w="2584" w:type="dxa"/>
            <w:tcBorders>
              <w:top w:val="nil"/>
              <w:left w:val="nil"/>
              <w:bottom w:val="single" w:sz="4" w:space="0" w:color="auto"/>
              <w:right w:val="single" w:sz="4" w:space="0" w:color="auto"/>
            </w:tcBorders>
            <w:noWrap/>
            <w:vAlign w:val="center"/>
            <w:hideMark/>
          </w:tcPr>
          <w:p w14:paraId="449DC14B"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 xml:space="preserve">             1.735.041.069 </w:t>
            </w:r>
          </w:p>
        </w:tc>
        <w:tc>
          <w:tcPr>
            <w:tcW w:w="1640" w:type="dxa"/>
            <w:tcBorders>
              <w:top w:val="nil"/>
              <w:left w:val="nil"/>
              <w:bottom w:val="single" w:sz="4" w:space="0" w:color="auto"/>
              <w:right w:val="single" w:sz="4" w:space="0" w:color="auto"/>
            </w:tcBorders>
            <w:noWrap/>
            <w:vAlign w:val="center"/>
            <w:hideMark/>
          </w:tcPr>
          <w:p w14:paraId="730D3BCD"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 xml:space="preserve">              4,17 </w:t>
            </w:r>
          </w:p>
        </w:tc>
        <w:tc>
          <w:tcPr>
            <w:tcW w:w="222" w:type="dxa"/>
            <w:vAlign w:val="center"/>
            <w:hideMark/>
          </w:tcPr>
          <w:p w14:paraId="5DBC1458" w14:textId="77777777" w:rsidR="006E7477" w:rsidRPr="00FF2D80" w:rsidRDefault="006E7477" w:rsidP="004C3B5E">
            <w:pPr>
              <w:widowControl/>
              <w:autoSpaceDE/>
              <w:autoSpaceDN/>
              <w:rPr>
                <w:sz w:val="16"/>
                <w:szCs w:val="16"/>
              </w:rPr>
            </w:pPr>
          </w:p>
        </w:tc>
      </w:tr>
      <w:tr w:rsidR="006E7477" w:rsidRPr="00FF2D80" w14:paraId="7B664B96" w14:textId="77777777" w:rsidTr="004C3B5E">
        <w:trPr>
          <w:trHeight w:val="285"/>
        </w:trPr>
        <w:tc>
          <w:tcPr>
            <w:tcW w:w="800" w:type="dxa"/>
            <w:tcBorders>
              <w:top w:val="nil"/>
              <w:left w:val="single" w:sz="4" w:space="0" w:color="auto"/>
              <w:bottom w:val="single" w:sz="4" w:space="0" w:color="auto"/>
              <w:right w:val="single" w:sz="4" w:space="0" w:color="auto"/>
            </w:tcBorders>
            <w:noWrap/>
            <w:vAlign w:val="center"/>
            <w:hideMark/>
          </w:tcPr>
          <w:p w14:paraId="2FF994C9"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7</w:t>
            </w:r>
          </w:p>
        </w:tc>
        <w:tc>
          <w:tcPr>
            <w:tcW w:w="4360" w:type="dxa"/>
            <w:tcBorders>
              <w:top w:val="nil"/>
              <w:left w:val="nil"/>
              <w:bottom w:val="single" w:sz="4" w:space="0" w:color="auto"/>
              <w:right w:val="single" w:sz="4" w:space="0" w:color="auto"/>
            </w:tcBorders>
            <w:noWrap/>
            <w:vAlign w:val="center"/>
            <w:hideMark/>
          </w:tcPr>
          <w:p w14:paraId="14CDBF8F"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UPT. Pelabuhan Perikanan</w:t>
            </w:r>
          </w:p>
        </w:tc>
        <w:tc>
          <w:tcPr>
            <w:tcW w:w="2584" w:type="dxa"/>
            <w:tcBorders>
              <w:top w:val="nil"/>
              <w:left w:val="nil"/>
              <w:bottom w:val="single" w:sz="4" w:space="0" w:color="auto"/>
              <w:right w:val="single" w:sz="4" w:space="0" w:color="auto"/>
            </w:tcBorders>
            <w:noWrap/>
            <w:vAlign w:val="center"/>
            <w:hideMark/>
          </w:tcPr>
          <w:p w14:paraId="343A90F0"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 xml:space="preserve">             1.813.231.620 </w:t>
            </w:r>
          </w:p>
        </w:tc>
        <w:tc>
          <w:tcPr>
            <w:tcW w:w="1640" w:type="dxa"/>
            <w:tcBorders>
              <w:top w:val="nil"/>
              <w:left w:val="nil"/>
              <w:bottom w:val="single" w:sz="4" w:space="0" w:color="auto"/>
              <w:right w:val="single" w:sz="4" w:space="0" w:color="auto"/>
            </w:tcBorders>
            <w:noWrap/>
            <w:vAlign w:val="center"/>
            <w:hideMark/>
          </w:tcPr>
          <w:p w14:paraId="45D725AC"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 xml:space="preserve">              4,36 </w:t>
            </w:r>
          </w:p>
        </w:tc>
        <w:tc>
          <w:tcPr>
            <w:tcW w:w="222" w:type="dxa"/>
            <w:vAlign w:val="center"/>
            <w:hideMark/>
          </w:tcPr>
          <w:p w14:paraId="69CD1332" w14:textId="77777777" w:rsidR="006E7477" w:rsidRPr="00FF2D80" w:rsidRDefault="006E7477" w:rsidP="004C3B5E">
            <w:pPr>
              <w:widowControl/>
              <w:autoSpaceDE/>
              <w:autoSpaceDN/>
              <w:rPr>
                <w:sz w:val="16"/>
                <w:szCs w:val="16"/>
              </w:rPr>
            </w:pPr>
          </w:p>
        </w:tc>
      </w:tr>
      <w:tr w:rsidR="006E7477" w:rsidRPr="00FF2D80" w14:paraId="2664C808" w14:textId="77777777" w:rsidTr="004C3B5E">
        <w:trPr>
          <w:trHeight w:val="416"/>
        </w:trPr>
        <w:tc>
          <w:tcPr>
            <w:tcW w:w="800" w:type="dxa"/>
            <w:tcBorders>
              <w:top w:val="nil"/>
              <w:left w:val="single" w:sz="4" w:space="0" w:color="auto"/>
              <w:bottom w:val="single" w:sz="4" w:space="0" w:color="auto"/>
              <w:right w:val="single" w:sz="4" w:space="0" w:color="auto"/>
            </w:tcBorders>
            <w:noWrap/>
            <w:vAlign w:val="center"/>
            <w:hideMark/>
          </w:tcPr>
          <w:p w14:paraId="1E6EC550"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8</w:t>
            </w:r>
          </w:p>
        </w:tc>
        <w:tc>
          <w:tcPr>
            <w:tcW w:w="4360" w:type="dxa"/>
            <w:tcBorders>
              <w:top w:val="nil"/>
              <w:left w:val="nil"/>
              <w:bottom w:val="single" w:sz="4" w:space="0" w:color="auto"/>
              <w:right w:val="single" w:sz="4" w:space="0" w:color="auto"/>
            </w:tcBorders>
            <w:noWrap/>
            <w:vAlign w:val="center"/>
            <w:hideMark/>
          </w:tcPr>
          <w:p w14:paraId="1A943F71"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UPT. PMHP</w:t>
            </w:r>
          </w:p>
        </w:tc>
        <w:tc>
          <w:tcPr>
            <w:tcW w:w="2584" w:type="dxa"/>
            <w:tcBorders>
              <w:top w:val="nil"/>
              <w:left w:val="nil"/>
              <w:bottom w:val="single" w:sz="4" w:space="0" w:color="auto"/>
              <w:right w:val="single" w:sz="4" w:space="0" w:color="auto"/>
            </w:tcBorders>
            <w:noWrap/>
            <w:vAlign w:val="center"/>
            <w:hideMark/>
          </w:tcPr>
          <w:p w14:paraId="4452A06D"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 xml:space="preserve">                238.617.424 </w:t>
            </w:r>
          </w:p>
        </w:tc>
        <w:tc>
          <w:tcPr>
            <w:tcW w:w="1640" w:type="dxa"/>
            <w:tcBorders>
              <w:top w:val="nil"/>
              <w:left w:val="nil"/>
              <w:bottom w:val="single" w:sz="4" w:space="0" w:color="auto"/>
              <w:right w:val="single" w:sz="4" w:space="0" w:color="auto"/>
            </w:tcBorders>
            <w:noWrap/>
            <w:vAlign w:val="center"/>
            <w:hideMark/>
          </w:tcPr>
          <w:p w14:paraId="30E14F4A"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 xml:space="preserve">              0,57 </w:t>
            </w:r>
          </w:p>
        </w:tc>
        <w:tc>
          <w:tcPr>
            <w:tcW w:w="222" w:type="dxa"/>
            <w:vAlign w:val="center"/>
            <w:hideMark/>
          </w:tcPr>
          <w:p w14:paraId="4EAB8D9E" w14:textId="77777777" w:rsidR="006E7477" w:rsidRPr="00FF2D80" w:rsidRDefault="006E7477" w:rsidP="004C3B5E">
            <w:pPr>
              <w:widowControl/>
              <w:autoSpaceDE/>
              <w:autoSpaceDN/>
              <w:rPr>
                <w:sz w:val="16"/>
                <w:szCs w:val="16"/>
              </w:rPr>
            </w:pPr>
          </w:p>
        </w:tc>
      </w:tr>
      <w:tr w:rsidR="006E7477" w:rsidRPr="00FF2D80" w14:paraId="43FD4E23" w14:textId="77777777" w:rsidTr="004C3B5E">
        <w:trPr>
          <w:trHeight w:val="267"/>
        </w:trPr>
        <w:tc>
          <w:tcPr>
            <w:tcW w:w="800" w:type="dxa"/>
            <w:tcBorders>
              <w:top w:val="nil"/>
              <w:left w:val="single" w:sz="4" w:space="0" w:color="auto"/>
              <w:bottom w:val="single" w:sz="4" w:space="0" w:color="auto"/>
              <w:right w:val="single" w:sz="4" w:space="0" w:color="auto"/>
            </w:tcBorders>
            <w:noWrap/>
            <w:vAlign w:val="center"/>
            <w:hideMark/>
          </w:tcPr>
          <w:p w14:paraId="035AA863"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9</w:t>
            </w:r>
          </w:p>
        </w:tc>
        <w:tc>
          <w:tcPr>
            <w:tcW w:w="4360" w:type="dxa"/>
            <w:tcBorders>
              <w:top w:val="nil"/>
              <w:left w:val="nil"/>
              <w:bottom w:val="single" w:sz="4" w:space="0" w:color="auto"/>
              <w:right w:val="single" w:sz="4" w:space="0" w:color="auto"/>
            </w:tcBorders>
            <w:noWrap/>
            <w:vAlign w:val="center"/>
            <w:hideMark/>
          </w:tcPr>
          <w:p w14:paraId="47FA8A66"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UPT. PSDKP Wilayah 1</w:t>
            </w:r>
          </w:p>
        </w:tc>
        <w:tc>
          <w:tcPr>
            <w:tcW w:w="2584" w:type="dxa"/>
            <w:tcBorders>
              <w:top w:val="nil"/>
              <w:left w:val="nil"/>
              <w:bottom w:val="single" w:sz="4" w:space="0" w:color="auto"/>
              <w:right w:val="single" w:sz="4" w:space="0" w:color="auto"/>
            </w:tcBorders>
            <w:noWrap/>
            <w:vAlign w:val="center"/>
            <w:hideMark/>
          </w:tcPr>
          <w:p w14:paraId="719C39E0"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 xml:space="preserve">                238.788.971 </w:t>
            </w:r>
          </w:p>
        </w:tc>
        <w:tc>
          <w:tcPr>
            <w:tcW w:w="1640" w:type="dxa"/>
            <w:tcBorders>
              <w:top w:val="nil"/>
              <w:left w:val="nil"/>
              <w:bottom w:val="single" w:sz="4" w:space="0" w:color="auto"/>
              <w:right w:val="single" w:sz="4" w:space="0" w:color="auto"/>
            </w:tcBorders>
            <w:noWrap/>
            <w:vAlign w:val="center"/>
            <w:hideMark/>
          </w:tcPr>
          <w:p w14:paraId="116549E1"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 xml:space="preserve">              0,57 </w:t>
            </w:r>
          </w:p>
        </w:tc>
        <w:tc>
          <w:tcPr>
            <w:tcW w:w="222" w:type="dxa"/>
            <w:vAlign w:val="center"/>
            <w:hideMark/>
          </w:tcPr>
          <w:p w14:paraId="75CFE7D2" w14:textId="77777777" w:rsidR="006E7477" w:rsidRPr="00FF2D80" w:rsidRDefault="006E7477" w:rsidP="004C3B5E">
            <w:pPr>
              <w:widowControl/>
              <w:autoSpaceDE/>
              <w:autoSpaceDN/>
              <w:rPr>
                <w:sz w:val="16"/>
                <w:szCs w:val="16"/>
              </w:rPr>
            </w:pPr>
          </w:p>
        </w:tc>
      </w:tr>
      <w:tr w:rsidR="006E7477" w:rsidRPr="00FF2D80" w14:paraId="5390B958" w14:textId="77777777" w:rsidTr="004C3B5E">
        <w:trPr>
          <w:trHeight w:val="427"/>
        </w:trPr>
        <w:tc>
          <w:tcPr>
            <w:tcW w:w="800" w:type="dxa"/>
            <w:tcBorders>
              <w:top w:val="nil"/>
              <w:left w:val="single" w:sz="4" w:space="0" w:color="auto"/>
              <w:bottom w:val="single" w:sz="4" w:space="0" w:color="auto"/>
              <w:right w:val="single" w:sz="4" w:space="0" w:color="auto"/>
            </w:tcBorders>
            <w:noWrap/>
            <w:vAlign w:val="center"/>
            <w:hideMark/>
          </w:tcPr>
          <w:p w14:paraId="67AB6F73"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10</w:t>
            </w:r>
          </w:p>
        </w:tc>
        <w:tc>
          <w:tcPr>
            <w:tcW w:w="4360" w:type="dxa"/>
            <w:tcBorders>
              <w:top w:val="nil"/>
              <w:left w:val="nil"/>
              <w:bottom w:val="single" w:sz="4" w:space="0" w:color="auto"/>
              <w:right w:val="single" w:sz="4" w:space="0" w:color="auto"/>
            </w:tcBorders>
            <w:noWrap/>
            <w:vAlign w:val="center"/>
            <w:hideMark/>
          </w:tcPr>
          <w:p w14:paraId="36DF8DB5"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UPT. PSDKP Wilayah 2</w:t>
            </w:r>
          </w:p>
        </w:tc>
        <w:tc>
          <w:tcPr>
            <w:tcW w:w="2584" w:type="dxa"/>
            <w:tcBorders>
              <w:top w:val="nil"/>
              <w:left w:val="nil"/>
              <w:bottom w:val="single" w:sz="4" w:space="0" w:color="auto"/>
              <w:right w:val="single" w:sz="4" w:space="0" w:color="auto"/>
            </w:tcBorders>
            <w:noWrap/>
            <w:vAlign w:val="center"/>
            <w:hideMark/>
          </w:tcPr>
          <w:p w14:paraId="394C270E"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 xml:space="preserve">                189.390.780 </w:t>
            </w:r>
          </w:p>
        </w:tc>
        <w:tc>
          <w:tcPr>
            <w:tcW w:w="1640" w:type="dxa"/>
            <w:tcBorders>
              <w:top w:val="nil"/>
              <w:left w:val="nil"/>
              <w:bottom w:val="single" w:sz="4" w:space="0" w:color="auto"/>
              <w:right w:val="single" w:sz="4" w:space="0" w:color="auto"/>
            </w:tcBorders>
            <w:noWrap/>
            <w:vAlign w:val="center"/>
            <w:hideMark/>
          </w:tcPr>
          <w:p w14:paraId="398316CF"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 xml:space="preserve">              0,46 </w:t>
            </w:r>
          </w:p>
        </w:tc>
        <w:tc>
          <w:tcPr>
            <w:tcW w:w="222" w:type="dxa"/>
            <w:vAlign w:val="center"/>
            <w:hideMark/>
          </w:tcPr>
          <w:p w14:paraId="750ECB0D" w14:textId="77777777" w:rsidR="006E7477" w:rsidRPr="00FF2D80" w:rsidRDefault="006E7477" w:rsidP="004C3B5E">
            <w:pPr>
              <w:widowControl/>
              <w:autoSpaceDE/>
              <w:autoSpaceDN/>
              <w:rPr>
                <w:sz w:val="16"/>
                <w:szCs w:val="16"/>
              </w:rPr>
            </w:pPr>
          </w:p>
        </w:tc>
      </w:tr>
      <w:tr w:rsidR="006E7477" w:rsidRPr="00FF2D80" w14:paraId="62116DE6" w14:textId="77777777" w:rsidTr="004C3B5E">
        <w:trPr>
          <w:trHeight w:val="263"/>
        </w:trPr>
        <w:tc>
          <w:tcPr>
            <w:tcW w:w="800" w:type="dxa"/>
            <w:tcBorders>
              <w:top w:val="nil"/>
              <w:left w:val="single" w:sz="4" w:space="0" w:color="auto"/>
              <w:bottom w:val="single" w:sz="4" w:space="0" w:color="auto"/>
              <w:right w:val="single" w:sz="4" w:space="0" w:color="auto"/>
            </w:tcBorders>
            <w:noWrap/>
            <w:vAlign w:val="center"/>
            <w:hideMark/>
          </w:tcPr>
          <w:p w14:paraId="7223361D"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11</w:t>
            </w:r>
          </w:p>
        </w:tc>
        <w:tc>
          <w:tcPr>
            <w:tcW w:w="4360" w:type="dxa"/>
            <w:tcBorders>
              <w:top w:val="nil"/>
              <w:left w:val="nil"/>
              <w:bottom w:val="single" w:sz="4" w:space="0" w:color="auto"/>
              <w:right w:val="single" w:sz="4" w:space="0" w:color="auto"/>
            </w:tcBorders>
            <w:noWrap/>
            <w:vAlign w:val="center"/>
            <w:hideMark/>
          </w:tcPr>
          <w:p w14:paraId="4BDFEBDF"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UPT. PSDKP Wilayah 3</w:t>
            </w:r>
          </w:p>
        </w:tc>
        <w:tc>
          <w:tcPr>
            <w:tcW w:w="2584" w:type="dxa"/>
            <w:tcBorders>
              <w:top w:val="nil"/>
              <w:left w:val="nil"/>
              <w:bottom w:val="single" w:sz="4" w:space="0" w:color="auto"/>
              <w:right w:val="single" w:sz="4" w:space="0" w:color="auto"/>
            </w:tcBorders>
            <w:noWrap/>
            <w:vAlign w:val="center"/>
            <w:hideMark/>
          </w:tcPr>
          <w:p w14:paraId="6868B53B"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 xml:space="preserve">                231.967.160 </w:t>
            </w:r>
          </w:p>
        </w:tc>
        <w:tc>
          <w:tcPr>
            <w:tcW w:w="1640" w:type="dxa"/>
            <w:tcBorders>
              <w:top w:val="nil"/>
              <w:left w:val="nil"/>
              <w:bottom w:val="single" w:sz="4" w:space="0" w:color="auto"/>
              <w:right w:val="single" w:sz="4" w:space="0" w:color="auto"/>
            </w:tcBorders>
            <w:noWrap/>
            <w:vAlign w:val="center"/>
            <w:hideMark/>
          </w:tcPr>
          <w:p w14:paraId="13FD95DE" w14:textId="77777777" w:rsidR="006E7477" w:rsidRPr="0098304F" w:rsidRDefault="006E7477" w:rsidP="004C3B5E">
            <w:pPr>
              <w:widowControl/>
              <w:autoSpaceDE/>
              <w:autoSpaceDN/>
              <w:jc w:val="center"/>
              <w:rPr>
                <w:rFonts w:ascii="Arial" w:hAnsi="Arial" w:cs="Arial"/>
                <w:color w:val="000000"/>
                <w:sz w:val="20"/>
                <w:szCs w:val="20"/>
              </w:rPr>
            </w:pPr>
            <w:r w:rsidRPr="0098304F">
              <w:rPr>
                <w:rFonts w:ascii="Arial" w:hAnsi="Arial" w:cs="Arial"/>
                <w:color w:val="000000"/>
                <w:sz w:val="20"/>
                <w:szCs w:val="20"/>
              </w:rPr>
              <w:t xml:space="preserve">              0,56 </w:t>
            </w:r>
          </w:p>
        </w:tc>
        <w:tc>
          <w:tcPr>
            <w:tcW w:w="222" w:type="dxa"/>
            <w:vAlign w:val="center"/>
            <w:hideMark/>
          </w:tcPr>
          <w:p w14:paraId="026B1BAD" w14:textId="77777777" w:rsidR="006E7477" w:rsidRPr="00FF2D80" w:rsidRDefault="006E7477" w:rsidP="004C3B5E">
            <w:pPr>
              <w:widowControl/>
              <w:autoSpaceDE/>
              <w:autoSpaceDN/>
              <w:rPr>
                <w:sz w:val="16"/>
                <w:szCs w:val="16"/>
              </w:rPr>
            </w:pPr>
          </w:p>
        </w:tc>
      </w:tr>
      <w:tr w:rsidR="006E7477" w:rsidRPr="00FF2D80" w14:paraId="34715AB3" w14:textId="77777777" w:rsidTr="004C3B5E">
        <w:trPr>
          <w:trHeight w:val="281"/>
        </w:trPr>
        <w:tc>
          <w:tcPr>
            <w:tcW w:w="800" w:type="dxa"/>
            <w:tcBorders>
              <w:top w:val="nil"/>
              <w:left w:val="single" w:sz="4" w:space="0" w:color="auto"/>
              <w:bottom w:val="single" w:sz="4" w:space="0" w:color="auto"/>
              <w:right w:val="single" w:sz="4" w:space="0" w:color="auto"/>
            </w:tcBorders>
            <w:noWrap/>
            <w:vAlign w:val="center"/>
            <w:hideMark/>
          </w:tcPr>
          <w:p w14:paraId="51B1F748" w14:textId="77777777" w:rsidR="006E7477" w:rsidRPr="0098304F" w:rsidRDefault="006E7477" w:rsidP="004C3B5E">
            <w:pPr>
              <w:widowControl/>
              <w:autoSpaceDE/>
              <w:autoSpaceDN/>
              <w:rPr>
                <w:rFonts w:ascii="Arial" w:hAnsi="Arial" w:cs="Arial"/>
                <w:color w:val="000000"/>
                <w:sz w:val="20"/>
                <w:szCs w:val="20"/>
              </w:rPr>
            </w:pPr>
            <w:r w:rsidRPr="0098304F">
              <w:rPr>
                <w:rFonts w:ascii="Arial" w:hAnsi="Arial" w:cs="Arial"/>
                <w:color w:val="000000"/>
                <w:sz w:val="20"/>
                <w:szCs w:val="20"/>
              </w:rPr>
              <w:t> </w:t>
            </w:r>
          </w:p>
        </w:tc>
        <w:tc>
          <w:tcPr>
            <w:tcW w:w="4360" w:type="dxa"/>
            <w:tcBorders>
              <w:top w:val="nil"/>
              <w:left w:val="nil"/>
              <w:bottom w:val="single" w:sz="4" w:space="0" w:color="auto"/>
              <w:right w:val="single" w:sz="4" w:space="0" w:color="auto"/>
            </w:tcBorders>
            <w:noWrap/>
            <w:vAlign w:val="center"/>
            <w:hideMark/>
          </w:tcPr>
          <w:p w14:paraId="33687720" w14:textId="77777777" w:rsidR="006E7477" w:rsidRPr="0098304F" w:rsidRDefault="006E7477" w:rsidP="004C3B5E">
            <w:pPr>
              <w:widowControl/>
              <w:autoSpaceDE/>
              <w:autoSpaceDN/>
              <w:jc w:val="center"/>
              <w:rPr>
                <w:rFonts w:ascii="Arial" w:hAnsi="Arial" w:cs="Arial"/>
                <w:b/>
                <w:bCs/>
                <w:color w:val="000000"/>
                <w:sz w:val="20"/>
                <w:szCs w:val="20"/>
              </w:rPr>
            </w:pPr>
            <w:r w:rsidRPr="0098304F">
              <w:rPr>
                <w:rFonts w:ascii="Arial" w:hAnsi="Arial" w:cs="Arial"/>
                <w:b/>
                <w:bCs/>
                <w:color w:val="000000"/>
                <w:sz w:val="20"/>
                <w:szCs w:val="20"/>
              </w:rPr>
              <w:t>Total</w:t>
            </w:r>
          </w:p>
        </w:tc>
        <w:tc>
          <w:tcPr>
            <w:tcW w:w="2584" w:type="dxa"/>
            <w:tcBorders>
              <w:top w:val="nil"/>
              <w:left w:val="nil"/>
              <w:bottom w:val="single" w:sz="4" w:space="0" w:color="auto"/>
              <w:right w:val="single" w:sz="4" w:space="0" w:color="auto"/>
            </w:tcBorders>
            <w:noWrap/>
            <w:vAlign w:val="center"/>
            <w:hideMark/>
          </w:tcPr>
          <w:p w14:paraId="49AEC4AA" w14:textId="77777777" w:rsidR="006E7477" w:rsidRPr="0098304F" w:rsidRDefault="006E7477" w:rsidP="004C3B5E">
            <w:pPr>
              <w:widowControl/>
              <w:autoSpaceDE/>
              <w:autoSpaceDN/>
              <w:rPr>
                <w:rFonts w:ascii="Arial" w:hAnsi="Arial" w:cs="Arial"/>
                <w:b/>
                <w:bCs/>
                <w:color w:val="000000"/>
                <w:sz w:val="20"/>
                <w:szCs w:val="20"/>
              </w:rPr>
            </w:pPr>
            <w:r w:rsidRPr="0098304F">
              <w:rPr>
                <w:rFonts w:ascii="Arial" w:hAnsi="Arial" w:cs="Arial"/>
                <w:b/>
                <w:bCs/>
                <w:color w:val="000000"/>
                <w:sz w:val="20"/>
                <w:szCs w:val="20"/>
              </w:rPr>
              <w:t xml:space="preserve">           41.592.440.450 </w:t>
            </w:r>
          </w:p>
        </w:tc>
        <w:tc>
          <w:tcPr>
            <w:tcW w:w="1640" w:type="dxa"/>
            <w:tcBorders>
              <w:top w:val="nil"/>
              <w:left w:val="nil"/>
              <w:bottom w:val="single" w:sz="4" w:space="0" w:color="auto"/>
              <w:right w:val="single" w:sz="4" w:space="0" w:color="auto"/>
            </w:tcBorders>
            <w:noWrap/>
            <w:vAlign w:val="center"/>
            <w:hideMark/>
          </w:tcPr>
          <w:p w14:paraId="50BB96E2" w14:textId="77777777" w:rsidR="006E7477" w:rsidRPr="0098304F" w:rsidRDefault="006E7477" w:rsidP="004C3B5E">
            <w:pPr>
              <w:widowControl/>
              <w:autoSpaceDE/>
              <w:autoSpaceDN/>
              <w:jc w:val="center"/>
              <w:rPr>
                <w:rFonts w:ascii="Arial" w:hAnsi="Arial" w:cs="Arial"/>
                <w:b/>
                <w:bCs/>
                <w:color w:val="000000"/>
                <w:sz w:val="20"/>
                <w:szCs w:val="20"/>
              </w:rPr>
            </w:pPr>
            <w:r w:rsidRPr="0098304F">
              <w:rPr>
                <w:rFonts w:ascii="Arial" w:hAnsi="Arial" w:cs="Arial"/>
                <w:b/>
                <w:bCs/>
                <w:color w:val="000000"/>
                <w:sz w:val="20"/>
                <w:szCs w:val="20"/>
              </w:rPr>
              <w:t xml:space="preserve">               100 </w:t>
            </w:r>
          </w:p>
        </w:tc>
        <w:tc>
          <w:tcPr>
            <w:tcW w:w="222" w:type="dxa"/>
            <w:vAlign w:val="center"/>
            <w:hideMark/>
          </w:tcPr>
          <w:p w14:paraId="47982FDF" w14:textId="77777777" w:rsidR="006E7477" w:rsidRPr="00FF2D80" w:rsidRDefault="006E7477" w:rsidP="004C3B5E">
            <w:pPr>
              <w:widowControl/>
              <w:autoSpaceDE/>
              <w:autoSpaceDN/>
              <w:rPr>
                <w:sz w:val="16"/>
                <w:szCs w:val="16"/>
              </w:rPr>
            </w:pPr>
          </w:p>
        </w:tc>
      </w:tr>
    </w:tbl>
    <w:p w14:paraId="7BB152F3" w14:textId="77777777" w:rsidR="006E7477" w:rsidRPr="00FF2D80" w:rsidRDefault="006E7477" w:rsidP="006E7477">
      <w:pPr>
        <w:rPr>
          <w:rFonts w:ascii="Arial" w:hAnsi="Arial" w:cs="Arial"/>
          <w:noProof/>
          <w:sz w:val="16"/>
          <w:szCs w:val="16"/>
          <w:lang w:val="en-ID"/>
        </w:rPr>
      </w:pPr>
    </w:p>
    <w:p w14:paraId="5CC830E2" w14:textId="77777777" w:rsidR="006E7477" w:rsidRDefault="006E7477" w:rsidP="006E7477">
      <w:pPr>
        <w:rPr>
          <w:rFonts w:ascii="Arial" w:hAnsi="Arial" w:cs="Arial"/>
          <w:noProof/>
          <w:sz w:val="20"/>
          <w:szCs w:val="20"/>
          <w:lang w:val="en-ID"/>
        </w:rPr>
      </w:pPr>
    </w:p>
    <w:p w14:paraId="0D700FB5" w14:textId="6D059159" w:rsidR="00E25DF9" w:rsidRPr="0002072E" w:rsidRDefault="00616078" w:rsidP="006E7477">
      <w:pPr>
        <w:pStyle w:val="Heading3"/>
        <w:numPr>
          <w:ilvl w:val="0"/>
          <w:numId w:val="0"/>
        </w:numPr>
        <w:spacing w:line="360" w:lineRule="auto"/>
        <w:ind w:left="720" w:hanging="720"/>
        <w:contextualSpacing/>
        <w:rPr>
          <w:noProof/>
          <w:lang w:val="en-ID"/>
        </w:rPr>
      </w:pPr>
      <w:bookmarkStart w:id="11" w:name="_Toc227053446"/>
      <w:bookmarkEnd w:id="10"/>
      <w:r w:rsidRPr="0002072E">
        <w:rPr>
          <w:noProof/>
          <w:lang w:val="en-ID"/>
        </w:rPr>
        <w:t>Bidang Perikanan Tangkap</w:t>
      </w:r>
      <w:bookmarkEnd w:id="11"/>
      <w:r w:rsidRPr="0002072E">
        <w:rPr>
          <w:noProof/>
          <w:lang w:val="en-ID"/>
        </w:rPr>
        <w:t xml:space="preserve"> </w:t>
      </w:r>
    </w:p>
    <w:p w14:paraId="1F174A21" w14:textId="77777777" w:rsidR="00E25DF9" w:rsidRPr="0002072E" w:rsidRDefault="00E25DF9" w:rsidP="00616078">
      <w:pPr>
        <w:pStyle w:val="ListParagraph"/>
        <w:widowControl/>
        <w:autoSpaceDE/>
        <w:autoSpaceDN/>
        <w:spacing w:line="360" w:lineRule="auto"/>
        <w:ind w:right="6" w:firstLine="720"/>
        <w:jc w:val="both"/>
        <w:rPr>
          <w:rFonts w:ascii="Arial" w:hAnsi="Arial" w:cs="Arial"/>
          <w:noProof/>
          <w:sz w:val="24"/>
          <w:szCs w:val="24"/>
          <w:lang w:val="en-ID"/>
        </w:rPr>
      </w:pPr>
      <w:r w:rsidRPr="0002072E">
        <w:rPr>
          <w:rFonts w:ascii="Arial" w:hAnsi="Arial" w:cs="Arial"/>
          <w:noProof/>
          <w:sz w:val="24"/>
          <w:szCs w:val="24"/>
          <w:lang w:val="en-ID"/>
        </w:rPr>
        <w:t>Untuk mendukung pembangunan perikanan tangkap, Bidang Perikanan Tangkap pada Tahun Anggaran 2025 memperoleh total pagu anggaran perubahan APBD sebesar Rp 1.635.625.000,-. Dari pagu tersebut, realisasi anggaran yang telah tercapai adalah sebesar Rp 1.635.625.000,- atau setara dengan 100% dari total pagu yang dialokasikan.</w:t>
      </w:r>
    </w:p>
    <w:p w14:paraId="5B839061" w14:textId="77777777" w:rsidR="00E25DF9" w:rsidRPr="0002072E" w:rsidRDefault="00E25DF9" w:rsidP="00EB1CE3">
      <w:pPr>
        <w:pStyle w:val="ListParagraph"/>
        <w:widowControl/>
        <w:autoSpaceDE/>
        <w:autoSpaceDN/>
        <w:spacing w:line="360" w:lineRule="auto"/>
        <w:ind w:left="709" w:right="6"/>
        <w:jc w:val="both"/>
        <w:rPr>
          <w:rFonts w:ascii="Arial" w:hAnsi="Arial" w:cs="Arial"/>
          <w:noProof/>
          <w:sz w:val="24"/>
          <w:szCs w:val="24"/>
          <w:lang w:val="en-ID"/>
        </w:rPr>
      </w:pPr>
      <w:r w:rsidRPr="0002072E">
        <w:rPr>
          <w:rFonts w:ascii="Arial" w:hAnsi="Arial" w:cs="Arial"/>
          <w:noProof/>
          <w:sz w:val="24"/>
          <w:szCs w:val="24"/>
          <w:lang w:val="en-ID"/>
        </w:rPr>
        <w:lastRenderedPageBreak/>
        <w:t>Realisasi kegiatan yang bersumber dari Anggaran Pendapatan dan Belanja Daerah (APBD) Tahun Anggaran 2025 difokuskan sepenuhnya untuk penyelesaian kewajiban tunda bayar dari Tahun Anggaran 2024. Kebijakan ini merupakan bentuk komitmen Pemerintah Provinsi dalam menjaga akuntabilitas pengelolaan keuangan daerah, serta memastikan terpenuhinya kewajiban atas kegiatan yang telah dilaksanakan pada tahun sebelumnya.</w:t>
      </w:r>
    </w:p>
    <w:p w14:paraId="513E0793" w14:textId="77777777" w:rsidR="00E25DF9" w:rsidRPr="0002072E" w:rsidRDefault="00E25DF9" w:rsidP="00EB1CE3">
      <w:pPr>
        <w:pStyle w:val="ListParagraph"/>
        <w:widowControl/>
        <w:autoSpaceDE/>
        <w:autoSpaceDN/>
        <w:spacing w:line="360" w:lineRule="auto"/>
        <w:ind w:left="709"/>
        <w:jc w:val="both"/>
        <w:rPr>
          <w:rFonts w:ascii="Arial" w:hAnsi="Arial" w:cs="Arial"/>
          <w:noProof/>
          <w:sz w:val="24"/>
          <w:szCs w:val="24"/>
          <w:lang w:val="en-ID"/>
        </w:rPr>
      </w:pPr>
      <w:r w:rsidRPr="0002072E">
        <w:rPr>
          <w:rFonts w:ascii="Arial" w:hAnsi="Arial" w:cs="Arial"/>
          <w:noProof/>
          <w:sz w:val="24"/>
          <w:szCs w:val="24"/>
          <w:lang w:val="en-ID"/>
        </w:rPr>
        <w:t>Data Produksi Perikanan Tangkap Kabupaten/Kota Tahun 2021–2025 disusun untuk memberikan gambaran perkembangan hasil tangkapan selama lima tahun terakhir dari ketiga sumber produksi tersebut. Data ini diharapkan dapat menjadi acuan dalam evaluasi kinerja sektor perikanan serta dasar perumusan kebijakan pengelolaan sumber daya ikan yang berkelanjutan bagi para pemangku kepentingan di daerah.</w:t>
      </w:r>
    </w:p>
    <w:p w14:paraId="53B57143" w14:textId="5811EDE8" w:rsidR="00E25DF9" w:rsidRPr="0002072E" w:rsidRDefault="00E25DF9" w:rsidP="00EB1CE3">
      <w:pPr>
        <w:widowControl/>
        <w:autoSpaceDE/>
        <w:autoSpaceDN/>
        <w:spacing w:line="360" w:lineRule="auto"/>
        <w:ind w:left="709"/>
        <w:jc w:val="both"/>
        <w:rPr>
          <w:rFonts w:ascii="Arial" w:hAnsi="Arial" w:cs="Arial"/>
          <w:noProof/>
          <w:sz w:val="24"/>
          <w:szCs w:val="24"/>
          <w:lang w:val="en-ID"/>
        </w:rPr>
      </w:pPr>
      <w:r w:rsidRPr="0002072E">
        <w:rPr>
          <w:rFonts w:ascii="Arial" w:hAnsi="Arial" w:cs="Arial"/>
          <w:noProof/>
          <w:sz w:val="24"/>
          <w:szCs w:val="24"/>
          <w:lang w:val="en-ID"/>
        </w:rPr>
        <w:t>Adapun kinerja Bidang Perikanan Tangkap yang dicapai pada 5 tahun terakhir dapat dilihat pada Tabel.4.</w:t>
      </w:r>
      <w:r w:rsidR="007858BE">
        <w:rPr>
          <w:rFonts w:ascii="Arial" w:hAnsi="Arial" w:cs="Arial"/>
          <w:noProof/>
          <w:sz w:val="24"/>
          <w:szCs w:val="24"/>
          <w:lang w:val="en-ID"/>
        </w:rPr>
        <w:t>2.</w:t>
      </w:r>
    </w:p>
    <w:p w14:paraId="0DF97695" w14:textId="41C6F2F8" w:rsidR="00B05B9D" w:rsidRPr="0002072E" w:rsidRDefault="00B05B9D" w:rsidP="00B05B9D">
      <w:pPr>
        <w:pStyle w:val="Caption"/>
        <w:rPr>
          <w:color w:val="000000" w:themeColor="text1"/>
        </w:rPr>
      </w:pPr>
      <w:r>
        <w:t>Tabel 4.</w:t>
      </w:r>
      <w:proofErr w:type="gramStart"/>
      <w:r w:rsidR="007858BE">
        <w:t>2.</w:t>
      </w:r>
      <w:r w:rsidRPr="00B47799">
        <w:t>Data</w:t>
      </w:r>
      <w:proofErr w:type="gramEnd"/>
      <w:r w:rsidRPr="00B47799">
        <w:t xml:space="preserve"> Produksi Perikanan Tangkap (Hasil Tang</w:t>
      </w:r>
      <w:r w:rsidRPr="0002072E">
        <w:rPr>
          <w:color w:val="000000" w:themeColor="text1"/>
        </w:rPr>
        <w:t>gapan Laut, Pelabuhan dan Perairan Umum Daratan) Kabupaten/Kota Tahun 2021 s/d 2025</w:t>
      </w:r>
    </w:p>
    <w:tbl>
      <w:tblPr>
        <w:tblW w:w="4926" w:type="pct"/>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133"/>
        <w:gridCol w:w="5160"/>
        <w:gridCol w:w="2801"/>
      </w:tblGrid>
      <w:tr w:rsidR="00B05B9D" w:rsidRPr="0002072E" w14:paraId="668AA13C" w14:textId="77777777" w:rsidTr="006F20A4">
        <w:trPr>
          <w:trHeight w:val="292"/>
        </w:trPr>
        <w:tc>
          <w:tcPr>
            <w:tcW w:w="623"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10299D5" w14:textId="476B225B" w:rsidR="00B05B9D" w:rsidRPr="0002072E" w:rsidRDefault="00B05B9D" w:rsidP="00B05B9D">
            <w:pPr>
              <w:jc w:val="center"/>
              <w:rPr>
                <w:rFonts w:ascii="Arial" w:hAnsi="Arial" w:cs="Arial"/>
                <w:noProof/>
                <w:szCs w:val="2"/>
                <w:lang w:val="en-ID"/>
              </w:rPr>
            </w:pPr>
            <w:r w:rsidRPr="0002072E">
              <w:rPr>
                <w:rFonts w:ascii="Arial" w:hAnsi="Arial" w:cs="Arial"/>
                <w:b/>
                <w:noProof/>
                <w:lang w:val="en-ID"/>
              </w:rPr>
              <w:t>No</w:t>
            </w:r>
          </w:p>
        </w:tc>
        <w:tc>
          <w:tcPr>
            <w:tcW w:w="2837"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BD47DE2" w14:textId="2CEA0969" w:rsidR="00B05B9D" w:rsidRPr="0002072E" w:rsidRDefault="00B05B9D" w:rsidP="00B05B9D">
            <w:pPr>
              <w:jc w:val="center"/>
              <w:rPr>
                <w:rFonts w:ascii="Arial" w:hAnsi="Arial" w:cs="Arial"/>
                <w:noProof/>
                <w:szCs w:val="2"/>
                <w:lang w:val="en-ID"/>
              </w:rPr>
            </w:pPr>
            <w:r w:rsidRPr="0002072E">
              <w:rPr>
                <w:rFonts w:ascii="Arial" w:hAnsi="Arial" w:cs="Arial"/>
                <w:b/>
                <w:noProof/>
                <w:lang w:val="en-ID"/>
              </w:rPr>
              <w:t>Kabupaten/Kota</w:t>
            </w:r>
          </w:p>
        </w:tc>
        <w:tc>
          <w:tcPr>
            <w:tcW w:w="1540"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90250" w14:textId="248A2A6D" w:rsidR="00B05B9D" w:rsidRPr="0002072E" w:rsidRDefault="00B05B9D" w:rsidP="004C3B5E">
            <w:pPr>
              <w:pStyle w:val="TableParagraph"/>
              <w:jc w:val="center"/>
              <w:rPr>
                <w:rFonts w:ascii="Arial" w:hAnsi="Arial" w:cs="Arial"/>
                <w:b/>
                <w:noProof/>
                <w:lang w:val="en-ID"/>
              </w:rPr>
            </w:pPr>
            <w:r w:rsidRPr="0002072E">
              <w:rPr>
                <w:rFonts w:ascii="Arial" w:hAnsi="Arial" w:cs="Arial"/>
                <w:b/>
                <w:noProof/>
                <w:lang w:val="en-ID"/>
              </w:rPr>
              <w:t>2025</w:t>
            </w:r>
          </w:p>
        </w:tc>
      </w:tr>
      <w:tr w:rsidR="00B05B9D" w:rsidRPr="0002072E" w14:paraId="56613104" w14:textId="77777777" w:rsidTr="006F20A4">
        <w:trPr>
          <w:trHeight w:val="330"/>
        </w:trPr>
        <w:tc>
          <w:tcPr>
            <w:tcW w:w="623" w:type="pct"/>
            <w:tcBorders>
              <w:top w:val="single" w:sz="4" w:space="0" w:color="auto"/>
            </w:tcBorders>
          </w:tcPr>
          <w:p w14:paraId="5BD62011" w14:textId="77777777" w:rsidR="00B05B9D" w:rsidRPr="0002072E" w:rsidRDefault="00B05B9D" w:rsidP="00B05B9D">
            <w:pPr>
              <w:pStyle w:val="TableParagraph"/>
              <w:spacing w:before="69"/>
              <w:ind w:left="178" w:right="167"/>
              <w:jc w:val="center"/>
              <w:rPr>
                <w:rFonts w:ascii="Arial" w:hAnsi="Arial" w:cs="Arial"/>
                <w:noProof/>
                <w:lang w:val="en-ID"/>
              </w:rPr>
            </w:pPr>
            <w:r w:rsidRPr="0002072E">
              <w:rPr>
                <w:rFonts w:ascii="Arial" w:hAnsi="Arial" w:cs="Arial"/>
                <w:noProof/>
                <w:lang w:val="en-ID"/>
              </w:rPr>
              <w:t>1.</w:t>
            </w:r>
          </w:p>
        </w:tc>
        <w:tc>
          <w:tcPr>
            <w:tcW w:w="2837" w:type="pct"/>
            <w:tcBorders>
              <w:top w:val="single" w:sz="4" w:space="0" w:color="auto"/>
            </w:tcBorders>
          </w:tcPr>
          <w:p w14:paraId="40990EEE" w14:textId="77777777" w:rsidR="00B05B9D" w:rsidRPr="0002072E" w:rsidRDefault="00B05B9D" w:rsidP="004C3B5E">
            <w:pPr>
              <w:pStyle w:val="TableParagraph"/>
              <w:spacing w:before="69"/>
              <w:ind w:left="107"/>
              <w:rPr>
                <w:rFonts w:ascii="Arial" w:hAnsi="Arial" w:cs="Arial"/>
                <w:noProof/>
                <w:lang w:val="en-ID"/>
              </w:rPr>
            </w:pPr>
            <w:r w:rsidRPr="0002072E">
              <w:rPr>
                <w:rFonts w:ascii="Arial" w:hAnsi="Arial" w:cs="Arial"/>
                <w:noProof/>
                <w:lang w:val="en-ID"/>
              </w:rPr>
              <w:t>Indragiri</w:t>
            </w:r>
            <w:r w:rsidRPr="0002072E">
              <w:rPr>
                <w:rFonts w:ascii="Arial" w:hAnsi="Arial" w:cs="Arial"/>
                <w:noProof/>
                <w:spacing w:val="-7"/>
                <w:lang w:val="en-ID"/>
              </w:rPr>
              <w:t xml:space="preserve"> </w:t>
            </w:r>
            <w:r w:rsidRPr="0002072E">
              <w:rPr>
                <w:rFonts w:ascii="Arial" w:hAnsi="Arial" w:cs="Arial"/>
                <w:noProof/>
                <w:lang w:val="en-ID"/>
              </w:rPr>
              <w:t>Hilir</w:t>
            </w:r>
          </w:p>
        </w:tc>
        <w:tc>
          <w:tcPr>
            <w:tcW w:w="1540" w:type="pct"/>
            <w:tcBorders>
              <w:top w:val="single" w:sz="4" w:space="0" w:color="auto"/>
              <w:left w:val="nil"/>
              <w:bottom w:val="single" w:sz="8" w:space="0" w:color="auto"/>
              <w:right w:val="single" w:sz="8" w:space="0" w:color="auto"/>
            </w:tcBorders>
            <w:vAlign w:val="center"/>
          </w:tcPr>
          <w:p w14:paraId="4DB29093" w14:textId="77777777" w:rsidR="00B05B9D" w:rsidRPr="0002072E" w:rsidRDefault="00B05B9D" w:rsidP="00B05B9D">
            <w:pPr>
              <w:jc w:val="center"/>
              <w:rPr>
                <w:rFonts w:ascii="Arial" w:hAnsi="Arial" w:cs="Arial"/>
                <w:noProof/>
                <w:lang w:val="en-ID"/>
              </w:rPr>
            </w:pPr>
            <w:r w:rsidRPr="0002072E">
              <w:rPr>
                <w:rFonts w:ascii="Arial" w:hAnsi="Arial" w:cs="Arial"/>
                <w:noProof/>
                <w:lang w:val="en-ID"/>
              </w:rPr>
              <w:t>40.825,19</w:t>
            </w:r>
          </w:p>
        </w:tc>
      </w:tr>
      <w:tr w:rsidR="00B05B9D" w:rsidRPr="0002072E" w14:paraId="1A2E5B07" w14:textId="77777777" w:rsidTr="006F20A4">
        <w:trPr>
          <w:trHeight w:val="330"/>
        </w:trPr>
        <w:tc>
          <w:tcPr>
            <w:tcW w:w="623" w:type="pct"/>
          </w:tcPr>
          <w:p w14:paraId="69A24995" w14:textId="77777777" w:rsidR="00B05B9D" w:rsidRPr="0002072E" w:rsidRDefault="00B05B9D" w:rsidP="00B05B9D">
            <w:pPr>
              <w:pStyle w:val="TableParagraph"/>
              <w:spacing w:before="68"/>
              <w:ind w:left="178" w:right="167"/>
              <w:jc w:val="center"/>
              <w:rPr>
                <w:rFonts w:ascii="Arial" w:hAnsi="Arial" w:cs="Arial"/>
                <w:noProof/>
                <w:lang w:val="en-ID"/>
              </w:rPr>
            </w:pPr>
            <w:r w:rsidRPr="0002072E">
              <w:rPr>
                <w:rFonts w:ascii="Arial" w:hAnsi="Arial" w:cs="Arial"/>
                <w:noProof/>
                <w:lang w:val="en-ID"/>
              </w:rPr>
              <w:t>2.</w:t>
            </w:r>
          </w:p>
        </w:tc>
        <w:tc>
          <w:tcPr>
            <w:tcW w:w="2837" w:type="pct"/>
          </w:tcPr>
          <w:p w14:paraId="11EDBEE2" w14:textId="77777777" w:rsidR="00B05B9D" w:rsidRPr="0002072E" w:rsidRDefault="00B05B9D" w:rsidP="004C3B5E">
            <w:pPr>
              <w:pStyle w:val="TableParagraph"/>
              <w:spacing w:before="68"/>
              <w:ind w:left="107"/>
              <w:rPr>
                <w:rFonts w:ascii="Arial" w:hAnsi="Arial" w:cs="Arial"/>
                <w:noProof/>
                <w:lang w:val="en-ID"/>
              </w:rPr>
            </w:pPr>
            <w:r w:rsidRPr="0002072E">
              <w:rPr>
                <w:rFonts w:ascii="Arial" w:hAnsi="Arial" w:cs="Arial"/>
                <w:noProof/>
                <w:lang w:val="en-ID"/>
              </w:rPr>
              <w:t>Rokan</w:t>
            </w:r>
            <w:r w:rsidRPr="0002072E">
              <w:rPr>
                <w:rFonts w:ascii="Arial" w:hAnsi="Arial" w:cs="Arial"/>
                <w:noProof/>
                <w:spacing w:val="-4"/>
                <w:lang w:val="en-ID"/>
              </w:rPr>
              <w:t xml:space="preserve"> </w:t>
            </w:r>
            <w:r w:rsidRPr="0002072E">
              <w:rPr>
                <w:rFonts w:ascii="Arial" w:hAnsi="Arial" w:cs="Arial"/>
                <w:noProof/>
                <w:lang w:val="en-ID"/>
              </w:rPr>
              <w:t>Hilir</w:t>
            </w:r>
          </w:p>
        </w:tc>
        <w:tc>
          <w:tcPr>
            <w:tcW w:w="1540" w:type="pct"/>
            <w:tcBorders>
              <w:top w:val="single" w:sz="8" w:space="0" w:color="auto"/>
              <w:left w:val="nil"/>
              <w:bottom w:val="single" w:sz="8" w:space="0" w:color="auto"/>
              <w:right w:val="single" w:sz="8" w:space="0" w:color="auto"/>
            </w:tcBorders>
            <w:vAlign w:val="center"/>
          </w:tcPr>
          <w:p w14:paraId="19EC52BA" w14:textId="77777777" w:rsidR="00B05B9D" w:rsidRPr="0002072E" w:rsidRDefault="00B05B9D" w:rsidP="00B05B9D">
            <w:pPr>
              <w:jc w:val="center"/>
              <w:rPr>
                <w:rFonts w:ascii="Arial" w:hAnsi="Arial" w:cs="Arial"/>
                <w:noProof/>
                <w:lang w:val="en-ID"/>
              </w:rPr>
            </w:pPr>
            <w:r w:rsidRPr="0002072E">
              <w:rPr>
                <w:rFonts w:ascii="Arial" w:hAnsi="Arial" w:cs="Arial"/>
                <w:noProof/>
                <w:lang w:val="en-ID"/>
              </w:rPr>
              <w:t>54.910,56</w:t>
            </w:r>
          </w:p>
        </w:tc>
      </w:tr>
      <w:tr w:rsidR="00B05B9D" w:rsidRPr="0002072E" w14:paraId="567A52A6" w14:textId="77777777" w:rsidTr="006F20A4">
        <w:trPr>
          <w:trHeight w:val="326"/>
        </w:trPr>
        <w:tc>
          <w:tcPr>
            <w:tcW w:w="623" w:type="pct"/>
          </w:tcPr>
          <w:p w14:paraId="7F66CA85" w14:textId="77777777" w:rsidR="00B05B9D" w:rsidRPr="0002072E" w:rsidRDefault="00B05B9D" w:rsidP="00B05B9D">
            <w:pPr>
              <w:pStyle w:val="TableParagraph"/>
              <w:spacing w:before="68"/>
              <w:ind w:left="178" w:right="167"/>
              <w:jc w:val="center"/>
              <w:rPr>
                <w:rFonts w:ascii="Arial" w:hAnsi="Arial" w:cs="Arial"/>
                <w:noProof/>
                <w:lang w:val="en-ID"/>
              </w:rPr>
            </w:pPr>
            <w:r w:rsidRPr="0002072E">
              <w:rPr>
                <w:rFonts w:ascii="Arial" w:hAnsi="Arial" w:cs="Arial"/>
                <w:noProof/>
                <w:lang w:val="en-ID"/>
              </w:rPr>
              <w:t>3.</w:t>
            </w:r>
          </w:p>
        </w:tc>
        <w:tc>
          <w:tcPr>
            <w:tcW w:w="2837" w:type="pct"/>
          </w:tcPr>
          <w:p w14:paraId="25744C40" w14:textId="77777777" w:rsidR="00B05B9D" w:rsidRPr="0002072E" w:rsidRDefault="00B05B9D" w:rsidP="004C3B5E">
            <w:pPr>
              <w:pStyle w:val="TableParagraph"/>
              <w:spacing w:before="68"/>
              <w:ind w:left="107"/>
              <w:rPr>
                <w:rFonts w:ascii="Arial" w:hAnsi="Arial" w:cs="Arial"/>
                <w:noProof/>
                <w:lang w:val="en-ID"/>
              </w:rPr>
            </w:pPr>
            <w:r w:rsidRPr="0002072E">
              <w:rPr>
                <w:rFonts w:ascii="Arial" w:hAnsi="Arial" w:cs="Arial"/>
                <w:noProof/>
                <w:lang w:val="en-ID"/>
              </w:rPr>
              <w:t>Bengkalis</w:t>
            </w:r>
          </w:p>
        </w:tc>
        <w:tc>
          <w:tcPr>
            <w:tcW w:w="1540" w:type="pct"/>
            <w:tcBorders>
              <w:top w:val="single" w:sz="8" w:space="0" w:color="auto"/>
              <w:left w:val="nil"/>
              <w:bottom w:val="single" w:sz="8" w:space="0" w:color="auto"/>
              <w:right w:val="single" w:sz="8" w:space="0" w:color="auto"/>
            </w:tcBorders>
            <w:shd w:val="clear" w:color="000000" w:fill="FFFFFF"/>
            <w:vAlign w:val="center"/>
          </w:tcPr>
          <w:p w14:paraId="3F9BC8FC" w14:textId="77777777" w:rsidR="00B05B9D" w:rsidRPr="0002072E" w:rsidRDefault="00B05B9D" w:rsidP="00B05B9D">
            <w:pPr>
              <w:jc w:val="center"/>
              <w:rPr>
                <w:rFonts w:ascii="Arial" w:hAnsi="Arial" w:cs="Arial"/>
                <w:noProof/>
                <w:lang w:val="en-ID"/>
              </w:rPr>
            </w:pPr>
            <w:r w:rsidRPr="0002072E">
              <w:rPr>
                <w:rFonts w:ascii="Arial" w:hAnsi="Arial" w:cs="Arial"/>
                <w:noProof/>
                <w:lang w:val="en-ID"/>
              </w:rPr>
              <w:t>6.863,82</w:t>
            </w:r>
          </w:p>
        </w:tc>
      </w:tr>
      <w:tr w:rsidR="00B05B9D" w:rsidRPr="0002072E" w14:paraId="76C2A96B" w14:textId="77777777" w:rsidTr="006F20A4">
        <w:trPr>
          <w:trHeight w:val="329"/>
        </w:trPr>
        <w:tc>
          <w:tcPr>
            <w:tcW w:w="623" w:type="pct"/>
          </w:tcPr>
          <w:p w14:paraId="2DC181BF" w14:textId="77777777" w:rsidR="00B05B9D" w:rsidRPr="0002072E" w:rsidRDefault="00B05B9D" w:rsidP="00B05B9D">
            <w:pPr>
              <w:pStyle w:val="TableParagraph"/>
              <w:spacing w:before="68"/>
              <w:ind w:left="178" w:right="167"/>
              <w:jc w:val="center"/>
              <w:rPr>
                <w:rFonts w:ascii="Arial" w:hAnsi="Arial" w:cs="Arial"/>
                <w:noProof/>
                <w:lang w:val="en-ID"/>
              </w:rPr>
            </w:pPr>
            <w:r w:rsidRPr="0002072E">
              <w:rPr>
                <w:rFonts w:ascii="Arial" w:hAnsi="Arial" w:cs="Arial"/>
                <w:noProof/>
                <w:lang w:val="en-ID"/>
              </w:rPr>
              <w:t>4.</w:t>
            </w:r>
          </w:p>
        </w:tc>
        <w:tc>
          <w:tcPr>
            <w:tcW w:w="2837" w:type="pct"/>
          </w:tcPr>
          <w:p w14:paraId="739B5540" w14:textId="77777777" w:rsidR="00B05B9D" w:rsidRPr="0002072E" w:rsidRDefault="00B05B9D" w:rsidP="004C3B5E">
            <w:pPr>
              <w:pStyle w:val="TableParagraph"/>
              <w:spacing w:before="68"/>
              <w:ind w:left="107"/>
              <w:rPr>
                <w:rFonts w:ascii="Arial" w:hAnsi="Arial" w:cs="Arial"/>
                <w:noProof/>
                <w:lang w:val="en-ID"/>
              </w:rPr>
            </w:pPr>
            <w:r w:rsidRPr="0002072E">
              <w:rPr>
                <w:rFonts w:ascii="Arial" w:hAnsi="Arial" w:cs="Arial"/>
                <w:noProof/>
                <w:lang w:val="en-ID"/>
              </w:rPr>
              <w:t>Siak</w:t>
            </w:r>
          </w:p>
        </w:tc>
        <w:tc>
          <w:tcPr>
            <w:tcW w:w="1540" w:type="pct"/>
            <w:tcBorders>
              <w:top w:val="single" w:sz="8" w:space="0" w:color="auto"/>
              <w:left w:val="nil"/>
              <w:bottom w:val="single" w:sz="8" w:space="0" w:color="auto"/>
              <w:right w:val="single" w:sz="8" w:space="0" w:color="auto"/>
            </w:tcBorders>
            <w:vAlign w:val="center"/>
          </w:tcPr>
          <w:p w14:paraId="23044B1F" w14:textId="77777777" w:rsidR="00B05B9D" w:rsidRPr="0002072E" w:rsidRDefault="00B05B9D" w:rsidP="00B05B9D">
            <w:pPr>
              <w:jc w:val="center"/>
              <w:rPr>
                <w:rFonts w:ascii="Arial" w:hAnsi="Arial" w:cs="Arial"/>
                <w:noProof/>
                <w:lang w:val="en-ID"/>
              </w:rPr>
            </w:pPr>
            <w:r w:rsidRPr="0002072E">
              <w:rPr>
                <w:rFonts w:ascii="Arial" w:hAnsi="Arial" w:cs="Arial"/>
                <w:noProof/>
                <w:lang w:val="en-ID"/>
              </w:rPr>
              <w:t>1.923,18</w:t>
            </w:r>
          </w:p>
        </w:tc>
      </w:tr>
      <w:tr w:rsidR="00B05B9D" w:rsidRPr="0002072E" w14:paraId="5DF602E2" w14:textId="77777777" w:rsidTr="006F20A4">
        <w:trPr>
          <w:trHeight w:val="303"/>
        </w:trPr>
        <w:tc>
          <w:tcPr>
            <w:tcW w:w="623" w:type="pct"/>
          </w:tcPr>
          <w:p w14:paraId="24EA60D0" w14:textId="77777777" w:rsidR="00B05B9D" w:rsidRPr="0002072E" w:rsidRDefault="00B05B9D" w:rsidP="00B05B9D">
            <w:pPr>
              <w:pStyle w:val="TableParagraph"/>
              <w:spacing w:before="53"/>
              <w:ind w:left="178" w:right="167"/>
              <w:jc w:val="center"/>
              <w:rPr>
                <w:rFonts w:ascii="Arial" w:hAnsi="Arial" w:cs="Arial"/>
                <w:noProof/>
                <w:lang w:val="en-ID"/>
              </w:rPr>
            </w:pPr>
            <w:r w:rsidRPr="0002072E">
              <w:rPr>
                <w:rFonts w:ascii="Arial" w:hAnsi="Arial" w:cs="Arial"/>
                <w:noProof/>
                <w:lang w:val="en-ID"/>
              </w:rPr>
              <w:t>5.</w:t>
            </w:r>
          </w:p>
        </w:tc>
        <w:tc>
          <w:tcPr>
            <w:tcW w:w="2837" w:type="pct"/>
          </w:tcPr>
          <w:p w14:paraId="4E90D79D" w14:textId="77777777" w:rsidR="00B05B9D" w:rsidRPr="0002072E" w:rsidRDefault="00B05B9D" w:rsidP="004C3B5E">
            <w:pPr>
              <w:pStyle w:val="TableParagraph"/>
              <w:spacing w:before="53"/>
              <w:ind w:left="107"/>
              <w:rPr>
                <w:rFonts w:ascii="Arial" w:hAnsi="Arial" w:cs="Arial"/>
                <w:noProof/>
                <w:lang w:val="en-ID"/>
              </w:rPr>
            </w:pPr>
            <w:r w:rsidRPr="0002072E">
              <w:rPr>
                <w:rFonts w:ascii="Arial" w:hAnsi="Arial" w:cs="Arial"/>
                <w:noProof/>
                <w:lang w:val="en-ID"/>
              </w:rPr>
              <w:t>Kepulauan</w:t>
            </w:r>
            <w:r w:rsidRPr="0002072E">
              <w:rPr>
                <w:rFonts w:ascii="Arial" w:hAnsi="Arial" w:cs="Arial"/>
                <w:noProof/>
                <w:spacing w:val="-4"/>
                <w:lang w:val="en-ID"/>
              </w:rPr>
              <w:t xml:space="preserve"> </w:t>
            </w:r>
            <w:r w:rsidRPr="0002072E">
              <w:rPr>
                <w:rFonts w:ascii="Arial" w:hAnsi="Arial" w:cs="Arial"/>
                <w:noProof/>
                <w:lang w:val="en-ID"/>
              </w:rPr>
              <w:t>Meranti</w:t>
            </w:r>
          </w:p>
        </w:tc>
        <w:tc>
          <w:tcPr>
            <w:tcW w:w="1540" w:type="pct"/>
            <w:tcBorders>
              <w:top w:val="single" w:sz="8" w:space="0" w:color="auto"/>
              <w:left w:val="nil"/>
              <w:bottom w:val="single" w:sz="8" w:space="0" w:color="auto"/>
              <w:right w:val="single" w:sz="8" w:space="0" w:color="auto"/>
            </w:tcBorders>
            <w:vAlign w:val="center"/>
          </w:tcPr>
          <w:p w14:paraId="0B79E294" w14:textId="77777777" w:rsidR="00B05B9D" w:rsidRPr="0002072E" w:rsidRDefault="00B05B9D" w:rsidP="00B05B9D">
            <w:pPr>
              <w:jc w:val="center"/>
              <w:rPr>
                <w:rFonts w:ascii="Arial" w:hAnsi="Arial" w:cs="Arial"/>
                <w:noProof/>
                <w:lang w:val="en-ID"/>
              </w:rPr>
            </w:pPr>
            <w:r w:rsidRPr="0002072E">
              <w:rPr>
                <w:rFonts w:ascii="Arial" w:hAnsi="Arial" w:cs="Arial"/>
                <w:noProof/>
                <w:lang w:val="en-ID"/>
              </w:rPr>
              <w:t>3.490,46</w:t>
            </w:r>
          </w:p>
        </w:tc>
      </w:tr>
      <w:tr w:rsidR="00B05B9D" w:rsidRPr="0002072E" w14:paraId="214BA5CC" w14:textId="77777777" w:rsidTr="006F20A4">
        <w:trPr>
          <w:trHeight w:val="330"/>
        </w:trPr>
        <w:tc>
          <w:tcPr>
            <w:tcW w:w="623" w:type="pct"/>
          </w:tcPr>
          <w:p w14:paraId="41D97E01" w14:textId="77777777" w:rsidR="00B05B9D" w:rsidRPr="0002072E" w:rsidRDefault="00B05B9D" w:rsidP="00B05B9D">
            <w:pPr>
              <w:pStyle w:val="TableParagraph"/>
              <w:spacing w:before="68"/>
              <w:ind w:left="178" w:right="167"/>
              <w:jc w:val="center"/>
              <w:rPr>
                <w:rFonts w:ascii="Arial" w:hAnsi="Arial" w:cs="Arial"/>
                <w:noProof/>
                <w:lang w:val="en-ID"/>
              </w:rPr>
            </w:pPr>
            <w:r w:rsidRPr="0002072E">
              <w:rPr>
                <w:rFonts w:ascii="Arial" w:hAnsi="Arial" w:cs="Arial"/>
                <w:noProof/>
                <w:lang w:val="en-ID"/>
              </w:rPr>
              <w:t>6.</w:t>
            </w:r>
          </w:p>
        </w:tc>
        <w:tc>
          <w:tcPr>
            <w:tcW w:w="2837" w:type="pct"/>
          </w:tcPr>
          <w:p w14:paraId="4FC3C767" w14:textId="77777777" w:rsidR="00B05B9D" w:rsidRPr="0002072E" w:rsidRDefault="00B05B9D" w:rsidP="004C3B5E">
            <w:pPr>
              <w:pStyle w:val="TableParagraph"/>
              <w:spacing w:before="68"/>
              <w:ind w:left="107"/>
              <w:rPr>
                <w:rFonts w:ascii="Arial" w:hAnsi="Arial" w:cs="Arial"/>
                <w:noProof/>
                <w:lang w:val="en-ID"/>
              </w:rPr>
            </w:pPr>
            <w:r w:rsidRPr="0002072E">
              <w:rPr>
                <w:rFonts w:ascii="Arial" w:hAnsi="Arial" w:cs="Arial"/>
                <w:noProof/>
                <w:lang w:val="en-ID"/>
              </w:rPr>
              <w:t>Dumai</w:t>
            </w:r>
          </w:p>
        </w:tc>
        <w:tc>
          <w:tcPr>
            <w:tcW w:w="1540" w:type="pct"/>
            <w:tcBorders>
              <w:top w:val="single" w:sz="8" w:space="0" w:color="auto"/>
              <w:left w:val="nil"/>
              <w:bottom w:val="single" w:sz="8" w:space="0" w:color="auto"/>
              <w:right w:val="single" w:sz="8" w:space="0" w:color="auto"/>
            </w:tcBorders>
            <w:shd w:val="clear" w:color="000000" w:fill="FFFFFF"/>
            <w:vAlign w:val="center"/>
          </w:tcPr>
          <w:p w14:paraId="6CE4D1A5" w14:textId="77777777" w:rsidR="00B05B9D" w:rsidRPr="0002072E" w:rsidRDefault="00B05B9D" w:rsidP="00B05B9D">
            <w:pPr>
              <w:jc w:val="center"/>
              <w:rPr>
                <w:rFonts w:ascii="Arial" w:hAnsi="Arial" w:cs="Arial"/>
                <w:noProof/>
                <w:lang w:val="en-ID"/>
              </w:rPr>
            </w:pPr>
            <w:r w:rsidRPr="0002072E">
              <w:rPr>
                <w:rFonts w:ascii="Arial" w:hAnsi="Arial" w:cs="Arial"/>
                <w:noProof/>
                <w:lang w:val="en-ID"/>
              </w:rPr>
              <w:t>1.243,35</w:t>
            </w:r>
          </w:p>
        </w:tc>
      </w:tr>
      <w:tr w:rsidR="00B05B9D" w:rsidRPr="0002072E" w14:paraId="57A68E47" w14:textId="77777777" w:rsidTr="006F20A4">
        <w:trPr>
          <w:trHeight w:val="326"/>
        </w:trPr>
        <w:tc>
          <w:tcPr>
            <w:tcW w:w="623" w:type="pct"/>
          </w:tcPr>
          <w:p w14:paraId="6E244A83" w14:textId="77777777" w:rsidR="00B05B9D" w:rsidRPr="0002072E" w:rsidRDefault="00B05B9D" w:rsidP="00B05B9D">
            <w:pPr>
              <w:pStyle w:val="TableParagraph"/>
              <w:spacing w:before="68"/>
              <w:ind w:left="178" w:right="167"/>
              <w:jc w:val="center"/>
              <w:rPr>
                <w:rFonts w:ascii="Arial" w:hAnsi="Arial" w:cs="Arial"/>
                <w:noProof/>
                <w:lang w:val="en-ID"/>
              </w:rPr>
            </w:pPr>
            <w:r w:rsidRPr="0002072E">
              <w:rPr>
                <w:rFonts w:ascii="Arial" w:hAnsi="Arial" w:cs="Arial"/>
                <w:noProof/>
                <w:lang w:val="en-ID"/>
              </w:rPr>
              <w:t>7.</w:t>
            </w:r>
          </w:p>
        </w:tc>
        <w:tc>
          <w:tcPr>
            <w:tcW w:w="2837" w:type="pct"/>
          </w:tcPr>
          <w:p w14:paraId="014B87C4" w14:textId="77777777" w:rsidR="00B05B9D" w:rsidRPr="0002072E" w:rsidRDefault="00B05B9D" w:rsidP="004C3B5E">
            <w:pPr>
              <w:pStyle w:val="TableParagraph"/>
              <w:spacing w:before="68"/>
              <w:ind w:left="107"/>
              <w:rPr>
                <w:rFonts w:ascii="Arial" w:hAnsi="Arial" w:cs="Arial"/>
                <w:noProof/>
                <w:lang w:val="en-ID"/>
              </w:rPr>
            </w:pPr>
            <w:r w:rsidRPr="0002072E">
              <w:rPr>
                <w:rFonts w:ascii="Arial" w:hAnsi="Arial" w:cs="Arial"/>
                <w:noProof/>
                <w:lang w:val="en-ID"/>
              </w:rPr>
              <w:t>Pelalawan</w:t>
            </w:r>
          </w:p>
        </w:tc>
        <w:tc>
          <w:tcPr>
            <w:tcW w:w="1540" w:type="pct"/>
            <w:tcBorders>
              <w:top w:val="single" w:sz="8" w:space="0" w:color="auto"/>
              <w:left w:val="nil"/>
              <w:bottom w:val="single" w:sz="8" w:space="0" w:color="auto"/>
              <w:right w:val="single" w:sz="8" w:space="0" w:color="auto"/>
            </w:tcBorders>
            <w:vAlign w:val="center"/>
          </w:tcPr>
          <w:p w14:paraId="09492F41" w14:textId="77777777" w:rsidR="00B05B9D" w:rsidRPr="0002072E" w:rsidRDefault="00B05B9D" w:rsidP="00B05B9D">
            <w:pPr>
              <w:jc w:val="center"/>
              <w:rPr>
                <w:rFonts w:ascii="Arial" w:hAnsi="Arial" w:cs="Arial"/>
                <w:noProof/>
                <w:lang w:val="en-ID"/>
              </w:rPr>
            </w:pPr>
            <w:r w:rsidRPr="0002072E">
              <w:rPr>
                <w:rFonts w:ascii="Arial" w:hAnsi="Arial" w:cs="Arial"/>
                <w:noProof/>
                <w:lang w:val="en-ID"/>
              </w:rPr>
              <w:t>5.806,15</w:t>
            </w:r>
          </w:p>
        </w:tc>
      </w:tr>
      <w:tr w:rsidR="00B05B9D" w:rsidRPr="0002072E" w14:paraId="33905365" w14:textId="77777777" w:rsidTr="006F20A4">
        <w:trPr>
          <w:trHeight w:val="329"/>
        </w:trPr>
        <w:tc>
          <w:tcPr>
            <w:tcW w:w="623" w:type="pct"/>
          </w:tcPr>
          <w:p w14:paraId="2BAD2671" w14:textId="77777777" w:rsidR="00B05B9D" w:rsidRPr="0002072E" w:rsidRDefault="00B05B9D" w:rsidP="00B05B9D">
            <w:pPr>
              <w:pStyle w:val="TableParagraph"/>
              <w:spacing w:before="68"/>
              <w:ind w:left="178" w:right="167"/>
              <w:jc w:val="center"/>
              <w:rPr>
                <w:rFonts w:ascii="Arial" w:hAnsi="Arial" w:cs="Arial"/>
                <w:noProof/>
                <w:lang w:val="en-ID"/>
              </w:rPr>
            </w:pPr>
            <w:r w:rsidRPr="0002072E">
              <w:rPr>
                <w:rFonts w:ascii="Arial" w:hAnsi="Arial" w:cs="Arial"/>
                <w:noProof/>
                <w:lang w:val="en-ID"/>
              </w:rPr>
              <w:t>8.</w:t>
            </w:r>
          </w:p>
        </w:tc>
        <w:tc>
          <w:tcPr>
            <w:tcW w:w="2837" w:type="pct"/>
          </w:tcPr>
          <w:p w14:paraId="2CA87F10" w14:textId="77777777" w:rsidR="00B05B9D" w:rsidRPr="0002072E" w:rsidRDefault="00B05B9D" w:rsidP="004C3B5E">
            <w:pPr>
              <w:pStyle w:val="TableParagraph"/>
              <w:spacing w:before="68"/>
              <w:ind w:left="107"/>
              <w:rPr>
                <w:rFonts w:ascii="Arial" w:hAnsi="Arial" w:cs="Arial"/>
                <w:noProof/>
                <w:lang w:val="en-ID"/>
              </w:rPr>
            </w:pPr>
            <w:r w:rsidRPr="0002072E">
              <w:rPr>
                <w:rFonts w:ascii="Arial" w:hAnsi="Arial" w:cs="Arial"/>
                <w:noProof/>
                <w:lang w:val="en-ID"/>
              </w:rPr>
              <w:t>Kampar</w:t>
            </w:r>
          </w:p>
        </w:tc>
        <w:tc>
          <w:tcPr>
            <w:tcW w:w="1540" w:type="pct"/>
            <w:tcBorders>
              <w:top w:val="single" w:sz="8" w:space="0" w:color="auto"/>
              <w:left w:val="nil"/>
              <w:bottom w:val="single" w:sz="8" w:space="0" w:color="auto"/>
              <w:right w:val="single" w:sz="8" w:space="0" w:color="auto"/>
            </w:tcBorders>
            <w:vAlign w:val="center"/>
          </w:tcPr>
          <w:p w14:paraId="082FF9D7" w14:textId="77777777" w:rsidR="00B05B9D" w:rsidRPr="0002072E" w:rsidRDefault="00B05B9D" w:rsidP="00B05B9D">
            <w:pPr>
              <w:jc w:val="center"/>
              <w:rPr>
                <w:rFonts w:ascii="Arial" w:hAnsi="Arial" w:cs="Arial"/>
                <w:noProof/>
                <w:lang w:val="en-ID"/>
              </w:rPr>
            </w:pPr>
            <w:r w:rsidRPr="0002072E">
              <w:rPr>
                <w:rFonts w:ascii="Arial" w:hAnsi="Arial" w:cs="Arial"/>
                <w:noProof/>
                <w:lang w:val="en-ID"/>
              </w:rPr>
              <w:t>2.085,58</w:t>
            </w:r>
          </w:p>
        </w:tc>
      </w:tr>
      <w:tr w:rsidR="00B05B9D" w:rsidRPr="0002072E" w14:paraId="0F908DEB" w14:textId="77777777" w:rsidTr="006F20A4">
        <w:trPr>
          <w:trHeight w:val="330"/>
        </w:trPr>
        <w:tc>
          <w:tcPr>
            <w:tcW w:w="623" w:type="pct"/>
          </w:tcPr>
          <w:p w14:paraId="42DC1C90" w14:textId="77777777" w:rsidR="00B05B9D" w:rsidRPr="0002072E" w:rsidRDefault="00B05B9D" w:rsidP="00B05B9D">
            <w:pPr>
              <w:pStyle w:val="TableParagraph"/>
              <w:spacing w:before="69"/>
              <w:ind w:left="178" w:right="167"/>
              <w:jc w:val="center"/>
              <w:rPr>
                <w:rFonts w:ascii="Arial" w:hAnsi="Arial" w:cs="Arial"/>
                <w:noProof/>
                <w:lang w:val="en-ID"/>
              </w:rPr>
            </w:pPr>
            <w:r w:rsidRPr="0002072E">
              <w:rPr>
                <w:rFonts w:ascii="Arial" w:hAnsi="Arial" w:cs="Arial"/>
                <w:noProof/>
                <w:lang w:val="en-ID"/>
              </w:rPr>
              <w:t>9.</w:t>
            </w:r>
          </w:p>
        </w:tc>
        <w:tc>
          <w:tcPr>
            <w:tcW w:w="2837" w:type="pct"/>
          </w:tcPr>
          <w:p w14:paraId="1140961C" w14:textId="77777777" w:rsidR="00B05B9D" w:rsidRPr="0002072E" w:rsidRDefault="00B05B9D" w:rsidP="004C3B5E">
            <w:pPr>
              <w:pStyle w:val="TableParagraph"/>
              <w:spacing w:before="69"/>
              <w:ind w:left="107"/>
              <w:rPr>
                <w:rFonts w:ascii="Arial" w:hAnsi="Arial" w:cs="Arial"/>
                <w:noProof/>
                <w:lang w:val="en-ID"/>
              </w:rPr>
            </w:pPr>
            <w:r w:rsidRPr="0002072E">
              <w:rPr>
                <w:rFonts w:ascii="Arial" w:hAnsi="Arial" w:cs="Arial"/>
                <w:noProof/>
                <w:lang w:val="en-ID"/>
              </w:rPr>
              <w:t>Indragiri</w:t>
            </w:r>
            <w:r w:rsidRPr="0002072E">
              <w:rPr>
                <w:rFonts w:ascii="Arial" w:hAnsi="Arial" w:cs="Arial"/>
                <w:noProof/>
                <w:spacing w:val="-8"/>
                <w:lang w:val="en-ID"/>
              </w:rPr>
              <w:t xml:space="preserve"> </w:t>
            </w:r>
            <w:r w:rsidRPr="0002072E">
              <w:rPr>
                <w:rFonts w:ascii="Arial" w:hAnsi="Arial" w:cs="Arial"/>
                <w:noProof/>
                <w:lang w:val="en-ID"/>
              </w:rPr>
              <w:t>Hulu</w:t>
            </w:r>
          </w:p>
        </w:tc>
        <w:tc>
          <w:tcPr>
            <w:tcW w:w="1540" w:type="pct"/>
            <w:tcBorders>
              <w:top w:val="single" w:sz="8" w:space="0" w:color="auto"/>
              <w:left w:val="nil"/>
              <w:bottom w:val="single" w:sz="8" w:space="0" w:color="auto"/>
              <w:right w:val="single" w:sz="8" w:space="0" w:color="auto"/>
            </w:tcBorders>
            <w:vAlign w:val="center"/>
          </w:tcPr>
          <w:p w14:paraId="1D959C0E" w14:textId="77777777" w:rsidR="00B05B9D" w:rsidRPr="0002072E" w:rsidRDefault="00B05B9D" w:rsidP="00B05B9D">
            <w:pPr>
              <w:jc w:val="center"/>
              <w:rPr>
                <w:rFonts w:ascii="Arial" w:hAnsi="Arial" w:cs="Arial"/>
                <w:noProof/>
                <w:lang w:val="en-ID"/>
              </w:rPr>
            </w:pPr>
            <w:r w:rsidRPr="0002072E">
              <w:rPr>
                <w:rFonts w:ascii="Arial" w:hAnsi="Arial" w:cs="Arial"/>
                <w:noProof/>
                <w:lang w:val="en-ID"/>
              </w:rPr>
              <w:t>6.189,08</w:t>
            </w:r>
          </w:p>
        </w:tc>
      </w:tr>
      <w:tr w:rsidR="00B05B9D" w:rsidRPr="0002072E" w14:paraId="1721AB30" w14:textId="77777777" w:rsidTr="006F20A4">
        <w:trPr>
          <w:trHeight w:val="330"/>
        </w:trPr>
        <w:tc>
          <w:tcPr>
            <w:tcW w:w="623" w:type="pct"/>
          </w:tcPr>
          <w:p w14:paraId="37A13921" w14:textId="77777777" w:rsidR="00B05B9D" w:rsidRPr="0002072E" w:rsidRDefault="00B05B9D" w:rsidP="00B05B9D">
            <w:pPr>
              <w:pStyle w:val="TableParagraph"/>
              <w:spacing w:before="68"/>
              <w:ind w:left="181" w:right="167"/>
              <w:jc w:val="center"/>
              <w:rPr>
                <w:rFonts w:ascii="Arial" w:hAnsi="Arial" w:cs="Arial"/>
                <w:noProof/>
                <w:lang w:val="en-ID"/>
              </w:rPr>
            </w:pPr>
            <w:r w:rsidRPr="0002072E">
              <w:rPr>
                <w:rFonts w:ascii="Arial" w:hAnsi="Arial" w:cs="Arial"/>
                <w:noProof/>
                <w:lang w:val="en-ID"/>
              </w:rPr>
              <w:t>10.</w:t>
            </w:r>
          </w:p>
        </w:tc>
        <w:tc>
          <w:tcPr>
            <w:tcW w:w="2837" w:type="pct"/>
          </w:tcPr>
          <w:p w14:paraId="3F1968C7" w14:textId="77777777" w:rsidR="00B05B9D" w:rsidRPr="0002072E" w:rsidRDefault="00B05B9D" w:rsidP="004C3B5E">
            <w:pPr>
              <w:pStyle w:val="TableParagraph"/>
              <w:spacing w:before="68"/>
              <w:ind w:left="107"/>
              <w:rPr>
                <w:rFonts w:ascii="Arial" w:hAnsi="Arial" w:cs="Arial"/>
                <w:noProof/>
                <w:lang w:val="en-ID"/>
              </w:rPr>
            </w:pPr>
            <w:r w:rsidRPr="0002072E">
              <w:rPr>
                <w:rFonts w:ascii="Arial" w:hAnsi="Arial" w:cs="Arial"/>
                <w:noProof/>
                <w:lang w:val="en-ID"/>
              </w:rPr>
              <w:t>Rokan</w:t>
            </w:r>
            <w:r w:rsidRPr="0002072E">
              <w:rPr>
                <w:rFonts w:ascii="Arial" w:hAnsi="Arial" w:cs="Arial"/>
                <w:noProof/>
                <w:spacing w:val="-2"/>
                <w:lang w:val="en-ID"/>
              </w:rPr>
              <w:t xml:space="preserve"> </w:t>
            </w:r>
            <w:r w:rsidRPr="0002072E">
              <w:rPr>
                <w:rFonts w:ascii="Arial" w:hAnsi="Arial" w:cs="Arial"/>
                <w:noProof/>
                <w:lang w:val="en-ID"/>
              </w:rPr>
              <w:t>Hulu</w:t>
            </w:r>
          </w:p>
        </w:tc>
        <w:tc>
          <w:tcPr>
            <w:tcW w:w="1540" w:type="pct"/>
            <w:tcBorders>
              <w:top w:val="single" w:sz="8" w:space="0" w:color="auto"/>
              <w:left w:val="nil"/>
              <w:bottom w:val="single" w:sz="8" w:space="0" w:color="auto"/>
              <w:right w:val="single" w:sz="8" w:space="0" w:color="auto"/>
            </w:tcBorders>
            <w:vAlign w:val="center"/>
          </w:tcPr>
          <w:p w14:paraId="1E720474" w14:textId="77777777" w:rsidR="00B05B9D" w:rsidRPr="0002072E" w:rsidRDefault="00B05B9D" w:rsidP="00B05B9D">
            <w:pPr>
              <w:jc w:val="center"/>
              <w:rPr>
                <w:rFonts w:ascii="Arial" w:hAnsi="Arial" w:cs="Arial"/>
                <w:noProof/>
                <w:lang w:val="en-ID"/>
              </w:rPr>
            </w:pPr>
            <w:r w:rsidRPr="0002072E">
              <w:rPr>
                <w:rFonts w:ascii="Arial" w:hAnsi="Arial" w:cs="Arial"/>
                <w:noProof/>
                <w:lang w:val="en-ID"/>
              </w:rPr>
              <w:t>1.915,66</w:t>
            </w:r>
          </w:p>
        </w:tc>
      </w:tr>
      <w:tr w:rsidR="00B05B9D" w:rsidRPr="0002072E" w14:paraId="38CFB7A7" w14:textId="77777777" w:rsidTr="006F20A4">
        <w:trPr>
          <w:trHeight w:val="326"/>
        </w:trPr>
        <w:tc>
          <w:tcPr>
            <w:tcW w:w="623" w:type="pct"/>
          </w:tcPr>
          <w:p w14:paraId="01B10A23" w14:textId="77777777" w:rsidR="00B05B9D" w:rsidRPr="0002072E" w:rsidRDefault="00B05B9D" w:rsidP="00B05B9D">
            <w:pPr>
              <w:pStyle w:val="TableParagraph"/>
              <w:spacing w:before="68"/>
              <w:ind w:left="181" w:right="167"/>
              <w:jc w:val="center"/>
              <w:rPr>
                <w:rFonts w:ascii="Arial" w:hAnsi="Arial" w:cs="Arial"/>
                <w:noProof/>
                <w:lang w:val="en-ID"/>
              </w:rPr>
            </w:pPr>
            <w:r w:rsidRPr="0002072E">
              <w:rPr>
                <w:rFonts w:ascii="Arial" w:hAnsi="Arial" w:cs="Arial"/>
                <w:noProof/>
                <w:lang w:val="en-ID"/>
              </w:rPr>
              <w:t>11.</w:t>
            </w:r>
          </w:p>
        </w:tc>
        <w:tc>
          <w:tcPr>
            <w:tcW w:w="2837" w:type="pct"/>
          </w:tcPr>
          <w:p w14:paraId="7FDE8EF1" w14:textId="77777777" w:rsidR="00B05B9D" w:rsidRPr="0002072E" w:rsidRDefault="00B05B9D" w:rsidP="004C3B5E">
            <w:pPr>
              <w:pStyle w:val="TableParagraph"/>
              <w:spacing w:before="68"/>
              <w:ind w:left="107"/>
              <w:rPr>
                <w:rFonts w:ascii="Arial" w:hAnsi="Arial" w:cs="Arial"/>
                <w:noProof/>
                <w:lang w:val="en-ID"/>
              </w:rPr>
            </w:pPr>
            <w:r w:rsidRPr="0002072E">
              <w:rPr>
                <w:rFonts w:ascii="Arial" w:hAnsi="Arial" w:cs="Arial"/>
                <w:noProof/>
                <w:lang w:val="en-ID"/>
              </w:rPr>
              <w:t>Kuantan</w:t>
            </w:r>
            <w:r w:rsidRPr="0002072E">
              <w:rPr>
                <w:rFonts w:ascii="Arial" w:hAnsi="Arial" w:cs="Arial"/>
                <w:noProof/>
                <w:spacing w:val="-3"/>
                <w:lang w:val="en-ID"/>
              </w:rPr>
              <w:t xml:space="preserve"> </w:t>
            </w:r>
            <w:r w:rsidRPr="0002072E">
              <w:rPr>
                <w:rFonts w:ascii="Arial" w:hAnsi="Arial" w:cs="Arial"/>
                <w:noProof/>
                <w:lang w:val="en-ID"/>
              </w:rPr>
              <w:t>Singingi</w:t>
            </w:r>
          </w:p>
        </w:tc>
        <w:tc>
          <w:tcPr>
            <w:tcW w:w="1540" w:type="pct"/>
            <w:tcBorders>
              <w:top w:val="single" w:sz="8" w:space="0" w:color="auto"/>
              <w:left w:val="nil"/>
              <w:bottom w:val="single" w:sz="8" w:space="0" w:color="auto"/>
              <w:right w:val="single" w:sz="8" w:space="0" w:color="auto"/>
            </w:tcBorders>
            <w:shd w:val="clear" w:color="000000" w:fill="FFFFFF"/>
            <w:vAlign w:val="center"/>
          </w:tcPr>
          <w:p w14:paraId="096D151D" w14:textId="77777777" w:rsidR="00B05B9D" w:rsidRPr="0002072E" w:rsidRDefault="00B05B9D" w:rsidP="00B05B9D">
            <w:pPr>
              <w:jc w:val="center"/>
              <w:rPr>
                <w:rFonts w:ascii="Arial" w:hAnsi="Arial" w:cs="Arial"/>
                <w:noProof/>
                <w:lang w:val="en-ID"/>
              </w:rPr>
            </w:pPr>
            <w:r w:rsidRPr="0002072E">
              <w:rPr>
                <w:rFonts w:ascii="Arial" w:hAnsi="Arial" w:cs="Arial"/>
                <w:noProof/>
                <w:lang w:val="en-ID"/>
              </w:rPr>
              <w:t>512,48</w:t>
            </w:r>
          </w:p>
        </w:tc>
      </w:tr>
      <w:tr w:rsidR="00B05B9D" w:rsidRPr="0002072E" w14:paraId="69367279" w14:textId="77777777" w:rsidTr="006F20A4">
        <w:trPr>
          <w:trHeight w:val="302"/>
        </w:trPr>
        <w:tc>
          <w:tcPr>
            <w:tcW w:w="623" w:type="pct"/>
          </w:tcPr>
          <w:p w14:paraId="13C54B67" w14:textId="77777777" w:rsidR="00B05B9D" w:rsidRPr="0002072E" w:rsidRDefault="00B05B9D" w:rsidP="00B05B9D">
            <w:pPr>
              <w:pStyle w:val="TableParagraph"/>
              <w:spacing w:before="52"/>
              <w:ind w:left="181" w:right="167"/>
              <w:jc w:val="center"/>
              <w:rPr>
                <w:rFonts w:ascii="Arial" w:hAnsi="Arial" w:cs="Arial"/>
                <w:noProof/>
                <w:lang w:val="en-ID"/>
              </w:rPr>
            </w:pPr>
            <w:r w:rsidRPr="0002072E">
              <w:rPr>
                <w:rFonts w:ascii="Arial" w:hAnsi="Arial" w:cs="Arial"/>
                <w:noProof/>
                <w:lang w:val="en-ID"/>
              </w:rPr>
              <w:t>12.</w:t>
            </w:r>
          </w:p>
        </w:tc>
        <w:tc>
          <w:tcPr>
            <w:tcW w:w="2837" w:type="pct"/>
          </w:tcPr>
          <w:p w14:paraId="12EA57B5" w14:textId="77777777" w:rsidR="00B05B9D" w:rsidRPr="0002072E" w:rsidRDefault="00B05B9D" w:rsidP="004C3B5E">
            <w:pPr>
              <w:pStyle w:val="TableParagraph"/>
              <w:spacing w:before="52"/>
              <w:ind w:left="107"/>
              <w:rPr>
                <w:rFonts w:ascii="Arial" w:hAnsi="Arial" w:cs="Arial"/>
                <w:noProof/>
                <w:lang w:val="en-ID"/>
              </w:rPr>
            </w:pPr>
            <w:r w:rsidRPr="0002072E">
              <w:rPr>
                <w:rFonts w:ascii="Arial" w:hAnsi="Arial" w:cs="Arial"/>
                <w:noProof/>
                <w:lang w:val="en-ID"/>
              </w:rPr>
              <w:t>Pekanbaru</w:t>
            </w:r>
          </w:p>
        </w:tc>
        <w:tc>
          <w:tcPr>
            <w:tcW w:w="1540" w:type="pct"/>
            <w:tcBorders>
              <w:top w:val="single" w:sz="8" w:space="0" w:color="auto"/>
              <w:left w:val="nil"/>
              <w:bottom w:val="single" w:sz="8" w:space="0" w:color="auto"/>
              <w:right w:val="single" w:sz="8" w:space="0" w:color="auto"/>
            </w:tcBorders>
            <w:vAlign w:val="center"/>
          </w:tcPr>
          <w:p w14:paraId="388F36CF" w14:textId="77777777" w:rsidR="00B05B9D" w:rsidRPr="0002072E" w:rsidRDefault="00B05B9D" w:rsidP="00B05B9D">
            <w:pPr>
              <w:jc w:val="center"/>
              <w:rPr>
                <w:rFonts w:ascii="Arial" w:hAnsi="Arial" w:cs="Arial"/>
                <w:noProof/>
                <w:lang w:val="en-ID"/>
              </w:rPr>
            </w:pPr>
            <w:r w:rsidRPr="0002072E">
              <w:rPr>
                <w:rFonts w:ascii="Arial" w:hAnsi="Arial" w:cs="Arial"/>
                <w:noProof/>
                <w:lang w:val="en-ID"/>
              </w:rPr>
              <w:t>99,74</w:t>
            </w:r>
          </w:p>
        </w:tc>
      </w:tr>
      <w:tr w:rsidR="00B05B9D" w:rsidRPr="0002072E" w14:paraId="22C31EB4" w14:textId="77777777" w:rsidTr="006F20A4">
        <w:trPr>
          <w:trHeight w:val="316"/>
        </w:trPr>
        <w:tc>
          <w:tcPr>
            <w:tcW w:w="3460" w:type="pct"/>
            <w:gridSpan w:val="2"/>
            <w:vAlign w:val="center"/>
          </w:tcPr>
          <w:p w14:paraId="68D27800" w14:textId="77777777" w:rsidR="00B05B9D" w:rsidRPr="0002072E" w:rsidRDefault="00B05B9D" w:rsidP="004C3B5E">
            <w:pPr>
              <w:pStyle w:val="TableParagraph"/>
              <w:jc w:val="center"/>
              <w:rPr>
                <w:rFonts w:ascii="Arial" w:hAnsi="Arial" w:cs="Arial"/>
                <w:b/>
                <w:noProof/>
                <w:lang w:val="en-ID"/>
              </w:rPr>
            </w:pPr>
            <w:r w:rsidRPr="0002072E">
              <w:rPr>
                <w:rFonts w:ascii="Arial" w:hAnsi="Arial" w:cs="Arial"/>
                <w:b/>
                <w:noProof/>
                <w:lang w:val="en-ID"/>
              </w:rPr>
              <w:t>Total</w:t>
            </w:r>
          </w:p>
        </w:tc>
        <w:tc>
          <w:tcPr>
            <w:tcW w:w="1540" w:type="pct"/>
            <w:tcBorders>
              <w:top w:val="single" w:sz="8" w:space="0" w:color="auto"/>
            </w:tcBorders>
          </w:tcPr>
          <w:p w14:paraId="209F8522" w14:textId="77777777" w:rsidR="00B05B9D" w:rsidRPr="0002072E" w:rsidRDefault="00B05B9D" w:rsidP="004C3B5E">
            <w:pPr>
              <w:jc w:val="center"/>
              <w:rPr>
                <w:rFonts w:ascii="Arial" w:hAnsi="Arial" w:cs="Arial"/>
                <w:b/>
                <w:noProof/>
                <w:lang w:val="en-ID"/>
              </w:rPr>
            </w:pPr>
            <w:r w:rsidRPr="0002072E">
              <w:rPr>
                <w:rFonts w:ascii="Arial" w:hAnsi="Arial" w:cs="Arial"/>
                <w:b/>
                <w:noProof/>
                <w:lang w:val="en-ID"/>
              </w:rPr>
              <w:t>125.865,25</w:t>
            </w:r>
          </w:p>
        </w:tc>
      </w:tr>
    </w:tbl>
    <w:p w14:paraId="64EEFAE9" w14:textId="77777777" w:rsidR="006F20A4" w:rsidRDefault="006F20A4" w:rsidP="006F20A4">
      <w:pPr>
        <w:widowControl/>
        <w:autoSpaceDE/>
        <w:autoSpaceDN/>
        <w:spacing w:before="120" w:line="360" w:lineRule="auto"/>
        <w:ind w:left="709" w:firstLine="425"/>
        <w:contextualSpacing/>
        <w:jc w:val="both"/>
        <w:rPr>
          <w:rFonts w:ascii="Arial" w:hAnsi="Arial" w:cs="Arial"/>
          <w:noProof/>
          <w:sz w:val="24"/>
          <w:szCs w:val="24"/>
          <w:lang w:val="en-ID"/>
        </w:rPr>
      </w:pPr>
    </w:p>
    <w:p w14:paraId="629D3379" w14:textId="20649EFE" w:rsidR="00E25DF9" w:rsidRPr="0002072E" w:rsidRDefault="00B05B9D" w:rsidP="006F20A4">
      <w:pPr>
        <w:widowControl/>
        <w:autoSpaceDE/>
        <w:autoSpaceDN/>
        <w:spacing w:before="120" w:line="360" w:lineRule="auto"/>
        <w:ind w:left="709" w:firstLine="425"/>
        <w:contextualSpacing/>
        <w:jc w:val="both"/>
        <w:rPr>
          <w:rFonts w:ascii="Arial" w:hAnsi="Arial" w:cs="Arial"/>
          <w:noProof/>
          <w:sz w:val="24"/>
          <w:szCs w:val="24"/>
          <w:lang w:val="en-ID"/>
        </w:rPr>
        <w:sectPr w:rsidR="00E25DF9" w:rsidRPr="0002072E" w:rsidSect="009E11DC">
          <w:footerReference w:type="default" r:id="rId8"/>
          <w:pgSz w:w="12240" w:h="18720" w:code="14"/>
          <w:pgMar w:top="1440" w:right="1440" w:bottom="1985" w:left="1559" w:header="720" w:footer="720" w:gutter="0"/>
          <w:pgNumType w:start="38"/>
          <w:cols w:space="720"/>
        </w:sectPr>
      </w:pPr>
      <w:r w:rsidRPr="0002072E">
        <w:rPr>
          <w:rFonts w:ascii="Arial" w:hAnsi="Arial" w:cs="Arial"/>
          <w:noProof/>
          <w:sz w:val="24"/>
          <w:szCs w:val="24"/>
          <w:lang w:val="en-ID"/>
        </w:rPr>
        <w:t>Secara keseluruhan, kinerja Bidang Perikanan Tangkap dapat dikategorikan berhasil, dengan realisasi produksi sebesar 125.865,25 ton dari target yang ditetapkan sebesar 127.800 ton, sehingga tingkat capaian kinerja mencapai 98,49%. Sektor perikanan tangkap memegang peranan penting dalam mendukung ketahanan pangan dan perekonomian daerah di tingkat kabupaten/kota. Kegiatan penangkapan ikan yang bersumber dari perairan laut, pelabuhan perikanan, maupun perairan umum daratan menjadi tulang punggung mata pencaharian nelayan sekaligus penyumbang produksi perikanan nasional.</w:t>
      </w:r>
      <w:r w:rsidR="006F20A4">
        <w:rPr>
          <w:rFonts w:ascii="Arial" w:hAnsi="Arial" w:cs="Arial"/>
          <w:noProof/>
          <w:sz w:val="24"/>
          <w:szCs w:val="24"/>
          <w:lang w:val="en-ID"/>
        </w:rPr>
        <w:t xml:space="preserve"> </w:t>
      </w:r>
    </w:p>
    <w:p w14:paraId="7AFB1788" w14:textId="4D1FDC26" w:rsidR="00B05B9D" w:rsidRPr="0002072E" w:rsidRDefault="00B05B9D" w:rsidP="006F20A4">
      <w:pPr>
        <w:pStyle w:val="Caption"/>
        <w:rPr>
          <w:rFonts w:cs="Arial"/>
          <w:noProof/>
          <w:szCs w:val="24"/>
          <w:lang w:val="en-ID"/>
        </w:rPr>
      </w:pPr>
      <w:bookmarkStart w:id="12" w:name="_Toc227064649"/>
      <w:r>
        <w:lastRenderedPageBreak/>
        <w:t>Tabel 4.</w:t>
      </w:r>
      <w:fldSimple w:instr=" SEQ Tabel_4. \* ARABIC ">
        <w:r>
          <w:rPr>
            <w:noProof/>
          </w:rPr>
          <w:t>3</w:t>
        </w:r>
      </w:fldSimple>
      <w:r>
        <w:t xml:space="preserve"> </w:t>
      </w:r>
      <w:r w:rsidRPr="0002072E">
        <w:t>Jumlah Armada dan Kapal Perikanan yang memiliki Perizinan/E BKPNK (periode sampai tahun 2025</w:t>
      </w:r>
      <w:bookmarkEnd w:id="12"/>
      <w:r w:rsidR="006F20A4">
        <w:t xml:space="preserve">.  </w:t>
      </w:r>
    </w:p>
    <w:tbl>
      <w:tblPr>
        <w:tblpPr w:leftFromText="180" w:rightFromText="180" w:vertAnchor="text" w:horzAnchor="margin" w:tblpXSpec="center" w:tblpY="216"/>
        <w:tblW w:w="165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9"/>
        <w:gridCol w:w="1688"/>
        <w:gridCol w:w="659"/>
        <w:gridCol w:w="890"/>
        <w:gridCol w:w="891"/>
        <w:gridCol w:w="727"/>
        <w:gridCol w:w="890"/>
        <w:gridCol w:w="890"/>
        <w:gridCol w:w="727"/>
        <w:gridCol w:w="891"/>
        <w:gridCol w:w="891"/>
        <w:gridCol w:w="728"/>
        <w:gridCol w:w="891"/>
        <w:gridCol w:w="891"/>
        <w:gridCol w:w="731"/>
        <w:gridCol w:w="950"/>
        <w:gridCol w:w="973"/>
        <w:gridCol w:w="807"/>
        <w:gridCol w:w="873"/>
      </w:tblGrid>
      <w:tr w:rsidR="00B05B9D" w:rsidRPr="0002072E" w14:paraId="245CD789" w14:textId="77777777" w:rsidTr="006F20A4">
        <w:trPr>
          <w:trHeight w:val="248"/>
        </w:trPr>
        <w:tc>
          <w:tcPr>
            <w:tcW w:w="559" w:type="dxa"/>
            <w:vMerge w:val="restart"/>
            <w:shd w:val="clear" w:color="auto" w:fill="D9D9D9"/>
            <w:vAlign w:val="center"/>
          </w:tcPr>
          <w:p w14:paraId="0DC2AE4D" w14:textId="77777777" w:rsidR="00B05B9D" w:rsidRPr="0002072E" w:rsidRDefault="00B05B9D" w:rsidP="00B05B9D">
            <w:pPr>
              <w:pStyle w:val="TableParagraph"/>
              <w:jc w:val="center"/>
              <w:rPr>
                <w:rFonts w:ascii="Arial" w:hAnsi="Arial" w:cs="Arial"/>
                <w:noProof/>
                <w:sz w:val="16"/>
                <w:lang w:val="en-ID"/>
              </w:rPr>
            </w:pPr>
          </w:p>
          <w:p w14:paraId="00A5770D" w14:textId="77777777" w:rsidR="00B05B9D" w:rsidRPr="0002072E" w:rsidRDefault="00B05B9D" w:rsidP="00B05B9D">
            <w:pPr>
              <w:pStyle w:val="TableParagraph"/>
              <w:jc w:val="center"/>
              <w:rPr>
                <w:rFonts w:ascii="Arial" w:hAnsi="Arial" w:cs="Arial"/>
                <w:noProof/>
                <w:sz w:val="16"/>
                <w:lang w:val="en-ID"/>
              </w:rPr>
            </w:pPr>
          </w:p>
          <w:p w14:paraId="66D4CE3D" w14:textId="77777777" w:rsidR="00B05B9D" w:rsidRPr="0002072E" w:rsidRDefault="00B05B9D" w:rsidP="006F20A4">
            <w:pPr>
              <w:pStyle w:val="TableParagraph"/>
              <w:ind w:left="-13"/>
              <w:jc w:val="center"/>
              <w:rPr>
                <w:rFonts w:ascii="Arial" w:hAnsi="Arial" w:cs="Arial"/>
                <w:b/>
                <w:noProof/>
                <w:sz w:val="16"/>
                <w:lang w:val="en-ID"/>
              </w:rPr>
            </w:pPr>
            <w:r w:rsidRPr="0002072E">
              <w:rPr>
                <w:rFonts w:ascii="Arial" w:hAnsi="Arial" w:cs="Arial"/>
                <w:b/>
                <w:noProof/>
                <w:spacing w:val="-5"/>
                <w:sz w:val="16"/>
                <w:lang w:val="en-ID"/>
              </w:rPr>
              <w:t>NO</w:t>
            </w:r>
          </w:p>
        </w:tc>
        <w:tc>
          <w:tcPr>
            <w:tcW w:w="1688" w:type="dxa"/>
            <w:vMerge w:val="restart"/>
            <w:shd w:val="clear" w:color="auto" w:fill="D9D9D9"/>
            <w:vAlign w:val="center"/>
          </w:tcPr>
          <w:p w14:paraId="0CF8F3EC" w14:textId="77777777" w:rsidR="00B05B9D" w:rsidRPr="0002072E" w:rsidRDefault="00B05B9D" w:rsidP="004C3B5E">
            <w:pPr>
              <w:pStyle w:val="TableParagraph"/>
              <w:rPr>
                <w:rFonts w:ascii="Arial" w:hAnsi="Arial" w:cs="Arial"/>
                <w:noProof/>
                <w:sz w:val="16"/>
                <w:lang w:val="en-ID"/>
              </w:rPr>
            </w:pPr>
          </w:p>
          <w:p w14:paraId="45B26A0B" w14:textId="77777777" w:rsidR="00B05B9D" w:rsidRPr="0002072E" w:rsidRDefault="00B05B9D" w:rsidP="004C3B5E">
            <w:pPr>
              <w:pStyle w:val="TableParagraph"/>
              <w:rPr>
                <w:rFonts w:ascii="Arial" w:hAnsi="Arial" w:cs="Arial"/>
                <w:noProof/>
                <w:sz w:val="16"/>
                <w:lang w:val="en-ID"/>
              </w:rPr>
            </w:pPr>
          </w:p>
          <w:p w14:paraId="689B0282" w14:textId="77777777" w:rsidR="00B05B9D" w:rsidRPr="0002072E" w:rsidRDefault="00B05B9D" w:rsidP="004C3B5E">
            <w:pPr>
              <w:pStyle w:val="TableParagraph"/>
              <w:ind w:left="378"/>
              <w:rPr>
                <w:rFonts w:ascii="Arial" w:hAnsi="Arial" w:cs="Arial"/>
                <w:b/>
                <w:noProof/>
                <w:sz w:val="16"/>
                <w:lang w:val="en-ID"/>
              </w:rPr>
            </w:pPr>
            <w:r w:rsidRPr="0002072E">
              <w:rPr>
                <w:rFonts w:ascii="Arial" w:hAnsi="Arial" w:cs="Arial"/>
                <w:b/>
                <w:noProof/>
                <w:spacing w:val="-2"/>
                <w:sz w:val="16"/>
                <w:lang w:val="en-ID"/>
              </w:rPr>
              <w:t>KAB/KOTA</w:t>
            </w:r>
          </w:p>
        </w:tc>
        <w:tc>
          <w:tcPr>
            <w:tcW w:w="659" w:type="dxa"/>
            <w:vMerge w:val="restart"/>
            <w:shd w:val="clear" w:color="auto" w:fill="D9D9D9"/>
            <w:vAlign w:val="center"/>
          </w:tcPr>
          <w:p w14:paraId="1DBC1F41" w14:textId="77777777" w:rsidR="00B05B9D" w:rsidRPr="0002072E" w:rsidRDefault="00B05B9D" w:rsidP="004C3B5E">
            <w:pPr>
              <w:pStyle w:val="TableParagraph"/>
              <w:rPr>
                <w:rFonts w:ascii="Arial" w:hAnsi="Arial" w:cs="Arial"/>
                <w:noProof/>
                <w:sz w:val="16"/>
                <w:lang w:val="en-ID"/>
              </w:rPr>
            </w:pPr>
          </w:p>
          <w:p w14:paraId="5507B4EA" w14:textId="77777777" w:rsidR="00B05B9D" w:rsidRPr="0002072E" w:rsidRDefault="00B05B9D" w:rsidP="004C3B5E">
            <w:pPr>
              <w:pStyle w:val="TableParagraph"/>
              <w:rPr>
                <w:rFonts w:ascii="Arial" w:hAnsi="Arial" w:cs="Arial"/>
                <w:noProof/>
                <w:sz w:val="16"/>
                <w:lang w:val="en-ID"/>
              </w:rPr>
            </w:pPr>
          </w:p>
          <w:p w14:paraId="23B4469B" w14:textId="77777777" w:rsidR="00B05B9D" w:rsidRPr="0002072E" w:rsidRDefault="00B05B9D" w:rsidP="004C3B5E">
            <w:pPr>
              <w:pStyle w:val="TableParagraph"/>
              <w:ind w:left="196"/>
              <w:rPr>
                <w:rFonts w:ascii="Arial" w:hAnsi="Arial" w:cs="Arial"/>
                <w:b/>
                <w:noProof/>
                <w:sz w:val="16"/>
                <w:lang w:val="en-ID"/>
              </w:rPr>
            </w:pPr>
            <w:r w:rsidRPr="0002072E">
              <w:rPr>
                <w:rFonts w:ascii="Arial" w:hAnsi="Arial" w:cs="Arial"/>
                <w:b/>
                <w:noProof/>
                <w:spacing w:val="-5"/>
                <w:sz w:val="16"/>
                <w:lang w:val="en-ID"/>
              </w:rPr>
              <w:t>PTM</w:t>
            </w:r>
          </w:p>
        </w:tc>
        <w:tc>
          <w:tcPr>
            <w:tcW w:w="10038" w:type="dxa"/>
            <w:gridSpan w:val="12"/>
            <w:shd w:val="clear" w:color="auto" w:fill="D9D9D9"/>
            <w:vAlign w:val="center"/>
          </w:tcPr>
          <w:p w14:paraId="56057ABB" w14:textId="77777777" w:rsidR="00B05B9D" w:rsidRPr="0002072E" w:rsidRDefault="00B05B9D" w:rsidP="004C3B5E">
            <w:pPr>
              <w:pStyle w:val="TableParagraph"/>
              <w:ind w:left="49"/>
              <w:jc w:val="center"/>
              <w:rPr>
                <w:rFonts w:ascii="Arial" w:hAnsi="Arial" w:cs="Arial"/>
                <w:b/>
                <w:noProof/>
                <w:sz w:val="16"/>
                <w:lang w:val="en-ID"/>
              </w:rPr>
            </w:pPr>
            <w:r w:rsidRPr="0002072E">
              <w:rPr>
                <w:rFonts w:ascii="Arial" w:hAnsi="Arial" w:cs="Arial"/>
                <w:b/>
                <w:noProof/>
                <w:sz w:val="16"/>
                <w:lang w:val="en-ID"/>
              </w:rPr>
              <w:t>MOTOR</w:t>
            </w:r>
            <w:r w:rsidRPr="0002072E">
              <w:rPr>
                <w:rFonts w:ascii="Arial" w:hAnsi="Arial" w:cs="Arial"/>
                <w:b/>
                <w:noProof/>
                <w:spacing w:val="10"/>
                <w:sz w:val="16"/>
                <w:lang w:val="en-ID"/>
              </w:rPr>
              <w:t xml:space="preserve"> </w:t>
            </w:r>
            <w:r w:rsidRPr="0002072E">
              <w:rPr>
                <w:rFonts w:ascii="Arial" w:hAnsi="Arial" w:cs="Arial"/>
                <w:b/>
                <w:noProof/>
                <w:sz w:val="16"/>
                <w:lang w:val="en-ID"/>
              </w:rPr>
              <w:t>TEMPEL/KAPAL</w:t>
            </w:r>
            <w:r w:rsidRPr="0002072E">
              <w:rPr>
                <w:rFonts w:ascii="Arial" w:hAnsi="Arial" w:cs="Arial"/>
                <w:b/>
                <w:noProof/>
                <w:spacing w:val="11"/>
                <w:sz w:val="16"/>
                <w:lang w:val="en-ID"/>
              </w:rPr>
              <w:t xml:space="preserve"> </w:t>
            </w:r>
            <w:r w:rsidRPr="0002072E">
              <w:rPr>
                <w:rFonts w:ascii="Arial" w:hAnsi="Arial" w:cs="Arial"/>
                <w:b/>
                <w:noProof/>
                <w:sz w:val="16"/>
                <w:lang w:val="en-ID"/>
              </w:rPr>
              <w:t>MOTOR/PERIZINAN/EBKP</w:t>
            </w:r>
            <w:r w:rsidRPr="0002072E">
              <w:rPr>
                <w:rFonts w:ascii="Arial" w:hAnsi="Arial" w:cs="Arial"/>
                <w:b/>
                <w:noProof/>
                <w:spacing w:val="9"/>
                <w:sz w:val="16"/>
                <w:lang w:val="en-ID"/>
              </w:rPr>
              <w:t xml:space="preserve"> </w:t>
            </w:r>
            <w:r w:rsidRPr="0002072E">
              <w:rPr>
                <w:rFonts w:ascii="Arial" w:hAnsi="Arial" w:cs="Arial"/>
                <w:b/>
                <w:noProof/>
                <w:sz w:val="16"/>
                <w:lang w:val="en-ID"/>
              </w:rPr>
              <w:t>NK</w:t>
            </w:r>
            <w:r w:rsidRPr="0002072E">
              <w:rPr>
                <w:rFonts w:ascii="Arial" w:hAnsi="Arial" w:cs="Arial"/>
                <w:b/>
                <w:noProof/>
                <w:spacing w:val="10"/>
                <w:sz w:val="16"/>
                <w:lang w:val="en-ID"/>
              </w:rPr>
              <w:t xml:space="preserve"> </w:t>
            </w:r>
            <w:r w:rsidRPr="0002072E">
              <w:rPr>
                <w:rFonts w:ascii="Arial" w:hAnsi="Arial" w:cs="Arial"/>
                <w:b/>
                <w:noProof/>
                <w:spacing w:val="-2"/>
                <w:sz w:val="16"/>
                <w:lang w:val="en-ID"/>
              </w:rPr>
              <w:t>(UNIT)</w:t>
            </w:r>
          </w:p>
        </w:tc>
        <w:tc>
          <w:tcPr>
            <w:tcW w:w="3603" w:type="dxa"/>
            <w:gridSpan w:val="4"/>
            <w:vMerge w:val="restart"/>
            <w:shd w:val="clear" w:color="auto" w:fill="D9D9D9"/>
            <w:vAlign w:val="center"/>
          </w:tcPr>
          <w:p w14:paraId="2B422A48" w14:textId="77777777" w:rsidR="00B05B9D" w:rsidRPr="0002072E" w:rsidRDefault="00B05B9D" w:rsidP="004C3B5E">
            <w:pPr>
              <w:pStyle w:val="TableParagraph"/>
              <w:ind w:left="33"/>
              <w:jc w:val="center"/>
              <w:rPr>
                <w:rFonts w:ascii="Arial" w:hAnsi="Arial" w:cs="Arial"/>
                <w:b/>
                <w:noProof/>
                <w:sz w:val="16"/>
                <w:lang w:val="en-ID"/>
              </w:rPr>
            </w:pPr>
            <w:r w:rsidRPr="0002072E">
              <w:rPr>
                <w:rFonts w:ascii="Arial" w:hAnsi="Arial" w:cs="Arial"/>
                <w:b/>
                <w:noProof/>
                <w:spacing w:val="-2"/>
                <w:sz w:val="16"/>
                <w:lang w:val="en-ID"/>
              </w:rPr>
              <w:t>JUMLAH</w:t>
            </w:r>
          </w:p>
        </w:tc>
      </w:tr>
      <w:tr w:rsidR="00B05B9D" w:rsidRPr="0002072E" w14:paraId="3789E26F" w14:textId="77777777" w:rsidTr="006F20A4">
        <w:trPr>
          <w:trHeight w:val="247"/>
        </w:trPr>
        <w:tc>
          <w:tcPr>
            <w:tcW w:w="559" w:type="dxa"/>
            <w:vMerge/>
            <w:tcBorders>
              <w:top w:val="nil"/>
            </w:tcBorders>
            <w:shd w:val="clear" w:color="auto" w:fill="D9D9D9"/>
            <w:vAlign w:val="center"/>
          </w:tcPr>
          <w:p w14:paraId="18C57245" w14:textId="77777777" w:rsidR="00B05B9D" w:rsidRPr="0002072E" w:rsidRDefault="00B05B9D" w:rsidP="00B05B9D">
            <w:pPr>
              <w:jc w:val="center"/>
              <w:rPr>
                <w:rFonts w:ascii="Arial" w:hAnsi="Arial" w:cs="Arial"/>
                <w:noProof/>
                <w:sz w:val="2"/>
                <w:szCs w:val="2"/>
                <w:lang w:val="en-ID"/>
              </w:rPr>
            </w:pPr>
          </w:p>
        </w:tc>
        <w:tc>
          <w:tcPr>
            <w:tcW w:w="1688" w:type="dxa"/>
            <w:vMerge/>
            <w:tcBorders>
              <w:top w:val="nil"/>
            </w:tcBorders>
            <w:shd w:val="clear" w:color="auto" w:fill="D9D9D9"/>
            <w:vAlign w:val="center"/>
          </w:tcPr>
          <w:p w14:paraId="69BD9030" w14:textId="77777777" w:rsidR="00B05B9D" w:rsidRPr="0002072E" w:rsidRDefault="00B05B9D" w:rsidP="004C3B5E">
            <w:pPr>
              <w:rPr>
                <w:rFonts w:ascii="Arial" w:hAnsi="Arial" w:cs="Arial"/>
                <w:noProof/>
                <w:sz w:val="2"/>
                <w:szCs w:val="2"/>
                <w:lang w:val="en-ID"/>
              </w:rPr>
            </w:pPr>
          </w:p>
        </w:tc>
        <w:tc>
          <w:tcPr>
            <w:tcW w:w="659" w:type="dxa"/>
            <w:vMerge/>
            <w:tcBorders>
              <w:top w:val="nil"/>
            </w:tcBorders>
            <w:shd w:val="clear" w:color="auto" w:fill="D9D9D9"/>
            <w:vAlign w:val="center"/>
          </w:tcPr>
          <w:p w14:paraId="28517A73" w14:textId="77777777" w:rsidR="00B05B9D" w:rsidRPr="0002072E" w:rsidRDefault="00B05B9D" w:rsidP="004C3B5E">
            <w:pPr>
              <w:rPr>
                <w:rFonts w:ascii="Arial" w:hAnsi="Arial" w:cs="Arial"/>
                <w:noProof/>
                <w:sz w:val="2"/>
                <w:szCs w:val="2"/>
                <w:lang w:val="en-ID"/>
              </w:rPr>
            </w:pPr>
          </w:p>
        </w:tc>
        <w:tc>
          <w:tcPr>
            <w:tcW w:w="2508" w:type="dxa"/>
            <w:gridSpan w:val="3"/>
            <w:shd w:val="clear" w:color="auto" w:fill="D9D9D9"/>
            <w:vAlign w:val="center"/>
          </w:tcPr>
          <w:p w14:paraId="58D34EAA" w14:textId="77777777" w:rsidR="00B05B9D" w:rsidRPr="0002072E" w:rsidRDefault="00B05B9D" w:rsidP="004C3B5E">
            <w:pPr>
              <w:pStyle w:val="TableParagraph"/>
              <w:spacing w:before="33"/>
              <w:ind w:left="66"/>
              <w:jc w:val="center"/>
              <w:rPr>
                <w:rFonts w:ascii="Arial" w:hAnsi="Arial" w:cs="Arial"/>
                <w:b/>
                <w:noProof/>
                <w:sz w:val="16"/>
                <w:lang w:val="en-ID"/>
              </w:rPr>
            </w:pPr>
            <w:r w:rsidRPr="0002072E">
              <w:rPr>
                <w:rFonts w:ascii="Arial" w:hAnsi="Arial" w:cs="Arial"/>
                <w:b/>
                <w:noProof/>
                <w:sz w:val="16"/>
                <w:lang w:val="en-ID"/>
              </w:rPr>
              <w:t>&lt;</w:t>
            </w:r>
            <w:r w:rsidRPr="0002072E">
              <w:rPr>
                <w:rFonts w:ascii="Arial" w:hAnsi="Arial" w:cs="Arial"/>
                <w:b/>
                <w:noProof/>
                <w:spacing w:val="2"/>
                <w:sz w:val="16"/>
                <w:lang w:val="en-ID"/>
              </w:rPr>
              <w:t xml:space="preserve"> </w:t>
            </w:r>
            <w:r w:rsidRPr="0002072E">
              <w:rPr>
                <w:rFonts w:ascii="Arial" w:hAnsi="Arial" w:cs="Arial"/>
                <w:b/>
                <w:noProof/>
                <w:sz w:val="16"/>
                <w:lang w:val="en-ID"/>
              </w:rPr>
              <w:t>5</w:t>
            </w:r>
            <w:r w:rsidRPr="0002072E">
              <w:rPr>
                <w:rFonts w:ascii="Arial" w:hAnsi="Arial" w:cs="Arial"/>
                <w:b/>
                <w:noProof/>
                <w:spacing w:val="3"/>
                <w:sz w:val="16"/>
                <w:lang w:val="en-ID"/>
              </w:rPr>
              <w:t xml:space="preserve"> </w:t>
            </w:r>
            <w:r w:rsidRPr="0002072E">
              <w:rPr>
                <w:rFonts w:ascii="Arial" w:hAnsi="Arial" w:cs="Arial"/>
                <w:b/>
                <w:noProof/>
                <w:spacing w:val="-5"/>
                <w:sz w:val="16"/>
                <w:lang w:val="en-ID"/>
              </w:rPr>
              <w:t>GT</w:t>
            </w:r>
          </w:p>
        </w:tc>
        <w:tc>
          <w:tcPr>
            <w:tcW w:w="2507" w:type="dxa"/>
            <w:gridSpan w:val="3"/>
            <w:shd w:val="clear" w:color="auto" w:fill="D9D9D9"/>
            <w:vAlign w:val="center"/>
          </w:tcPr>
          <w:p w14:paraId="3D7DB523" w14:textId="77777777" w:rsidR="00B05B9D" w:rsidRPr="0002072E" w:rsidRDefault="00B05B9D" w:rsidP="004C3B5E">
            <w:pPr>
              <w:pStyle w:val="TableParagraph"/>
              <w:spacing w:before="33"/>
              <w:ind w:left="61"/>
              <w:jc w:val="center"/>
              <w:rPr>
                <w:rFonts w:ascii="Arial" w:hAnsi="Arial" w:cs="Arial"/>
                <w:b/>
                <w:noProof/>
                <w:sz w:val="16"/>
                <w:lang w:val="en-ID"/>
              </w:rPr>
            </w:pPr>
            <w:r w:rsidRPr="0002072E">
              <w:rPr>
                <w:rFonts w:ascii="Arial" w:hAnsi="Arial" w:cs="Arial"/>
                <w:b/>
                <w:noProof/>
                <w:sz w:val="16"/>
                <w:lang w:val="en-ID"/>
              </w:rPr>
              <w:t>&gt;5-10</w:t>
            </w:r>
            <w:r w:rsidRPr="0002072E">
              <w:rPr>
                <w:rFonts w:ascii="Arial" w:hAnsi="Arial" w:cs="Arial"/>
                <w:b/>
                <w:noProof/>
                <w:spacing w:val="9"/>
                <w:sz w:val="16"/>
                <w:lang w:val="en-ID"/>
              </w:rPr>
              <w:t xml:space="preserve"> </w:t>
            </w:r>
            <w:r w:rsidRPr="0002072E">
              <w:rPr>
                <w:rFonts w:ascii="Arial" w:hAnsi="Arial" w:cs="Arial"/>
                <w:b/>
                <w:noProof/>
                <w:spacing w:val="-5"/>
                <w:sz w:val="16"/>
                <w:lang w:val="en-ID"/>
              </w:rPr>
              <w:t>GT</w:t>
            </w:r>
          </w:p>
        </w:tc>
        <w:tc>
          <w:tcPr>
            <w:tcW w:w="2510" w:type="dxa"/>
            <w:gridSpan w:val="3"/>
            <w:shd w:val="clear" w:color="auto" w:fill="D9D9D9"/>
            <w:vAlign w:val="center"/>
          </w:tcPr>
          <w:p w14:paraId="1A9AD057" w14:textId="77777777" w:rsidR="00B05B9D" w:rsidRPr="0002072E" w:rsidRDefault="00B05B9D" w:rsidP="004C3B5E">
            <w:pPr>
              <w:pStyle w:val="TableParagraph"/>
              <w:spacing w:before="33"/>
              <w:ind w:left="54"/>
              <w:jc w:val="center"/>
              <w:rPr>
                <w:rFonts w:ascii="Arial" w:hAnsi="Arial" w:cs="Arial"/>
                <w:b/>
                <w:noProof/>
                <w:sz w:val="16"/>
                <w:lang w:val="en-ID"/>
              </w:rPr>
            </w:pPr>
            <w:r w:rsidRPr="0002072E">
              <w:rPr>
                <w:rFonts w:ascii="Arial" w:hAnsi="Arial" w:cs="Arial"/>
                <w:b/>
                <w:noProof/>
                <w:sz w:val="16"/>
                <w:lang w:val="en-ID"/>
              </w:rPr>
              <w:t>&gt;10-20</w:t>
            </w:r>
            <w:r w:rsidRPr="0002072E">
              <w:rPr>
                <w:rFonts w:ascii="Arial" w:hAnsi="Arial" w:cs="Arial"/>
                <w:b/>
                <w:noProof/>
                <w:spacing w:val="9"/>
                <w:sz w:val="16"/>
                <w:lang w:val="en-ID"/>
              </w:rPr>
              <w:t xml:space="preserve"> </w:t>
            </w:r>
            <w:r w:rsidRPr="0002072E">
              <w:rPr>
                <w:rFonts w:ascii="Arial" w:hAnsi="Arial" w:cs="Arial"/>
                <w:b/>
                <w:noProof/>
                <w:spacing w:val="-5"/>
                <w:sz w:val="16"/>
                <w:lang w:val="en-ID"/>
              </w:rPr>
              <w:t>GT</w:t>
            </w:r>
          </w:p>
        </w:tc>
        <w:tc>
          <w:tcPr>
            <w:tcW w:w="2513" w:type="dxa"/>
            <w:gridSpan w:val="3"/>
            <w:shd w:val="clear" w:color="auto" w:fill="D9D9D9"/>
            <w:vAlign w:val="center"/>
          </w:tcPr>
          <w:p w14:paraId="40375E2A" w14:textId="77777777" w:rsidR="00B05B9D" w:rsidRPr="0002072E" w:rsidRDefault="00B05B9D" w:rsidP="004C3B5E">
            <w:pPr>
              <w:pStyle w:val="TableParagraph"/>
              <w:spacing w:before="33"/>
              <w:ind w:left="54" w:right="10"/>
              <w:jc w:val="center"/>
              <w:rPr>
                <w:rFonts w:ascii="Arial" w:hAnsi="Arial" w:cs="Arial"/>
                <w:b/>
                <w:noProof/>
                <w:sz w:val="16"/>
                <w:lang w:val="en-ID"/>
              </w:rPr>
            </w:pPr>
            <w:r w:rsidRPr="0002072E">
              <w:rPr>
                <w:rFonts w:ascii="Arial" w:hAnsi="Arial" w:cs="Arial"/>
                <w:b/>
                <w:noProof/>
                <w:sz w:val="16"/>
                <w:lang w:val="en-ID"/>
              </w:rPr>
              <w:t>&gt;20-30</w:t>
            </w:r>
            <w:r w:rsidRPr="0002072E">
              <w:rPr>
                <w:rFonts w:ascii="Arial" w:hAnsi="Arial" w:cs="Arial"/>
                <w:b/>
                <w:noProof/>
                <w:spacing w:val="9"/>
                <w:sz w:val="16"/>
                <w:lang w:val="en-ID"/>
              </w:rPr>
              <w:t xml:space="preserve"> </w:t>
            </w:r>
            <w:r w:rsidRPr="0002072E">
              <w:rPr>
                <w:rFonts w:ascii="Arial" w:hAnsi="Arial" w:cs="Arial"/>
                <w:b/>
                <w:noProof/>
                <w:spacing w:val="-5"/>
                <w:sz w:val="16"/>
                <w:lang w:val="en-ID"/>
              </w:rPr>
              <w:t>GT</w:t>
            </w:r>
          </w:p>
        </w:tc>
        <w:tc>
          <w:tcPr>
            <w:tcW w:w="3603" w:type="dxa"/>
            <w:gridSpan w:val="4"/>
            <w:vMerge/>
            <w:tcBorders>
              <w:top w:val="nil"/>
            </w:tcBorders>
            <w:shd w:val="clear" w:color="auto" w:fill="D9D9D9"/>
            <w:vAlign w:val="center"/>
          </w:tcPr>
          <w:p w14:paraId="272452D1" w14:textId="77777777" w:rsidR="00B05B9D" w:rsidRPr="0002072E" w:rsidRDefault="00B05B9D" w:rsidP="004C3B5E">
            <w:pPr>
              <w:rPr>
                <w:rFonts w:ascii="Arial" w:hAnsi="Arial" w:cs="Arial"/>
                <w:noProof/>
                <w:sz w:val="2"/>
                <w:szCs w:val="2"/>
                <w:lang w:val="en-ID"/>
              </w:rPr>
            </w:pPr>
          </w:p>
        </w:tc>
      </w:tr>
      <w:tr w:rsidR="00B05B9D" w:rsidRPr="0002072E" w14:paraId="7210DF00" w14:textId="77777777" w:rsidTr="006F20A4">
        <w:trPr>
          <w:trHeight w:val="624"/>
        </w:trPr>
        <w:tc>
          <w:tcPr>
            <w:tcW w:w="559" w:type="dxa"/>
            <w:vMerge/>
            <w:tcBorders>
              <w:top w:val="nil"/>
            </w:tcBorders>
            <w:shd w:val="clear" w:color="auto" w:fill="D9D9D9"/>
            <w:vAlign w:val="center"/>
          </w:tcPr>
          <w:p w14:paraId="3FC0933E" w14:textId="77777777" w:rsidR="00B05B9D" w:rsidRPr="0002072E" w:rsidRDefault="00B05B9D" w:rsidP="00B05B9D">
            <w:pPr>
              <w:jc w:val="center"/>
              <w:rPr>
                <w:rFonts w:ascii="Arial" w:hAnsi="Arial" w:cs="Arial"/>
                <w:noProof/>
                <w:sz w:val="2"/>
                <w:szCs w:val="2"/>
                <w:lang w:val="en-ID"/>
              </w:rPr>
            </w:pPr>
          </w:p>
        </w:tc>
        <w:tc>
          <w:tcPr>
            <w:tcW w:w="1688" w:type="dxa"/>
            <w:vMerge/>
            <w:tcBorders>
              <w:top w:val="nil"/>
            </w:tcBorders>
            <w:shd w:val="clear" w:color="auto" w:fill="D9D9D9"/>
            <w:vAlign w:val="center"/>
          </w:tcPr>
          <w:p w14:paraId="59DD7FF9" w14:textId="77777777" w:rsidR="00B05B9D" w:rsidRPr="0002072E" w:rsidRDefault="00B05B9D" w:rsidP="004C3B5E">
            <w:pPr>
              <w:rPr>
                <w:rFonts w:ascii="Arial" w:hAnsi="Arial" w:cs="Arial"/>
                <w:noProof/>
                <w:sz w:val="2"/>
                <w:szCs w:val="2"/>
                <w:lang w:val="en-ID"/>
              </w:rPr>
            </w:pPr>
          </w:p>
        </w:tc>
        <w:tc>
          <w:tcPr>
            <w:tcW w:w="659" w:type="dxa"/>
            <w:vMerge/>
            <w:tcBorders>
              <w:top w:val="nil"/>
            </w:tcBorders>
            <w:shd w:val="clear" w:color="auto" w:fill="D9D9D9"/>
            <w:vAlign w:val="center"/>
          </w:tcPr>
          <w:p w14:paraId="2183541E" w14:textId="77777777" w:rsidR="00B05B9D" w:rsidRPr="0002072E" w:rsidRDefault="00B05B9D" w:rsidP="004C3B5E">
            <w:pPr>
              <w:rPr>
                <w:rFonts w:ascii="Arial" w:hAnsi="Arial" w:cs="Arial"/>
                <w:noProof/>
                <w:sz w:val="2"/>
                <w:szCs w:val="2"/>
                <w:lang w:val="en-ID"/>
              </w:rPr>
            </w:pPr>
          </w:p>
        </w:tc>
        <w:tc>
          <w:tcPr>
            <w:tcW w:w="890" w:type="dxa"/>
            <w:shd w:val="clear" w:color="auto" w:fill="D9D9D9"/>
            <w:vAlign w:val="center"/>
          </w:tcPr>
          <w:p w14:paraId="463EC283" w14:textId="77777777" w:rsidR="00B05B9D" w:rsidRPr="0002072E" w:rsidRDefault="00B05B9D" w:rsidP="004C3B5E">
            <w:pPr>
              <w:pStyle w:val="TableParagraph"/>
              <w:spacing w:before="138" w:line="276" w:lineRule="auto"/>
              <w:ind w:left="243" w:right="216" w:firstLine="2"/>
              <w:rPr>
                <w:rFonts w:ascii="Arial" w:hAnsi="Arial" w:cs="Arial"/>
                <w:b/>
                <w:noProof/>
                <w:sz w:val="16"/>
                <w:lang w:val="en-ID"/>
              </w:rPr>
            </w:pPr>
            <w:r w:rsidRPr="0002072E">
              <w:rPr>
                <w:rFonts w:ascii="Arial" w:hAnsi="Arial" w:cs="Arial"/>
                <w:b/>
                <w:noProof/>
                <w:spacing w:val="-4"/>
                <w:sz w:val="16"/>
                <w:lang w:val="en-ID"/>
              </w:rPr>
              <w:t>SATU DATA</w:t>
            </w:r>
          </w:p>
        </w:tc>
        <w:tc>
          <w:tcPr>
            <w:tcW w:w="891" w:type="dxa"/>
            <w:shd w:val="clear" w:color="auto" w:fill="D9D9D9"/>
            <w:vAlign w:val="center"/>
          </w:tcPr>
          <w:p w14:paraId="70B8FD98" w14:textId="77777777" w:rsidR="00B05B9D" w:rsidRPr="0002072E" w:rsidRDefault="00B05B9D" w:rsidP="004C3B5E">
            <w:pPr>
              <w:pStyle w:val="TableParagraph"/>
              <w:spacing w:before="113"/>
              <w:rPr>
                <w:rFonts w:ascii="Arial" w:hAnsi="Arial" w:cs="Arial"/>
                <w:noProof/>
                <w:sz w:val="13"/>
                <w:lang w:val="en-ID"/>
              </w:rPr>
            </w:pPr>
          </w:p>
          <w:p w14:paraId="03E5A08A" w14:textId="77777777" w:rsidR="00B05B9D" w:rsidRPr="0002072E" w:rsidRDefault="00B05B9D" w:rsidP="004C3B5E">
            <w:pPr>
              <w:pStyle w:val="TableParagraph"/>
              <w:ind w:right="57"/>
              <w:jc w:val="center"/>
              <w:rPr>
                <w:rFonts w:ascii="Arial" w:hAnsi="Arial" w:cs="Arial"/>
                <w:b/>
                <w:noProof/>
                <w:sz w:val="13"/>
                <w:lang w:val="en-ID"/>
              </w:rPr>
            </w:pPr>
            <w:r w:rsidRPr="0002072E">
              <w:rPr>
                <w:rFonts w:ascii="Arial" w:hAnsi="Arial" w:cs="Arial"/>
                <w:b/>
                <w:noProof/>
                <w:spacing w:val="-2"/>
                <w:w w:val="105"/>
                <w:sz w:val="13"/>
                <w:lang w:val="en-ID"/>
              </w:rPr>
              <w:t>PERIZINAN</w:t>
            </w:r>
          </w:p>
        </w:tc>
        <w:tc>
          <w:tcPr>
            <w:tcW w:w="727" w:type="dxa"/>
            <w:shd w:val="clear" w:color="auto" w:fill="D9D9D9"/>
            <w:vAlign w:val="center"/>
          </w:tcPr>
          <w:p w14:paraId="1B4C8C67" w14:textId="77777777" w:rsidR="00B05B9D" w:rsidRPr="0002072E" w:rsidRDefault="00B05B9D" w:rsidP="004C3B5E">
            <w:pPr>
              <w:pStyle w:val="TableParagraph"/>
              <w:spacing w:before="60"/>
              <w:rPr>
                <w:rFonts w:ascii="Arial" w:hAnsi="Arial" w:cs="Arial"/>
                <w:noProof/>
                <w:sz w:val="16"/>
                <w:lang w:val="en-ID"/>
              </w:rPr>
            </w:pPr>
          </w:p>
          <w:p w14:paraId="62B2FCB8" w14:textId="77777777" w:rsidR="00B05B9D" w:rsidRPr="0002072E" w:rsidRDefault="00B05B9D" w:rsidP="004C3B5E">
            <w:pPr>
              <w:pStyle w:val="TableParagraph"/>
              <w:ind w:left="64"/>
              <w:jc w:val="center"/>
              <w:rPr>
                <w:rFonts w:ascii="Arial" w:hAnsi="Arial" w:cs="Arial"/>
                <w:b/>
                <w:noProof/>
                <w:sz w:val="16"/>
                <w:lang w:val="en-ID"/>
              </w:rPr>
            </w:pPr>
            <w:r w:rsidRPr="0002072E">
              <w:rPr>
                <w:rFonts w:ascii="Arial" w:hAnsi="Arial" w:cs="Arial"/>
                <w:b/>
                <w:noProof/>
                <w:spacing w:val="-10"/>
                <w:sz w:val="16"/>
                <w:lang w:val="en-ID"/>
              </w:rPr>
              <w:t>%</w:t>
            </w:r>
          </w:p>
        </w:tc>
        <w:tc>
          <w:tcPr>
            <w:tcW w:w="890" w:type="dxa"/>
            <w:shd w:val="clear" w:color="auto" w:fill="D9D9D9"/>
            <w:vAlign w:val="center"/>
          </w:tcPr>
          <w:p w14:paraId="07960C9E" w14:textId="77777777" w:rsidR="00B05B9D" w:rsidRPr="0002072E" w:rsidRDefault="00B05B9D" w:rsidP="004C3B5E">
            <w:pPr>
              <w:pStyle w:val="TableParagraph"/>
              <w:spacing w:before="138" w:line="276" w:lineRule="auto"/>
              <w:ind w:left="241" w:right="217" w:firstLine="2"/>
              <w:rPr>
                <w:rFonts w:ascii="Arial" w:hAnsi="Arial" w:cs="Arial"/>
                <w:b/>
                <w:noProof/>
                <w:sz w:val="16"/>
                <w:lang w:val="en-ID"/>
              </w:rPr>
            </w:pPr>
            <w:r w:rsidRPr="0002072E">
              <w:rPr>
                <w:rFonts w:ascii="Arial" w:hAnsi="Arial" w:cs="Arial"/>
                <w:b/>
                <w:noProof/>
                <w:spacing w:val="-4"/>
                <w:sz w:val="16"/>
                <w:lang w:val="en-ID"/>
              </w:rPr>
              <w:t>SATU DATA</w:t>
            </w:r>
          </w:p>
        </w:tc>
        <w:tc>
          <w:tcPr>
            <w:tcW w:w="890" w:type="dxa"/>
            <w:shd w:val="clear" w:color="auto" w:fill="D9D9D9"/>
            <w:vAlign w:val="center"/>
          </w:tcPr>
          <w:p w14:paraId="226EC0D9" w14:textId="77777777" w:rsidR="00B05B9D" w:rsidRPr="0002072E" w:rsidRDefault="00B05B9D" w:rsidP="004C3B5E">
            <w:pPr>
              <w:pStyle w:val="TableParagraph"/>
              <w:spacing w:before="113"/>
              <w:rPr>
                <w:rFonts w:ascii="Arial" w:hAnsi="Arial" w:cs="Arial"/>
                <w:noProof/>
                <w:sz w:val="13"/>
                <w:lang w:val="en-ID"/>
              </w:rPr>
            </w:pPr>
          </w:p>
          <w:p w14:paraId="0DE90832" w14:textId="77777777" w:rsidR="00B05B9D" w:rsidRPr="0002072E" w:rsidRDefault="00B05B9D" w:rsidP="004C3B5E">
            <w:pPr>
              <w:pStyle w:val="TableParagraph"/>
              <w:ind w:right="59"/>
              <w:jc w:val="center"/>
              <w:rPr>
                <w:rFonts w:ascii="Arial" w:hAnsi="Arial" w:cs="Arial"/>
                <w:b/>
                <w:noProof/>
                <w:sz w:val="13"/>
                <w:lang w:val="en-ID"/>
              </w:rPr>
            </w:pPr>
            <w:r w:rsidRPr="0002072E">
              <w:rPr>
                <w:rFonts w:ascii="Arial" w:hAnsi="Arial" w:cs="Arial"/>
                <w:b/>
                <w:noProof/>
                <w:spacing w:val="-2"/>
                <w:w w:val="105"/>
                <w:sz w:val="13"/>
                <w:lang w:val="en-ID"/>
              </w:rPr>
              <w:t>PERIZINAN</w:t>
            </w:r>
          </w:p>
        </w:tc>
        <w:tc>
          <w:tcPr>
            <w:tcW w:w="727" w:type="dxa"/>
            <w:shd w:val="clear" w:color="auto" w:fill="D9D9D9"/>
            <w:vAlign w:val="center"/>
          </w:tcPr>
          <w:p w14:paraId="3FEC24F4" w14:textId="77777777" w:rsidR="00B05B9D" w:rsidRPr="0002072E" w:rsidRDefault="00B05B9D" w:rsidP="004C3B5E">
            <w:pPr>
              <w:pStyle w:val="TableParagraph"/>
              <w:spacing w:before="60"/>
              <w:rPr>
                <w:rFonts w:ascii="Arial" w:hAnsi="Arial" w:cs="Arial"/>
                <w:noProof/>
                <w:sz w:val="16"/>
                <w:lang w:val="en-ID"/>
              </w:rPr>
            </w:pPr>
          </w:p>
          <w:p w14:paraId="615286B8" w14:textId="77777777" w:rsidR="00B05B9D" w:rsidRPr="0002072E" w:rsidRDefault="00B05B9D" w:rsidP="004C3B5E">
            <w:pPr>
              <w:pStyle w:val="TableParagraph"/>
              <w:ind w:left="326"/>
              <w:rPr>
                <w:rFonts w:ascii="Arial" w:hAnsi="Arial" w:cs="Arial"/>
                <w:b/>
                <w:noProof/>
                <w:sz w:val="16"/>
                <w:lang w:val="en-ID"/>
              </w:rPr>
            </w:pPr>
            <w:r w:rsidRPr="0002072E">
              <w:rPr>
                <w:rFonts w:ascii="Arial" w:hAnsi="Arial" w:cs="Arial"/>
                <w:b/>
                <w:noProof/>
                <w:spacing w:val="-10"/>
                <w:sz w:val="16"/>
                <w:lang w:val="en-ID"/>
              </w:rPr>
              <w:t>%</w:t>
            </w:r>
          </w:p>
        </w:tc>
        <w:tc>
          <w:tcPr>
            <w:tcW w:w="891" w:type="dxa"/>
            <w:shd w:val="clear" w:color="auto" w:fill="D9D9D9"/>
            <w:vAlign w:val="center"/>
          </w:tcPr>
          <w:p w14:paraId="36073821" w14:textId="77777777" w:rsidR="00B05B9D" w:rsidRPr="0002072E" w:rsidRDefault="00B05B9D" w:rsidP="004C3B5E">
            <w:pPr>
              <w:pStyle w:val="TableParagraph"/>
              <w:spacing w:before="138" w:line="276" w:lineRule="auto"/>
              <w:ind w:left="239" w:right="220" w:firstLine="2"/>
              <w:rPr>
                <w:rFonts w:ascii="Arial" w:hAnsi="Arial" w:cs="Arial"/>
                <w:b/>
                <w:noProof/>
                <w:sz w:val="16"/>
                <w:lang w:val="en-ID"/>
              </w:rPr>
            </w:pPr>
            <w:r w:rsidRPr="0002072E">
              <w:rPr>
                <w:rFonts w:ascii="Arial" w:hAnsi="Arial" w:cs="Arial"/>
                <w:b/>
                <w:noProof/>
                <w:spacing w:val="-4"/>
                <w:sz w:val="16"/>
                <w:lang w:val="en-ID"/>
              </w:rPr>
              <w:t>SATU DATA</w:t>
            </w:r>
          </w:p>
        </w:tc>
        <w:tc>
          <w:tcPr>
            <w:tcW w:w="891" w:type="dxa"/>
            <w:shd w:val="clear" w:color="auto" w:fill="D9D9D9"/>
            <w:vAlign w:val="center"/>
          </w:tcPr>
          <w:p w14:paraId="4E012A6C" w14:textId="77777777" w:rsidR="00B05B9D" w:rsidRPr="0002072E" w:rsidRDefault="00B05B9D" w:rsidP="004C3B5E">
            <w:pPr>
              <w:pStyle w:val="TableParagraph"/>
              <w:spacing w:before="113"/>
              <w:rPr>
                <w:rFonts w:ascii="Arial" w:hAnsi="Arial" w:cs="Arial"/>
                <w:noProof/>
                <w:sz w:val="13"/>
                <w:lang w:val="en-ID"/>
              </w:rPr>
            </w:pPr>
          </w:p>
          <w:p w14:paraId="1DC5424F" w14:textId="77777777" w:rsidR="00B05B9D" w:rsidRPr="0002072E" w:rsidRDefault="00B05B9D" w:rsidP="004C3B5E">
            <w:pPr>
              <w:pStyle w:val="TableParagraph"/>
              <w:ind w:right="63"/>
              <w:jc w:val="center"/>
              <w:rPr>
                <w:rFonts w:ascii="Arial" w:hAnsi="Arial" w:cs="Arial"/>
                <w:b/>
                <w:noProof/>
                <w:sz w:val="13"/>
                <w:lang w:val="en-ID"/>
              </w:rPr>
            </w:pPr>
            <w:r w:rsidRPr="0002072E">
              <w:rPr>
                <w:rFonts w:ascii="Arial" w:hAnsi="Arial" w:cs="Arial"/>
                <w:b/>
                <w:noProof/>
                <w:spacing w:val="-2"/>
                <w:w w:val="105"/>
                <w:sz w:val="13"/>
                <w:lang w:val="en-ID"/>
              </w:rPr>
              <w:t>PERIZINAN</w:t>
            </w:r>
          </w:p>
        </w:tc>
        <w:tc>
          <w:tcPr>
            <w:tcW w:w="728" w:type="dxa"/>
            <w:shd w:val="clear" w:color="auto" w:fill="D9D9D9"/>
            <w:vAlign w:val="center"/>
          </w:tcPr>
          <w:p w14:paraId="338D98B5" w14:textId="77777777" w:rsidR="00B05B9D" w:rsidRPr="0002072E" w:rsidRDefault="00B05B9D" w:rsidP="004C3B5E">
            <w:pPr>
              <w:pStyle w:val="TableParagraph"/>
              <w:spacing w:before="60"/>
              <w:rPr>
                <w:rFonts w:ascii="Arial" w:hAnsi="Arial" w:cs="Arial"/>
                <w:noProof/>
                <w:sz w:val="16"/>
                <w:lang w:val="en-ID"/>
              </w:rPr>
            </w:pPr>
          </w:p>
          <w:p w14:paraId="5A282095" w14:textId="77777777" w:rsidR="00B05B9D" w:rsidRPr="0002072E" w:rsidRDefault="00B05B9D" w:rsidP="004C3B5E">
            <w:pPr>
              <w:pStyle w:val="TableParagraph"/>
              <w:ind w:left="56" w:right="5"/>
              <w:jc w:val="center"/>
              <w:rPr>
                <w:rFonts w:ascii="Arial" w:hAnsi="Arial" w:cs="Arial"/>
                <w:b/>
                <w:noProof/>
                <w:sz w:val="16"/>
                <w:lang w:val="en-ID"/>
              </w:rPr>
            </w:pPr>
            <w:r w:rsidRPr="0002072E">
              <w:rPr>
                <w:rFonts w:ascii="Arial" w:hAnsi="Arial" w:cs="Arial"/>
                <w:b/>
                <w:noProof/>
                <w:spacing w:val="-10"/>
                <w:sz w:val="16"/>
                <w:lang w:val="en-ID"/>
              </w:rPr>
              <w:t>%</w:t>
            </w:r>
          </w:p>
        </w:tc>
        <w:tc>
          <w:tcPr>
            <w:tcW w:w="891" w:type="dxa"/>
            <w:shd w:val="clear" w:color="auto" w:fill="D9D9D9"/>
            <w:vAlign w:val="center"/>
          </w:tcPr>
          <w:p w14:paraId="5076E33F" w14:textId="77777777" w:rsidR="00B05B9D" w:rsidRPr="0002072E" w:rsidRDefault="00B05B9D" w:rsidP="004C3B5E">
            <w:pPr>
              <w:pStyle w:val="TableParagraph"/>
              <w:spacing w:before="138" w:line="276" w:lineRule="auto"/>
              <w:ind w:left="234" w:right="225" w:firstLine="2"/>
              <w:rPr>
                <w:rFonts w:ascii="Arial" w:hAnsi="Arial" w:cs="Arial"/>
                <w:b/>
                <w:noProof/>
                <w:sz w:val="16"/>
                <w:lang w:val="en-ID"/>
              </w:rPr>
            </w:pPr>
            <w:r w:rsidRPr="0002072E">
              <w:rPr>
                <w:rFonts w:ascii="Arial" w:hAnsi="Arial" w:cs="Arial"/>
                <w:b/>
                <w:noProof/>
                <w:spacing w:val="-4"/>
                <w:sz w:val="16"/>
                <w:lang w:val="en-ID"/>
              </w:rPr>
              <w:t>SATU DATA</w:t>
            </w:r>
          </w:p>
        </w:tc>
        <w:tc>
          <w:tcPr>
            <w:tcW w:w="891" w:type="dxa"/>
            <w:shd w:val="clear" w:color="auto" w:fill="D9D9D9"/>
            <w:vAlign w:val="center"/>
          </w:tcPr>
          <w:p w14:paraId="7BF8D009" w14:textId="77777777" w:rsidR="00B05B9D" w:rsidRPr="0002072E" w:rsidRDefault="00B05B9D" w:rsidP="004C3B5E">
            <w:pPr>
              <w:pStyle w:val="TableParagraph"/>
              <w:spacing w:before="113"/>
              <w:rPr>
                <w:rFonts w:ascii="Arial" w:hAnsi="Arial" w:cs="Arial"/>
                <w:noProof/>
                <w:sz w:val="13"/>
                <w:lang w:val="en-ID"/>
              </w:rPr>
            </w:pPr>
          </w:p>
          <w:p w14:paraId="1351D58B" w14:textId="77777777" w:rsidR="00B05B9D" w:rsidRPr="0002072E" w:rsidRDefault="00B05B9D" w:rsidP="004C3B5E">
            <w:pPr>
              <w:pStyle w:val="TableParagraph"/>
              <w:ind w:right="68"/>
              <w:jc w:val="center"/>
              <w:rPr>
                <w:rFonts w:ascii="Arial" w:hAnsi="Arial" w:cs="Arial"/>
                <w:b/>
                <w:noProof/>
                <w:sz w:val="13"/>
                <w:lang w:val="en-ID"/>
              </w:rPr>
            </w:pPr>
            <w:r w:rsidRPr="0002072E">
              <w:rPr>
                <w:rFonts w:ascii="Arial" w:hAnsi="Arial" w:cs="Arial"/>
                <w:b/>
                <w:noProof/>
                <w:spacing w:val="-2"/>
                <w:w w:val="105"/>
                <w:sz w:val="13"/>
                <w:lang w:val="en-ID"/>
              </w:rPr>
              <w:t>PERIZINAN</w:t>
            </w:r>
          </w:p>
        </w:tc>
        <w:tc>
          <w:tcPr>
            <w:tcW w:w="731" w:type="dxa"/>
            <w:shd w:val="clear" w:color="auto" w:fill="D9D9D9"/>
            <w:vAlign w:val="center"/>
          </w:tcPr>
          <w:p w14:paraId="4579FB1B" w14:textId="77777777" w:rsidR="00B05B9D" w:rsidRPr="0002072E" w:rsidRDefault="00B05B9D" w:rsidP="004C3B5E">
            <w:pPr>
              <w:pStyle w:val="TableParagraph"/>
              <w:spacing w:before="60"/>
              <w:rPr>
                <w:rFonts w:ascii="Arial" w:hAnsi="Arial" w:cs="Arial"/>
                <w:noProof/>
                <w:sz w:val="16"/>
                <w:lang w:val="en-ID"/>
              </w:rPr>
            </w:pPr>
          </w:p>
          <w:p w14:paraId="73A30AD4" w14:textId="77777777" w:rsidR="00B05B9D" w:rsidRPr="0002072E" w:rsidRDefault="00B05B9D" w:rsidP="004C3B5E">
            <w:pPr>
              <w:pStyle w:val="TableParagraph"/>
              <w:ind w:left="51" w:right="9"/>
              <w:jc w:val="center"/>
              <w:rPr>
                <w:rFonts w:ascii="Arial" w:hAnsi="Arial" w:cs="Arial"/>
                <w:b/>
                <w:noProof/>
                <w:sz w:val="16"/>
                <w:lang w:val="en-ID"/>
              </w:rPr>
            </w:pPr>
            <w:r w:rsidRPr="0002072E">
              <w:rPr>
                <w:rFonts w:ascii="Arial" w:hAnsi="Arial" w:cs="Arial"/>
                <w:b/>
                <w:noProof/>
                <w:spacing w:val="-10"/>
                <w:sz w:val="16"/>
                <w:lang w:val="en-ID"/>
              </w:rPr>
              <w:t>%</w:t>
            </w:r>
          </w:p>
        </w:tc>
        <w:tc>
          <w:tcPr>
            <w:tcW w:w="950" w:type="dxa"/>
            <w:shd w:val="clear" w:color="auto" w:fill="D9D9D9"/>
            <w:vAlign w:val="center"/>
          </w:tcPr>
          <w:p w14:paraId="50E366EB" w14:textId="77777777" w:rsidR="00B05B9D" w:rsidRPr="0002072E" w:rsidRDefault="00B05B9D" w:rsidP="004C3B5E">
            <w:pPr>
              <w:pStyle w:val="TableParagraph"/>
              <w:spacing w:before="148" w:line="276" w:lineRule="auto"/>
              <w:ind w:left="268" w:firstLine="2"/>
              <w:rPr>
                <w:rFonts w:ascii="Arial" w:hAnsi="Arial" w:cs="Arial"/>
                <w:b/>
                <w:noProof/>
                <w:sz w:val="15"/>
                <w:lang w:val="en-ID"/>
              </w:rPr>
            </w:pPr>
            <w:r w:rsidRPr="0002072E">
              <w:rPr>
                <w:rFonts w:ascii="Arial" w:hAnsi="Arial" w:cs="Arial"/>
                <w:b/>
                <w:noProof/>
                <w:spacing w:val="-4"/>
                <w:sz w:val="15"/>
                <w:lang w:val="en-ID"/>
              </w:rPr>
              <w:t>SATU</w:t>
            </w:r>
            <w:r w:rsidRPr="0002072E">
              <w:rPr>
                <w:rFonts w:ascii="Arial" w:hAnsi="Arial" w:cs="Arial"/>
                <w:b/>
                <w:noProof/>
                <w:sz w:val="15"/>
                <w:lang w:val="en-ID"/>
              </w:rPr>
              <w:t xml:space="preserve"> </w:t>
            </w:r>
            <w:r w:rsidRPr="0002072E">
              <w:rPr>
                <w:rFonts w:ascii="Arial" w:hAnsi="Arial" w:cs="Arial"/>
                <w:b/>
                <w:noProof/>
                <w:spacing w:val="-4"/>
                <w:sz w:val="15"/>
                <w:lang w:val="en-ID"/>
              </w:rPr>
              <w:t>DATA</w:t>
            </w:r>
          </w:p>
        </w:tc>
        <w:tc>
          <w:tcPr>
            <w:tcW w:w="973" w:type="dxa"/>
            <w:shd w:val="clear" w:color="auto" w:fill="D9D9D9"/>
            <w:vAlign w:val="center"/>
          </w:tcPr>
          <w:p w14:paraId="3EF0219C" w14:textId="77777777" w:rsidR="00B05B9D" w:rsidRPr="0002072E" w:rsidRDefault="00B05B9D" w:rsidP="004C3B5E">
            <w:pPr>
              <w:pStyle w:val="TableParagraph"/>
              <w:spacing w:before="113"/>
              <w:rPr>
                <w:rFonts w:ascii="Arial" w:hAnsi="Arial" w:cs="Arial"/>
                <w:noProof/>
                <w:sz w:val="13"/>
                <w:lang w:val="en-ID"/>
              </w:rPr>
            </w:pPr>
          </w:p>
          <w:p w14:paraId="1D462827" w14:textId="77777777" w:rsidR="00B05B9D" w:rsidRPr="0002072E" w:rsidRDefault="00B05B9D" w:rsidP="004C3B5E">
            <w:pPr>
              <w:pStyle w:val="TableParagraph"/>
              <w:ind w:right="115"/>
              <w:jc w:val="center"/>
              <w:rPr>
                <w:rFonts w:ascii="Arial" w:hAnsi="Arial" w:cs="Arial"/>
                <w:b/>
                <w:noProof/>
                <w:sz w:val="13"/>
                <w:lang w:val="en-ID"/>
              </w:rPr>
            </w:pPr>
            <w:r w:rsidRPr="0002072E">
              <w:rPr>
                <w:rFonts w:ascii="Arial" w:hAnsi="Arial" w:cs="Arial"/>
                <w:b/>
                <w:noProof/>
                <w:spacing w:val="-2"/>
                <w:w w:val="105"/>
                <w:sz w:val="13"/>
                <w:lang w:val="en-ID"/>
              </w:rPr>
              <w:t>PERIZINAN</w:t>
            </w:r>
          </w:p>
        </w:tc>
        <w:tc>
          <w:tcPr>
            <w:tcW w:w="807" w:type="dxa"/>
            <w:shd w:val="clear" w:color="auto" w:fill="D9D9D9"/>
            <w:vAlign w:val="center"/>
          </w:tcPr>
          <w:p w14:paraId="277F28C6" w14:textId="77777777" w:rsidR="00B05B9D" w:rsidRPr="0002072E" w:rsidRDefault="00B05B9D" w:rsidP="004C3B5E">
            <w:pPr>
              <w:pStyle w:val="TableParagraph"/>
              <w:spacing w:before="60"/>
              <w:rPr>
                <w:rFonts w:ascii="Arial" w:hAnsi="Arial" w:cs="Arial"/>
                <w:noProof/>
                <w:sz w:val="16"/>
                <w:lang w:val="en-ID"/>
              </w:rPr>
            </w:pPr>
          </w:p>
          <w:p w14:paraId="544C0E24" w14:textId="77777777" w:rsidR="00B05B9D" w:rsidRPr="0002072E" w:rsidRDefault="00B05B9D" w:rsidP="004C3B5E">
            <w:pPr>
              <w:pStyle w:val="TableParagraph"/>
              <w:ind w:left="356"/>
              <w:rPr>
                <w:rFonts w:ascii="Arial" w:hAnsi="Arial" w:cs="Arial"/>
                <w:b/>
                <w:noProof/>
                <w:sz w:val="16"/>
                <w:lang w:val="en-ID"/>
              </w:rPr>
            </w:pPr>
            <w:r w:rsidRPr="0002072E">
              <w:rPr>
                <w:rFonts w:ascii="Arial" w:hAnsi="Arial" w:cs="Arial"/>
                <w:b/>
                <w:noProof/>
                <w:spacing w:val="-10"/>
                <w:sz w:val="16"/>
                <w:lang w:val="en-ID"/>
              </w:rPr>
              <w:t>%</w:t>
            </w:r>
          </w:p>
        </w:tc>
        <w:tc>
          <w:tcPr>
            <w:tcW w:w="873" w:type="dxa"/>
            <w:shd w:val="clear" w:color="auto" w:fill="D9D9D9"/>
            <w:vAlign w:val="center"/>
          </w:tcPr>
          <w:p w14:paraId="04C76F98" w14:textId="77777777" w:rsidR="00B05B9D" w:rsidRPr="0002072E" w:rsidRDefault="00B05B9D" w:rsidP="004C3B5E">
            <w:pPr>
              <w:pStyle w:val="TableParagraph"/>
              <w:spacing w:before="83" w:line="288" w:lineRule="auto"/>
              <w:ind w:left="41" w:right="57" w:firstLine="44"/>
              <w:jc w:val="center"/>
              <w:rPr>
                <w:rFonts w:ascii="Arial" w:hAnsi="Arial" w:cs="Arial"/>
                <w:b/>
                <w:noProof/>
                <w:sz w:val="13"/>
                <w:lang w:val="en-ID"/>
              </w:rPr>
            </w:pPr>
            <w:r w:rsidRPr="0002072E">
              <w:rPr>
                <w:rFonts w:ascii="Arial" w:hAnsi="Arial" w:cs="Arial"/>
                <w:b/>
                <w:noProof/>
                <w:spacing w:val="-2"/>
                <w:w w:val="105"/>
                <w:sz w:val="13"/>
                <w:lang w:val="en-ID"/>
              </w:rPr>
              <w:t>PERIZINAN</w:t>
            </w:r>
            <w:r w:rsidRPr="0002072E">
              <w:rPr>
                <w:rFonts w:ascii="Arial" w:hAnsi="Arial" w:cs="Arial"/>
                <w:b/>
                <w:noProof/>
                <w:spacing w:val="40"/>
                <w:w w:val="105"/>
                <w:sz w:val="13"/>
                <w:lang w:val="en-ID"/>
              </w:rPr>
              <w:t xml:space="preserve"> </w:t>
            </w:r>
            <w:r w:rsidRPr="0002072E">
              <w:rPr>
                <w:rFonts w:ascii="Arial" w:hAnsi="Arial" w:cs="Arial"/>
                <w:b/>
                <w:noProof/>
                <w:spacing w:val="-2"/>
                <w:w w:val="105"/>
                <w:sz w:val="13"/>
                <w:lang w:val="en-ID"/>
              </w:rPr>
              <w:t>TANPA</w:t>
            </w:r>
            <w:r w:rsidRPr="0002072E">
              <w:rPr>
                <w:rFonts w:ascii="Arial" w:hAnsi="Arial" w:cs="Arial"/>
                <w:b/>
                <w:noProof/>
                <w:spacing w:val="-8"/>
                <w:w w:val="105"/>
                <w:sz w:val="13"/>
                <w:lang w:val="en-ID"/>
              </w:rPr>
              <w:t xml:space="preserve"> </w:t>
            </w:r>
            <w:r w:rsidRPr="0002072E">
              <w:rPr>
                <w:rFonts w:ascii="Arial" w:hAnsi="Arial" w:cs="Arial"/>
                <w:b/>
                <w:noProof/>
                <w:spacing w:val="-2"/>
                <w:w w:val="105"/>
                <w:sz w:val="13"/>
                <w:lang w:val="en-ID"/>
              </w:rPr>
              <w:t>PTM</w:t>
            </w:r>
            <w:r w:rsidRPr="0002072E">
              <w:rPr>
                <w:rFonts w:ascii="Arial" w:hAnsi="Arial" w:cs="Arial"/>
                <w:b/>
                <w:noProof/>
                <w:spacing w:val="40"/>
                <w:w w:val="105"/>
                <w:sz w:val="13"/>
                <w:lang w:val="en-ID"/>
              </w:rPr>
              <w:t xml:space="preserve"> </w:t>
            </w:r>
            <w:r w:rsidRPr="0002072E">
              <w:rPr>
                <w:rFonts w:ascii="Arial" w:hAnsi="Arial" w:cs="Arial"/>
                <w:b/>
                <w:noProof/>
                <w:spacing w:val="-4"/>
                <w:w w:val="105"/>
                <w:sz w:val="13"/>
                <w:lang w:val="en-ID"/>
              </w:rPr>
              <w:t>(%)</w:t>
            </w:r>
          </w:p>
        </w:tc>
      </w:tr>
      <w:tr w:rsidR="00B05B9D" w:rsidRPr="0002072E" w14:paraId="1D2E3A8C" w14:textId="77777777" w:rsidTr="006F20A4">
        <w:trPr>
          <w:trHeight w:val="330"/>
        </w:trPr>
        <w:tc>
          <w:tcPr>
            <w:tcW w:w="559" w:type="dxa"/>
            <w:shd w:val="clear" w:color="auto" w:fill="D9D9D9"/>
            <w:vAlign w:val="center"/>
          </w:tcPr>
          <w:p w14:paraId="0C47F977" w14:textId="77777777" w:rsidR="00B05B9D" w:rsidRPr="0002072E" w:rsidRDefault="00B05B9D" w:rsidP="00B05B9D">
            <w:pPr>
              <w:pStyle w:val="TableParagraph"/>
              <w:spacing w:before="102"/>
              <w:ind w:left="21"/>
              <w:jc w:val="center"/>
              <w:rPr>
                <w:rFonts w:ascii="Arial" w:hAnsi="Arial" w:cs="Arial"/>
                <w:noProof/>
                <w:sz w:val="13"/>
                <w:lang w:val="en-ID"/>
              </w:rPr>
            </w:pPr>
            <w:r w:rsidRPr="0002072E">
              <w:rPr>
                <w:rFonts w:ascii="Arial" w:hAnsi="Arial" w:cs="Arial"/>
                <w:noProof/>
                <w:spacing w:val="-10"/>
                <w:w w:val="105"/>
                <w:sz w:val="13"/>
                <w:lang w:val="en-ID"/>
              </w:rPr>
              <w:t>1</w:t>
            </w:r>
          </w:p>
        </w:tc>
        <w:tc>
          <w:tcPr>
            <w:tcW w:w="1688" w:type="dxa"/>
            <w:shd w:val="clear" w:color="auto" w:fill="D9D9D9"/>
            <w:vAlign w:val="center"/>
          </w:tcPr>
          <w:p w14:paraId="403A0473" w14:textId="77777777" w:rsidR="00B05B9D" w:rsidRPr="0002072E" w:rsidRDefault="00B05B9D" w:rsidP="004C3B5E">
            <w:pPr>
              <w:pStyle w:val="TableParagraph"/>
              <w:spacing w:before="102"/>
              <w:ind w:left="23"/>
              <w:jc w:val="center"/>
              <w:rPr>
                <w:rFonts w:ascii="Arial" w:hAnsi="Arial" w:cs="Arial"/>
                <w:noProof/>
                <w:sz w:val="13"/>
                <w:lang w:val="en-ID"/>
              </w:rPr>
            </w:pPr>
            <w:r w:rsidRPr="0002072E">
              <w:rPr>
                <w:rFonts w:ascii="Arial" w:hAnsi="Arial" w:cs="Arial"/>
                <w:noProof/>
                <w:spacing w:val="-10"/>
                <w:w w:val="105"/>
                <w:sz w:val="13"/>
                <w:lang w:val="en-ID"/>
              </w:rPr>
              <w:t>2</w:t>
            </w:r>
          </w:p>
        </w:tc>
        <w:tc>
          <w:tcPr>
            <w:tcW w:w="659" w:type="dxa"/>
            <w:shd w:val="clear" w:color="auto" w:fill="D9D9D9"/>
            <w:vAlign w:val="center"/>
          </w:tcPr>
          <w:p w14:paraId="0CC98ECA" w14:textId="77777777" w:rsidR="00B05B9D" w:rsidRPr="0002072E" w:rsidRDefault="00B05B9D" w:rsidP="004C3B5E">
            <w:pPr>
              <w:pStyle w:val="TableParagraph"/>
              <w:spacing w:before="102"/>
              <w:ind w:left="22"/>
              <w:jc w:val="center"/>
              <w:rPr>
                <w:rFonts w:ascii="Arial" w:hAnsi="Arial" w:cs="Arial"/>
                <w:noProof/>
                <w:sz w:val="13"/>
                <w:lang w:val="en-ID"/>
              </w:rPr>
            </w:pPr>
            <w:r w:rsidRPr="0002072E">
              <w:rPr>
                <w:rFonts w:ascii="Arial" w:hAnsi="Arial" w:cs="Arial"/>
                <w:noProof/>
                <w:spacing w:val="-10"/>
                <w:w w:val="105"/>
                <w:sz w:val="13"/>
                <w:lang w:val="en-ID"/>
              </w:rPr>
              <w:t>3</w:t>
            </w:r>
          </w:p>
        </w:tc>
        <w:tc>
          <w:tcPr>
            <w:tcW w:w="890" w:type="dxa"/>
            <w:shd w:val="clear" w:color="auto" w:fill="D9D9D9"/>
            <w:vAlign w:val="center"/>
          </w:tcPr>
          <w:p w14:paraId="2B779B26" w14:textId="77777777" w:rsidR="00B05B9D" w:rsidRPr="0002072E" w:rsidRDefault="00B05B9D" w:rsidP="004C3B5E">
            <w:pPr>
              <w:pStyle w:val="TableParagraph"/>
              <w:spacing w:before="102"/>
              <w:ind w:left="21"/>
              <w:jc w:val="center"/>
              <w:rPr>
                <w:rFonts w:ascii="Arial" w:hAnsi="Arial" w:cs="Arial"/>
                <w:noProof/>
                <w:sz w:val="13"/>
                <w:lang w:val="en-ID"/>
              </w:rPr>
            </w:pPr>
            <w:r w:rsidRPr="0002072E">
              <w:rPr>
                <w:rFonts w:ascii="Arial" w:hAnsi="Arial" w:cs="Arial"/>
                <w:noProof/>
                <w:spacing w:val="-10"/>
                <w:w w:val="105"/>
                <w:sz w:val="13"/>
                <w:lang w:val="en-ID"/>
              </w:rPr>
              <w:t>4</w:t>
            </w:r>
          </w:p>
        </w:tc>
        <w:tc>
          <w:tcPr>
            <w:tcW w:w="891" w:type="dxa"/>
            <w:shd w:val="clear" w:color="auto" w:fill="D9D9D9"/>
            <w:vAlign w:val="center"/>
          </w:tcPr>
          <w:p w14:paraId="2687CA63" w14:textId="77777777" w:rsidR="00B05B9D" w:rsidRPr="0002072E" w:rsidRDefault="00B05B9D" w:rsidP="004C3B5E">
            <w:pPr>
              <w:pStyle w:val="TableParagraph"/>
              <w:spacing w:before="102"/>
              <w:ind w:left="21" w:right="1"/>
              <w:jc w:val="center"/>
              <w:rPr>
                <w:rFonts w:ascii="Arial" w:hAnsi="Arial" w:cs="Arial"/>
                <w:noProof/>
                <w:sz w:val="13"/>
                <w:lang w:val="en-ID"/>
              </w:rPr>
            </w:pPr>
            <w:r w:rsidRPr="0002072E">
              <w:rPr>
                <w:rFonts w:ascii="Arial" w:hAnsi="Arial" w:cs="Arial"/>
                <w:noProof/>
                <w:spacing w:val="-10"/>
                <w:w w:val="105"/>
                <w:sz w:val="13"/>
                <w:lang w:val="en-ID"/>
              </w:rPr>
              <w:t>5</w:t>
            </w:r>
          </w:p>
        </w:tc>
        <w:tc>
          <w:tcPr>
            <w:tcW w:w="727" w:type="dxa"/>
            <w:shd w:val="clear" w:color="auto" w:fill="D9D9D9"/>
            <w:vAlign w:val="center"/>
          </w:tcPr>
          <w:p w14:paraId="426BF9AD" w14:textId="77777777" w:rsidR="00B05B9D" w:rsidRPr="0002072E" w:rsidRDefault="00B05B9D" w:rsidP="004C3B5E">
            <w:pPr>
              <w:pStyle w:val="TableParagraph"/>
              <w:spacing w:before="102"/>
              <w:ind w:left="64" w:right="49"/>
              <w:jc w:val="center"/>
              <w:rPr>
                <w:rFonts w:ascii="Arial" w:hAnsi="Arial" w:cs="Arial"/>
                <w:noProof/>
                <w:sz w:val="13"/>
                <w:lang w:val="en-ID"/>
              </w:rPr>
            </w:pPr>
            <w:r w:rsidRPr="0002072E">
              <w:rPr>
                <w:rFonts w:ascii="Arial" w:hAnsi="Arial" w:cs="Arial"/>
                <w:noProof/>
                <w:spacing w:val="-10"/>
                <w:w w:val="105"/>
                <w:sz w:val="13"/>
                <w:lang w:val="en-ID"/>
              </w:rPr>
              <w:t>6</w:t>
            </w:r>
          </w:p>
        </w:tc>
        <w:tc>
          <w:tcPr>
            <w:tcW w:w="890" w:type="dxa"/>
            <w:shd w:val="clear" w:color="auto" w:fill="D9D9D9"/>
            <w:vAlign w:val="center"/>
          </w:tcPr>
          <w:p w14:paraId="43564727" w14:textId="77777777" w:rsidR="00B05B9D" w:rsidRPr="0002072E" w:rsidRDefault="00B05B9D" w:rsidP="004C3B5E">
            <w:pPr>
              <w:pStyle w:val="TableParagraph"/>
              <w:spacing w:before="102"/>
              <w:ind w:left="21" w:right="5"/>
              <w:jc w:val="center"/>
              <w:rPr>
                <w:rFonts w:ascii="Arial" w:hAnsi="Arial" w:cs="Arial"/>
                <w:noProof/>
                <w:sz w:val="13"/>
                <w:lang w:val="en-ID"/>
              </w:rPr>
            </w:pPr>
            <w:r w:rsidRPr="0002072E">
              <w:rPr>
                <w:rFonts w:ascii="Arial" w:hAnsi="Arial" w:cs="Arial"/>
                <w:noProof/>
                <w:spacing w:val="-10"/>
                <w:w w:val="105"/>
                <w:sz w:val="13"/>
                <w:lang w:val="en-ID"/>
              </w:rPr>
              <w:t>7</w:t>
            </w:r>
          </w:p>
        </w:tc>
        <w:tc>
          <w:tcPr>
            <w:tcW w:w="890" w:type="dxa"/>
            <w:shd w:val="clear" w:color="auto" w:fill="D9D9D9"/>
            <w:vAlign w:val="center"/>
          </w:tcPr>
          <w:p w14:paraId="5FF46CD2" w14:textId="77777777" w:rsidR="00B05B9D" w:rsidRPr="0002072E" w:rsidRDefault="00B05B9D" w:rsidP="004C3B5E">
            <w:pPr>
              <w:pStyle w:val="TableParagraph"/>
              <w:spacing w:before="102"/>
              <w:ind w:left="21" w:right="6"/>
              <w:jc w:val="center"/>
              <w:rPr>
                <w:rFonts w:ascii="Arial" w:hAnsi="Arial" w:cs="Arial"/>
                <w:noProof/>
                <w:sz w:val="13"/>
                <w:lang w:val="en-ID"/>
              </w:rPr>
            </w:pPr>
            <w:r w:rsidRPr="0002072E">
              <w:rPr>
                <w:rFonts w:ascii="Arial" w:hAnsi="Arial" w:cs="Arial"/>
                <w:noProof/>
                <w:spacing w:val="-10"/>
                <w:w w:val="105"/>
                <w:sz w:val="13"/>
                <w:lang w:val="en-ID"/>
              </w:rPr>
              <w:t>8</w:t>
            </w:r>
          </w:p>
        </w:tc>
        <w:tc>
          <w:tcPr>
            <w:tcW w:w="727" w:type="dxa"/>
            <w:shd w:val="clear" w:color="auto" w:fill="D9D9D9"/>
            <w:vAlign w:val="center"/>
          </w:tcPr>
          <w:p w14:paraId="3EFFA355" w14:textId="77777777" w:rsidR="00B05B9D" w:rsidRPr="0002072E" w:rsidRDefault="00B05B9D" w:rsidP="004C3B5E">
            <w:pPr>
              <w:pStyle w:val="TableParagraph"/>
              <w:spacing w:before="102"/>
              <w:ind w:left="336"/>
              <w:rPr>
                <w:rFonts w:ascii="Arial" w:hAnsi="Arial" w:cs="Arial"/>
                <w:noProof/>
                <w:sz w:val="13"/>
                <w:lang w:val="en-ID"/>
              </w:rPr>
            </w:pPr>
            <w:r w:rsidRPr="0002072E">
              <w:rPr>
                <w:rFonts w:ascii="Arial" w:hAnsi="Arial" w:cs="Arial"/>
                <w:noProof/>
                <w:spacing w:val="-10"/>
                <w:w w:val="105"/>
                <w:sz w:val="13"/>
                <w:lang w:val="en-ID"/>
              </w:rPr>
              <w:t>9</w:t>
            </w:r>
          </w:p>
        </w:tc>
        <w:tc>
          <w:tcPr>
            <w:tcW w:w="891" w:type="dxa"/>
            <w:shd w:val="clear" w:color="auto" w:fill="D9D9D9"/>
            <w:vAlign w:val="center"/>
          </w:tcPr>
          <w:p w14:paraId="7029D50F" w14:textId="77777777" w:rsidR="00B05B9D" w:rsidRPr="0002072E" w:rsidRDefault="00B05B9D" w:rsidP="004C3B5E">
            <w:pPr>
              <w:pStyle w:val="TableParagraph"/>
              <w:spacing w:before="102"/>
              <w:ind w:left="20" w:right="8"/>
              <w:jc w:val="center"/>
              <w:rPr>
                <w:rFonts w:ascii="Arial" w:hAnsi="Arial" w:cs="Arial"/>
                <w:noProof/>
                <w:sz w:val="13"/>
                <w:lang w:val="en-ID"/>
              </w:rPr>
            </w:pPr>
            <w:r w:rsidRPr="0002072E">
              <w:rPr>
                <w:rFonts w:ascii="Arial" w:hAnsi="Arial" w:cs="Arial"/>
                <w:noProof/>
                <w:spacing w:val="-5"/>
                <w:w w:val="105"/>
                <w:sz w:val="13"/>
                <w:lang w:val="en-ID"/>
              </w:rPr>
              <w:t>10</w:t>
            </w:r>
          </w:p>
        </w:tc>
        <w:tc>
          <w:tcPr>
            <w:tcW w:w="891" w:type="dxa"/>
            <w:shd w:val="clear" w:color="auto" w:fill="D9D9D9"/>
            <w:vAlign w:val="center"/>
          </w:tcPr>
          <w:p w14:paraId="0FDF90D8" w14:textId="77777777" w:rsidR="00B05B9D" w:rsidRPr="0002072E" w:rsidRDefault="00B05B9D" w:rsidP="004C3B5E">
            <w:pPr>
              <w:pStyle w:val="TableParagraph"/>
              <w:spacing w:before="102"/>
              <w:ind w:left="20" w:right="11"/>
              <w:jc w:val="center"/>
              <w:rPr>
                <w:rFonts w:ascii="Arial" w:hAnsi="Arial" w:cs="Arial"/>
                <w:noProof/>
                <w:sz w:val="13"/>
                <w:lang w:val="en-ID"/>
              </w:rPr>
            </w:pPr>
            <w:r w:rsidRPr="0002072E">
              <w:rPr>
                <w:rFonts w:ascii="Arial" w:hAnsi="Arial" w:cs="Arial"/>
                <w:noProof/>
                <w:spacing w:val="-5"/>
                <w:w w:val="105"/>
                <w:sz w:val="13"/>
                <w:lang w:val="en-ID"/>
              </w:rPr>
              <w:t>11</w:t>
            </w:r>
          </w:p>
        </w:tc>
        <w:tc>
          <w:tcPr>
            <w:tcW w:w="728" w:type="dxa"/>
            <w:shd w:val="clear" w:color="auto" w:fill="D9D9D9"/>
            <w:vAlign w:val="center"/>
          </w:tcPr>
          <w:p w14:paraId="0EC473A2" w14:textId="77777777" w:rsidR="00B05B9D" w:rsidRPr="0002072E" w:rsidRDefault="00B05B9D" w:rsidP="004C3B5E">
            <w:pPr>
              <w:pStyle w:val="TableParagraph"/>
              <w:spacing w:before="102"/>
              <w:ind w:left="51" w:right="48"/>
              <w:jc w:val="center"/>
              <w:rPr>
                <w:rFonts w:ascii="Arial" w:hAnsi="Arial" w:cs="Arial"/>
                <w:noProof/>
                <w:sz w:val="13"/>
                <w:lang w:val="en-ID"/>
              </w:rPr>
            </w:pPr>
            <w:r w:rsidRPr="0002072E">
              <w:rPr>
                <w:rFonts w:ascii="Arial" w:hAnsi="Arial" w:cs="Arial"/>
                <w:noProof/>
                <w:spacing w:val="-5"/>
                <w:w w:val="105"/>
                <w:sz w:val="13"/>
                <w:lang w:val="en-ID"/>
              </w:rPr>
              <w:t>12</w:t>
            </w:r>
          </w:p>
        </w:tc>
        <w:tc>
          <w:tcPr>
            <w:tcW w:w="891" w:type="dxa"/>
            <w:shd w:val="clear" w:color="auto" w:fill="D9D9D9"/>
            <w:vAlign w:val="center"/>
          </w:tcPr>
          <w:p w14:paraId="2194B411" w14:textId="77777777" w:rsidR="00B05B9D" w:rsidRPr="0002072E" w:rsidRDefault="00B05B9D" w:rsidP="004C3B5E">
            <w:pPr>
              <w:pStyle w:val="TableParagraph"/>
              <w:spacing w:before="102"/>
              <w:ind w:left="20" w:right="18"/>
              <w:jc w:val="center"/>
              <w:rPr>
                <w:rFonts w:ascii="Arial" w:hAnsi="Arial" w:cs="Arial"/>
                <w:noProof/>
                <w:sz w:val="13"/>
                <w:lang w:val="en-ID"/>
              </w:rPr>
            </w:pPr>
            <w:r w:rsidRPr="0002072E">
              <w:rPr>
                <w:rFonts w:ascii="Arial" w:hAnsi="Arial" w:cs="Arial"/>
                <w:noProof/>
                <w:spacing w:val="-5"/>
                <w:w w:val="105"/>
                <w:sz w:val="13"/>
                <w:lang w:val="en-ID"/>
              </w:rPr>
              <w:t>13</w:t>
            </w:r>
          </w:p>
        </w:tc>
        <w:tc>
          <w:tcPr>
            <w:tcW w:w="891" w:type="dxa"/>
            <w:shd w:val="clear" w:color="auto" w:fill="D9D9D9"/>
            <w:vAlign w:val="center"/>
          </w:tcPr>
          <w:p w14:paraId="60CCBC14" w14:textId="77777777" w:rsidR="00B05B9D" w:rsidRPr="0002072E" w:rsidRDefault="00B05B9D" w:rsidP="004C3B5E">
            <w:pPr>
              <w:pStyle w:val="TableParagraph"/>
              <w:spacing w:before="102"/>
              <w:ind w:left="20" w:right="21"/>
              <w:jc w:val="center"/>
              <w:rPr>
                <w:rFonts w:ascii="Arial" w:hAnsi="Arial" w:cs="Arial"/>
                <w:noProof/>
                <w:sz w:val="13"/>
                <w:lang w:val="en-ID"/>
              </w:rPr>
            </w:pPr>
            <w:r w:rsidRPr="0002072E">
              <w:rPr>
                <w:rFonts w:ascii="Arial" w:hAnsi="Arial" w:cs="Arial"/>
                <w:noProof/>
                <w:spacing w:val="-5"/>
                <w:w w:val="105"/>
                <w:sz w:val="13"/>
                <w:lang w:val="en-ID"/>
              </w:rPr>
              <w:t>14</w:t>
            </w:r>
          </w:p>
        </w:tc>
        <w:tc>
          <w:tcPr>
            <w:tcW w:w="731" w:type="dxa"/>
            <w:shd w:val="clear" w:color="auto" w:fill="D9D9D9"/>
            <w:vAlign w:val="center"/>
          </w:tcPr>
          <w:p w14:paraId="2958252E" w14:textId="77777777" w:rsidR="00B05B9D" w:rsidRPr="0002072E" w:rsidRDefault="00B05B9D" w:rsidP="004C3B5E">
            <w:pPr>
              <w:pStyle w:val="TableParagraph"/>
              <w:spacing w:before="102"/>
              <w:ind w:left="51" w:right="56"/>
              <w:jc w:val="center"/>
              <w:rPr>
                <w:rFonts w:ascii="Arial" w:hAnsi="Arial" w:cs="Arial"/>
                <w:noProof/>
                <w:sz w:val="13"/>
                <w:lang w:val="en-ID"/>
              </w:rPr>
            </w:pPr>
            <w:r w:rsidRPr="0002072E">
              <w:rPr>
                <w:rFonts w:ascii="Arial" w:hAnsi="Arial" w:cs="Arial"/>
                <w:noProof/>
                <w:spacing w:val="-5"/>
                <w:w w:val="105"/>
                <w:sz w:val="13"/>
                <w:lang w:val="en-ID"/>
              </w:rPr>
              <w:t>15</w:t>
            </w:r>
          </w:p>
        </w:tc>
        <w:tc>
          <w:tcPr>
            <w:tcW w:w="950" w:type="dxa"/>
            <w:shd w:val="clear" w:color="auto" w:fill="D9D9D9"/>
            <w:vAlign w:val="center"/>
          </w:tcPr>
          <w:p w14:paraId="35972E5A" w14:textId="77777777" w:rsidR="00B05B9D" w:rsidRPr="0002072E" w:rsidRDefault="00B05B9D" w:rsidP="004C3B5E">
            <w:pPr>
              <w:pStyle w:val="TableParagraph"/>
              <w:spacing w:before="15"/>
              <w:ind w:left="4" w:right="6"/>
              <w:jc w:val="center"/>
              <w:rPr>
                <w:rFonts w:ascii="Arial" w:hAnsi="Arial" w:cs="Arial"/>
                <w:noProof/>
                <w:sz w:val="13"/>
                <w:lang w:val="en-ID"/>
              </w:rPr>
            </w:pPr>
            <w:r w:rsidRPr="0002072E">
              <w:rPr>
                <w:rFonts w:ascii="Arial" w:hAnsi="Arial" w:cs="Arial"/>
                <w:noProof/>
                <w:spacing w:val="-5"/>
                <w:w w:val="105"/>
                <w:sz w:val="13"/>
                <w:lang w:val="en-ID"/>
              </w:rPr>
              <w:t>16</w:t>
            </w:r>
          </w:p>
          <w:p w14:paraId="03DA07F8" w14:textId="77777777" w:rsidR="00B05B9D" w:rsidRPr="0002072E" w:rsidRDefault="00B05B9D" w:rsidP="004C3B5E">
            <w:pPr>
              <w:pStyle w:val="TableParagraph"/>
              <w:spacing w:before="24" w:line="146" w:lineRule="exact"/>
              <w:ind w:right="6"/>
              <w:jc w:val="center"/>
              <w:rPr>
                <w:rFonts w:ascii="Arial" w:hAnsi="Arial" w:cs="Arial"/>
                <w:noProof/>
                <w:sz w:val="13"/>
                <w:lang w:val="en-ID"/>
              </w:rPr>
            </w:pPr>
            <w:r w:rsidRPr="0002072E">
              <w:rPr>
                <w:rFonts w:ascii="Arial" w:hAnsi="Arial" w:cs="Arial"/>
                <w:noProof/>
                <w:spacing w:val="-2"/>
                <w:w w:val="105"/>
                <w:sz w:val="13"/>
                <w:lang w:val="en-ID"/>
              </w:rPr>
              <w:t>(4+7+10+13)</w:t>
            </w:r>
          </w:p>
        </w:tc>
        <w:tc>
          <w:tcPr>
            <w:tcW w:w="973" w:type="dxa"/>
            <w:shd w:val="clear" w:color="auto" w:fill="D9D9D9"/>
            <w:vAlign w:val="center"/>
          </w:tcPr>
          <w:p w14:paraId="5E705D54" w14:textId="77777777" w:rsidR="00B05B9D" w:rsidRPr="0002072E" w:rsidRDefault="00B05B9D" w:rsidP="004C3B5E">
            <w:pPr>
              <w:pStyle w:val="TableParagraph"/>
              <w:spacing w:before="15"/>
              <w:ind w:left="2" w:right="11"/>
              <w:jc w:val="center"/>
              <w:rPr>
                <w:rFonts w:ascii="Arial" w:hAnsi="Arial" w:cs="Arial"/>
                <w:noProof/>
                <w:sz w:val="13"/>
                <w:lang w:val="en-ID"/>
              </w:rPr>
            </w:pPr>
            <w:r w:rsidRPr="0002072E">
              <w:rPr>
                <w:rFonts w:ascii="Arial" w:hAnsi="Arial" w:cs="Arial"/>
                <w:noProof/>
                <w:spacing w:val="-5"/>
                <w:w w:val="105"/>
                <w:sz w:val="13"/>
                <w:lang w:val="en-ID"/>
              </w:rPr>
              <w:t>17</w:t>
            </w:r>
          </w:p>
          <w:p w14:paraId="17B94E1D" w14:textId="77777777" w:rsidR="00B05B9D" w:rsidRPr="0002072E" w:rsidRDefault="00B05B9D" w:rsidP="004C3B5E">
            <w:pPr>
              <w:pStyle w:val="TableParagraph"/>
              <w:spacing w:before="24" w:line="146" w:lineRule="exact"/>
              <w:ind w:right="11"/>
              <w:jc w:val="center"/>
              <w:rPr>
                <w:rFonts w:ascii="Arial" w:hAnsi="Arial" w:cs="Arial"/>
                <w:noProof/>
                <w:sz w:val="13"/>
                <w:lang w:val="en-ID"/>
              </w:rPr>
            </w:pPr>
            <w:r w:rsidRPr="0002072E">
              <w:rPr>
                <w:rFonts w:ascii="Arial" w:hAnsi="Arial" w:cs="Arial"/>
                <w:noProof/>
                <w:spacing w:val="-2"/>
                <w:w w:val="105"/>
                <w:sz w:val="13"/>
                <w:lang w:val="en-ID"/>
              </w:rPr>
              <w:t>(5+8+11+14)</w:t>
            </w:r>
          </w:p>
        </w:tc>
        <w:tc>
          <w:tcPr>
            <w:tcW w:w="807" w:type="dxa"/>
            <w:shd w:val="clear" w:color="auto" w:fill="D9D9D9"/>
            <w:vAlign w:val="center"/>
          </w:tcPr>
          <w:p w14:paraId="3AF665E8" w14:textId="77777777" w:rsidR="00B05B9D" w:rsidRPr="0002072E" w:rsidRDefault="00B05B9D" w:rsidP="004C3B5E">
            <w:pPr>
              <w:pStyle w:val="TableParagraph"/>
              <w:spacing w:before="102"/>
              <w:ind w:left="327"/>
              <w:rPr>
                <w:rFonts w:ascii="Arial" w:hAnsi="Arial" w:cs="Arial"/>
                <w:noProof/>
                <w:sz w:val="13"/>
                <w:lang w:val="en-ID"/>
              </w:rPr>
            </w:pPr>
            <w:r w:rsidRPr="0002072E">
              <w:rPr>
                <w:rFonts w:ascii="Arial" w:hAnsi="Arial" w:cs="Arial"/>
                <w:noProof/>
                <w:spacing w:val="-5"/>
                <w:w w:val="105"/>
                <w:sz w:val="13"/>
                <w:lang w:val="en-ID"/>
              </w:rPr>
              <w:t>18</w:t>
            </w:r>
          </w:p>
        </w:tc>
        <w:tc>
          <w:tcPr>
            <w:tcW w:w="873" w:type="dxa"/>
            <w:shd w:val="clear" w:color="auto" w:fill="D9D9D9"/>
            <w:vAlign w:val="center"/>
          </w:tcPr>
          <w:p w14:paraId="19B0580A" w14:textId="77777777" w:rsidR="00B05B9D" w:rsidRPr="0002072E" w:rsidRDefault="00B05B9D" w:rsidP="004C3B5E">
            <w:pPr>
              <w:pStyle w:val="TableParagraph"/>
              <w:spacing w:before="77"/>
              <w:ind w:right="3"/>
              <w:jc w:val="center"/>
              <w:rPr>
                <w:rFonts w:ascii="Arial" w:hAnsi="Arial" w:cs="Arial"/>
                <w:noProof/>
                <w:sz w:val="17"/>
                <w:lang w:val="en-ID"/>
              </w:rPr>
            </w:pPr>
            <w:r w:rsidRPr="0002072E">
              <w:rPr>
                <w:rFonts w:ascii="Arial" w:hAnsi="Arial" w:cs="Arial"/>
                <w:noProof/>
                <w:spacing w:val="-5"/>
                <w:sz w:val="17"/>
                <w:lang w:val="en-ID"/>
              </w:rPr>
              <w:t>19</w:t>
            </w:r>
          </w:p>
        </w:tc>
      </w:tr>
      <w:tr w:rsidR="00B05B9D" w:rsidRPr="0002072E" w14:paraId="741444BA" w14:textId="77777777" w:rsidTr="00B05B9D">
        <w:trPr>
          <w:trHeight w:val="247"/>
        </w:trPr>
        <w:tc>
          <w:tcPr>
            <w:tcW w:w="13894" w:type="dxa"/>
            <w:gridSpan w:val="16"/>
            <w:vAlign w:val="center"/>
          </w:tcPr>
          <w:p w14:paraId="1188C835" w14:textId="77777777" w:rsidR="00B05B9D" w:rsidRPr="0002072E" w:rsidRDefault="00B05B9D" w:rsidP="00B05B9D">
            <w:pPr>
              <w:pStyle w:val="TableParagraph"/>
              <w:spacing w:before="6"/>
              <w:ind w:left="76"/>
              <w:jc w:val="center"/>
              <w:rPr>
                <w:rFonts w:ascii="Arial" w:hAnsi="Arial" w:cs="Arial"/>
                <w:b/>
                <w:noProof/>
                <w:sz w:val="16"/>
                <w:lang w:val="en-ID"/>
              </w:rPr>
            </w:pPr>
            <w:r w:rsidRPr="0002072E">
              <w:rPr>
                <w:rFonts w:ascii="Arial" w:hAnsi="Arial" w:cs="Arial"/>
                <w:b/>
                <w:noProof/>
                <w:sz w:val="16"/>
                <w:lang w:val="en-ID"/>
              </w:rPr>
              <w:t>WPP</w:t>
            </w:r>
            <w:r w:rsidRPr="0002072E">
              <w:rPr>
                <w:rFonts w:ascii="Arial" w:hAnsi="Arial" w:cs="Arial"/>
                <w:b/>
                <w:noProof/>
                <w:spacing w:val="7"/>
                <w:sz w:val="16"/>
                <w:lang w:val="en-ID"/>
              </w:rPr>
              <w:t xml:space="preserve"> </w:t>
            </w:r>
            <w:r w:rsidRPr="0002072E">
              <w:rPr>
                <w:rFonts w:ascii="Arial" w:hAnsi="Arial" w:cs="Arial"/>
                <w:b/>
                <w:noProof/>
                <w:spacing w:val="-5"/>
                <w:sz w:val="16"/>
                <w:lang w:val="en-ID"/>
              </w:rPr>
              <w:t>571</w:t>
            </w:r>
          </w:p>
        </w:tc>
        <w:tc>
          <w:tcPr>
            <w:tcW w:w="973" w:type="dxa"/>
            <w:vAlign w:val="center"/>
          </w:tcPr>
          <w:p w14:paraId="47754756" w14:textId="77777777" w:rsidR="00B05B9D" w:rsidRPr="0002072E" w:rsidRDefault="00B05B9D" w:rsidP="004C3B5E">
            <w:pPr>
              <w:pStyle w:val="TableParagraph"/>
              <w:rPr>
                <w:rFonts w:ascii="Arial" w:hAnsi="Arial" w:cs="Arial"/>
                <w:noProof/>
                <w:sz w:val="16"/>
                <w:lang w:val="en-ID"/>
              </w:rPr>
            </w:pPr>
          </w:p>
        </w:tc>
        <w:tc>
          <w:tcPr>
            <w:tcW w:w="807" w:type="dxa"/>
            <w:vAlign w:val="center"/>
          </w:tcPr>
          <w:p w14:paraId="793E7CEA" w14:textId="77777777" w:rsidR="00B05B9D" w:rsidRPr="0002072E" w:rsidRDefault="00B05B9D" w:rsidP="004C3B5E">
            <w:pPr>
              <w:pStyle w:val="TableParagraph"/>
              <w:rPr>
                <w:rFonts w:ascii="Arial" w:hAnsi="Arial" w:cs="Arial"/>
                <w:noProof/>
                <w:sz w:val="16"/>
                <w:lang w:val="en-ID"/>
              </w:rPr>
            </w:pPr>
          </w:p>
        </w:tc>
        <w:tc>
          <w:tcPr>
            <w:tcW w:w="873" w:type="dxa"/>
            <w:vAlign w:val="center"/>
          </w:tcPr>
          <w:p w14:paraId="6D4B1291" w14:textId="77777777" w:rsidR="00B05B9D" w:rsidRPr="0002072E" w:rsidRDefault="00B05B9D" w:rsidP="004C3B5E">
            <w:pPr>
              <w:pStyle w:val="TableParagraph"/>
              <w:rPr>
                <w:rFonts w:ascii="Arial" w:hAnsi="Arial" w:cs="Arial"/>
                <w:noProof/>
                <w:sz w:val="16"/>
                <w:lang w:val="en-ID"/>
              </w:rPr>
            </w:pPr>
          </w:p>
        </w:tc>
      </w:tr>
      <w:tr w:rsidR="00B05B9D" w:rsidRPr="0002072E" w14:paraId="0F0DF83B" w14:textId="77777777" w:rsidTr="006F20A4">
        <w:trPr>
          <w:trHeight w:val="247"/>
        </w:trPr>
        <w:tc>
          <w:tcPr>
            <w:tcW w:w="559" w:type="dxa"/>
            <w:vAlign w:val="center"/>
          </w:tcPr>
          <w:p w14:paraId="489D7DBE" w14:textId="77777777" w:rsidR="00B05B9D" w:rsidRPr="0002072E" w:rsidRDefault="00B05B9D" w:rsidP="00B05B9D">
            <w:pPr>
              <w:pStyle w:val="TableParagraph"/>
              <w:spacing w:line="184" w:lineRule="exact"/>
              <w:ind w:right="69"/>
              <w:jc w:val="center"/>
              <w:rPr>
                <w:rFonts w:ascii="Arial" w:hAnsi="Arial" w:cs="Arial"/>
                <w:noProof/>
                <w:sz w:val="16"/>
                <w:lang w:val="en-ID"/>
              </w:rPr>
            </w:pPr>
            <w:r w:rsidRPr="0002072E">
              <w:rPr>
                <w:rFonts w:ascii="Arial" w:hAnsi="Arial" w:cs="Arial"/>
                <w:noProof/>
                <w:spacing w:val="-10"/>
                <w:sz w:val="16"/>
                <w:lang w:val="en-ID"/>
              </w:rPr>
              <w:t>1</w:t>
            </w:r>
          </w:p>
        </w:tc>
        <w:tc>
          <w:tcPr>
            <w:tcW w:w="1688" w:type="dxa"/>
            <w:vAlign w:val="center"/>
          </w:tcPr>
          <w:p w14:paraId="5CEDCAB2" w14:textId="77777777" w:rsidR="00B05B9D" w:rsidRPr="0002072E" w:rsidRDefault="00B05B9D" w:rsidP="004C3B5E">
            <w:pPr>
              <w:pStyle w:val="TableParagraph"/>
              <w:spacing w:line="184" w:lineRule="exact"/>
              <w:ind w:left="76"/>
              <w:rPr>
                <w:rFonts w:ascii="Arial" w:hAnsi="Arial" w:cs="Arial"/>
                <w:noProof/>
                <w:sz w:val="16"/>
                <w:lang w:val="en-ID"/>
              </w:rPr>
            </w:pPr>
            <w:r w:rsidRPr="0002072E">
              <w:rPr>
                <w:rFonts w:ascii="Arial" w:hAnsi="Arial" w:cs="Arial"/>
                <w:noProof/>
                <w:sz w:val="16"/>
                <w:lang w:val="en-ID"/>
              </w:rPr>
              <w:t>Rokan</w:t>
            </w:r>
            <w:r w:rsidRPr="0002072E">
              <w:rPr>
                <w:rFonts w:ascii="Arial" w:hAnsi="Arial" w:cs="Arial"/>
                <w:noProof/>
                <w:spacing w:val="7"/>
                <w:sz w:val="16"/>
                <w:lang w:val="en-ID"/>
              </w:rPr>
              <w:t xml:space="preserve"> </w:t>
            </w:r>
            <w:r w:rsidRPr="0002072E">
              <w:rPr>
                <w:rFonts w:ascii="Arial" w:hAnsi="Arial" w:cs="Arial"/>
                <w:noProof/>
                <w:spacing w:val="-2"/>
                <w:sz w:val="16"/>
                <w:lang w:val="en-ID"/>
              </w:rPr>
              <w:t>Hilir</w:t>
            </w:r>
          </w:p>
        </w:tc>
        <w:tc>
          <w:tcPr>
            <w:tcW w:w="659" w:type="dxa"/>
            <w:vAlign w:val="center"/>
          </w:tcPr>
          <w:p w14:paraId="2986055A" w14:textId="77777777" w:rsidR="00B05B9D" w:rsidRPr="0002072E" w:rsidRDefault="00B05B9D" w:rsidP="004C3B5E">
            <w:pPr>
              <w:pStyle w:val="TableParagraph"/>
              <w:spacing w:before="38"/>
              <w:ind w:right="70"/>
              <w:jc w:val="right"/>
              <w:rPr>
                <w:rFonts w:ascii="Arial" w:hAnsi="Arial" w:cs="Arial"/>
                <w:noProof/>
                <w:sz w:val="16"/>
                <w:lang w:val="en-ID"/>
              </w:rPr>
            </w:pPr>
            <w:r w:rsidRPr="0002072E">
              <w:rPr>
                <w:rFonts w:ascii="Arial" w:hAnsi="Arial" w:cs="Arial"/>
                <w:noProof/>
                <w:spacing w:val="-5"/>
                <w:sz w:val="16"/>
                <w:lang w:val="en-ID"/>
              </w:rPr>
              <w:t>580</w:t>
            </w:r>
          </w:p>
        </w:tc>
        <w:tc>
          <w:tcPr>
            <w:tcW w:w="890" w:type="dxa"/>
            <w:vAlign w:val="center"/>
          </w:tcPr>
          <w:p w14:paraId="15881CBF" w14:textId="77777777" w:rsidR="00B05B9D" w:rsidRPr="0002072E" w:rsidRDefault="00B05B9D" w:rsidP="004C3B5E">
            <w:pPr>
              <w:pStyle w:val="TableParagraph"/>
              <w:spacing w:before="38"/>
              <w:ind w:right="71"/>
              <w:jc w:val="right"/>
              <w:rPr>
                <w:rFonts w:ascii="Arial" w:hAnsi="Arial" w:cs="Arial"/>
                <w:noProof/>
                <w:sz w:val="16"/>
                <w:lang w:val="en-ID"/>
              </w:rPr>
            </w:pPr>
            <w:r w:rsidRPr="0002072E">
              <w:rPr>
                <w:rFonts w:ascii="Arial" w:hAnsi="Arial" w:cs="Arial"/>
                <w:noProof/>
                <w:spacing w:val="-2"/>
                <w:sz w:val="16"/>
                <w:lang w:val="en-ID"/>
              </w:rPr>
              <w:t>1,192</w:t>
            </w:r>
          </w:p>
        </w:tc>
        <w:tc>
          <w:tcPr>
            <w:tcW w:w="891" w:type="dxa"/>
            <w:vAlign w:val="center"/>
          </w:tcPr>
          <w:p w14:paraId="21C39711" w14:textId="77777777" w:rsidR="00B05B9D" w:rsidRPr="0002072E" w:rsidRDefault="00B05B9D" w:rsidP="004C3B5E">
            <w:pPr>
              <w:pStyle w:val="TableParagraph"/>
              <w:spacing w:line="184" w:lineRule="exact"/>
              <w:ind w:right="72"/>
              <w:jc w:val="right"/>
              <w:rPr>
                <w:rFonts w:ascii="Arial" w:hAnsi="Arial" w:cs="Arial"/>
                <w:noProof/>
                <w:sz w:val="16"/>
                <w:lang w:val="en-ID"/>
              </w:rPr>
            </w:pPr>
            <w:r w:rsidRPr="0002072E">
              <w:rPr>
                <w:rFonts w:ascii="Arial" w:hAnsi="Arial" w:cs="Arial"/>
                <w:noProof/>
                <w:spacing w:val="-2"/>
                <w:sz w:val="16"/>
                <w:lang w:val="en-ID"/>
              </w:rPr>
              <w:t>2,012</w:t>
            </w:r>
          </w:p>
        </w:tc>
        <w:tc>
          <w:tcPr>
            <w:tcW w:w="727" w:type="dxa"/>
            <w:vAlign w:val="center"/>
          </w:tcPr>
          <w:p w14:paraId="67872C2F" w14:textId="77777777" w:rsidR="00B05B9D" w:rsidRPr="0002072E" w:rsidRDefault="00B05B9D" w:rsidP="004C3B5E">
            <w:pPr>
              <w:pStyle w:val="TableParagraph"/>
              <w:spacing w:line="184" w:lineRule="exact"/>
              <w:ind w:right="64"/>
              <w:jc w:val="right"/>
              <w:rPr>
                <w:rFonts w:ascii="Arial" w:hAnsi="Arial" w:cs="Arial"/>
                <w:noProof/>
                <w:sz w:val="16"/>
                <w:lang w:val="en-ID"/>
              </w:rPr>
            </w:pPr>
            <w:r w:rsidRPr="0002072E">
              <w:rPr>
                <w:rFonts w:ascii="Arial" w:hAnsi="Arial" w:cs="Arial"/>
                <w:noProof/>
                <w:spacing w:val="-2"/>
                <w:sz w:val="16"/>
                <w:lang w:val="en-ID"/>
              </w:rPr>
              <w:t>168.79</w:t>
            </w:r>
          </w:p>
        </w:tc>
        <w:tc>
          <w:tcPr>
            <w:tcW w:w="890" w:type="dxa"/>
            <w:vAlign w:val="center"/>
          </w:tcPr>
          <w:p w14:paraId="47B6EC14" w14:textId="77777777" w:rsidR="00B05B9D" w:rsidRPr="0002072E" w:rsidRDefault="00B05B9D" w:rsidP="004C3B5E">
            <w:pPr>
              <w:pStyle w:val="TableParagraph"/>
              <w:spacing w:before="38"/>
              <w:ind w:right="73"/>
              <w:jc w:val="right"/>
              <w:rPr>
                <w:rFonts w:ascii="Arial" w:hAnsi="Arial" w:cs="Arial"/>
                <w:noProof/>
                <w:sz w:val="16"/>
                <w:lang w:val="en-ID"/>
              </w:rPr>
            </w:pPr>
            <w:r w:rsidRPr="0002072E">
              <w:rPr>
                <w:rFonts w:ascii="Arial" w:hAnsi="Arial" w:cs="Arial"/>
                <w:noProof/>
                <w:spacing w:val="-5"/>
                <w:sz w:val="16"/>
                <w:lang w:val="en-ID"/>
              </w:rPr>
              <w:t>851</w:t>
            </w:r>
          </w:p>
        </w:tc>
        <w:tc>
          <w:tcPr>
            <w:tcW w:w="890" w:type="dxa"/>
            <w:vAlign w:val="center"/>
          </w:tcPr>
          <w:p w14:paraId="4F8B8F69" w14:textId="77777777" w:rsidR="00B05B9D" w:rsidRPr="0002072E" w:rsidRDefault="00B05B9D" w:rsidP="004C3B5E">
            <w:pPr>
              <w:pStyle w:val="TableParagraph"/>
              <w:spacing w:before="38"/>
              <w:ind w:right="74"/>
              <w:jc w:val="right"/>
              <w:rPr>
                <w:rFonts w:ascii="Arial" w:hAnsi="Arial" w:cs="Arial"/>
                <w:noProof/>
                <w:sz w:val="16"/>
                <w:lang w:val="en-ID"/>
              </w:rPr>
            </w:pPr>
            <w:r w:rsidRPr="0002072E">
              <w:rPr>
                <w:rFonts w:ascii="Arial" w:hAnsi="Arial" w:cs="Arial"/>
                <w:noProof/>
                <w:spacing w:val="-5"/>
                <w:sz w:val="16"/>
                <w:lang w:val="en-ID"/>
              </w:rPr>
              <w:t>234</w:t>
            </w:r>
          </w:p>
        </w:tc>
        <w:tc>
          <w:tcPr>
            <w:tcW w:w="727" w:type="dxa"/>
            <w:vAlign w:val="center"/>
          </w:tcPr>
          <w:p w14:paraId="3809884F" w14:textId="77777777" w:rsidR="00B05B9D" w:rsidRPr="0002072E" w:rsidRDefault="00B05B9D" w:rsidP="004C3B5E">
            <w:pPr>
              <w:pStyle w:val="TableParagraph"/>
              <w:spacing w:before="38"/>
              <w:ind w:right="75"/>
              <w:jc w:val="right"/>
              <w:rPr>
                <w:rFonts w:ascii="Arial" w:hAnsi="Arial" w:cs="Arial"/>
                <w:noProof/>
                <w:sz w:val="16"/>
                <w:lang w:val="en-ID"/>
              </w:rPr>
            </w:pPr>
            <w:r w:rsidRPr="0002072E">
              <w:rPr>
                <w:rFonts w:ascii="Arial" w:hAnsi="Arial" w:cs="Arial"/>
                <w:noProof/>
                <w:spacing w:val="-2"/>
                <w:sz w:val="16"/>
                <w:lang w:val="en-ID"/>
              </w:rPr>
              <w:t>27.50</w:t>
            </w:r>
          </w:p>
        </w:tc>
        <w:tc>
          <w:tcPr>
            <w:tcW w:w="891" w:type="dxa"/>
            <w:vAlign w:val="center"/>
          </w:tcPr>
          <w:p w14:paraId="60BF1E62" w14:textId="77777777" w:rsidR="00B05B9D" w:rsidRPr="0002072E" w:rsidRDefault="00B05B9D" w:rsidP="004C3B5E">
            <w:pPr>
              <w:pStyle w:val="TableParagraph"/>
              <w:spacing w:before="38"/>
              <w:ind w:right="76"/>
              <w:jc w:val="right"/>
              <w:rPr>
                <w:rFonts w:ascii="Arial" w:hAnsi="Arial" w:cs="Arial"/>
                <w:noProof/>
                <w:sz w:val="16"/>
                <w:lang w:val="en-ID"/>
              </w:rPr>
            </w:pPr>
            <w:r w:rsidRPr="0002072E">
              <w:rPr>
                <w:rFonts w:ascii="Arial" w:hAnsi="Arial" w:cs="Arial"/>
                <w:noProof/>
                <w:spacing w:val="-5"/>
                <w:sz w:val="16"/>
                <w:lang w:val="en-ID"/>
              </w:rPr>
              <w:t>198</w:t>
            </w:r>
          </w:p>
        </w:tc>
        <w:tc>
          <w:tcPr>
            <w:tcW w:w="891" w:type="dxa"/>
            <w:vAlign w:val="center"/>
          </w:tcPr>
          <w:p w14:paraId="1EFD6DB8" w14:textId="77777777" w:rsidR="00B05B9D" w:rsidRPr="0002072E" w:rsidRDefault="00B05B9D" w:rsidP="004C3B5E">
            <w:pPr>
              <w:pStyle w:val="TableParagraph"/>
              <w:spacing w:before="38"/>
              <w:ind w:right="77"/>
              <w:jc w:val="right"/>
              <w:rPr>
                <w:rFonts w:ascii="Arial" w:hAnsi="Arial" w:cs="Arial"/>
                <w:noProof/>
                <w:sz w:val="16"/>
                <w:lang w:val="en-ID"/>
              </w:rPr>
            </w:pPr>
            <w:r w:rsidRPr="0002072E">
              <w:rPr>
                <w:rFonts w:ascii="Arial" w:hAnsi="Arial" w:cs="Arial"/>
                <w:noProof/>
                <w:spacing w:val="-5"/>
                <w:sz w:val="16"/>
                <w:lang w:val="en-ID"/>
              </w:rPr>
              <w:t>106</w:t>
            </w:r>
          </w:p>
        </w:tc>
        <w:tc>
          <w:tcPr>
            <w:tcW w:w="728" w:type="dxa"/>
            <w:vAlign w:val="center"/>
          </w:tcPr>
          <w:p w14:paraId="7B66F6B2" w14:textId="77777777" w:rsidR="00B05B9D" w:rsidRPr="0002072E" w:rsidRDefault="00B05B9D" w:rsidP="004C3B5E">
            <w:pPr>
              <w:pStyle w:val="TableParagraph"/>
              <w:spacing w:before="38"/>
              <w:ind w:right="80"/>
              <w:jc w:val="right"/>
              <w:rPr>
                <w:rFonts w:ascii="Arial" w:hAnsi="Arial" w:cs="Arial"/>
                <w:noProof/>
                <w:sz w:val="16"/>
                <w:lang w:val="en-ID"/>
              </w:rPr>
            </w:pPr>
            <w:r w:rsidRPr="0002072E">
              <w:rPr>
                <w:rFonts w:ascii="Arial" w:hAnsi="Arial" w:cs="Arial"/>
                <w:noProof/>
                <w:spacing w:val="-2"/>
                <w:sz w:val="16"/>
                <w:lang w:val="en-ID"/>
              </w:rPr>
              <w:t>53.54</w:t>
            </w:r>
          </w:p>
        </w:tc>
        <w:tc>
          <w:tcPr>
            <w:tcW w:w="891" w:type="dxa"/>
            <w:vAlign w:val="center"/>
          </w:tcPr>
          <w:p w14:paraId="3812F61D" w14:textId="77777777" w:rsidR="00B05B9D" w:rsidRPr="0002072E" w:rsidRDefault="00B05B9D" w:rsidP="004C3B5E">
            <w:pPr>
              <w:pStyle w:val="TableParagraph"/>
              <w:spacing w:before="38"/>
              <w:ind w:right="81"/>
              <w:jc w:val="right"/>
              <w:rPr>
                <w:rFonts w:ascii="Arial" w:hAnsi="Arial" w:cs="Arial"/>
                <w:noProof/>
                <w:sz w:val="16"/>
                <w:lang w:val="en-ID"/>
              </w:rPr>
            </w:pPr>
            <w:r w:rsidRPr="0002072E">
              <w:rPr>
                <w:rFonts w:ascii="Arial" w:hAnsi="Arial" w:cs="Arial"/>
                <w:noProof/>
                <w:spacing w:val="-5"/>
                <w:sz w:val="16"/>
                <w:lang w:val="en-ID"/>
              </w:rPr>
              <w:t>223</w:t>
            </w:r>
          </w:p>
        </w:tc>
        <w:tc>
          <w:tcPr>
            <w:tcW w:w="891" w:type="dxa"/>
            <w:vAlign w:val="center"/>
          </w:tcPr>
          <w:p w14:paraId="4A787C4B" w14:textId="77777777" w:rsidR="00B05B9D" w:rsidRPr="0002072E" w:rsidRDefault="00B05B9D" w:rsidP="004C3B5E">
            <w:pPr>
              <w:pStyle w:val="TableParagraph"/>
              <w:spacing w:before="38"/>
              <w:ind w:right="83"/>
              <w:jc w:val="right"/>
              <w:rPr>
                <w:rFonts w:ascii="Arial" w:hAnsi="Arial" w:cs="Arial"/>
                <w:noProof/>
                <w:sz w:val="16"/>
                <w:lang w:val="en-ID"/>
              </w:rPr>
            </w:pPr>
            <w:r w:rsidRPr="0002072E">
              <w:rPr>
                <w:rFonts w:ascii="Arial" w:hAnsi="Arial" w:cs="Arial"/>
                <w:noProof/>
                <w:spacing w:val="-5"/>
                <w:sz w:val="16"/>
                <w:lang w:val="en-ID"/>
              </w:rPr>
              <w:t>86</w:t>
            </w:r>
          </w:p>
        </w:tc>
        <w:tc>
          <w:tcPr>
            <w:tcW w:w="731" w:type="dxa"/>
            <w:vAlign w:val="center"/>
          </w:tcPr>
          <w:p w14:paraId="0B452736" w14:textId="77777777" w:rsidR="00B05B9D" w:rsidRPr="0002072E" w:rsidRDefault="00B05B9D" w:rsidP="004C3B5E">
            <w:pPr>
              <w:pStyle w:val="TableParagraph"/>
              <w:spacing w:before="38"/>
              <w:ind w:right="85"/>
              <w:jc w:val="right"/>
              <w:rPr>
                <w:rFonts w:ascii="Arial" w:hAnsi="Arial" w:cs="Arial"/>
                <w:noProof/>
                <w:sz w:val="16"/>
                <w:lang w:val="en-ID"/>
              </w:rPr>
            </w:pPr>
            <w:r w:rsidRPr="0002072E">
              <w:rPr>
                <w:rFonts w:ascii="Arial" w:hAnsi="Arial" w:cs="Arial"/>
                <w:noProof/>
                <w:spacing w:val="-2"/>
                <w:sz w:val="16"/>
                <w:lang w:val="en-ID"/>
              </w:rPr>
              <w:t>38.57</w:t>
            </w:r>
          </w:p>
        </w:tc>
        <w:tc>
          <w:tcPr>
            <w:tcW w:w="950" w:type="dxa"/>
            <w:vAlign w:val="center"/>
          </w:tcPr>
          <w:p w14:paraId="76FDED8C" w14:textId="77777777" w:rsidR="00B05B9D" w:rsidRPr="0002072E" w:rsidRDefault="00B05B9D" w:rsidP="004C3B5E">
            <w:pPr>
              <w:pStyle w:val="TableParagraph"/>
              <w:ind w:right="86"/>
              <w:jc w:val="right"/>
              <w:rPr>
                <w:rFonts w:ascii="Arial" w:hAnsi="Arial" w:cs="Arial"/>
                <w:b/>
                <w:noProof/>
                <w:sz w:val="16"/>
                <w:lang w:val="en-ID"/>
              </w:rPr>
            </w:pPr>
            <w:r w:rsidRPr="0002072E">
              <w:rPr>
                <w:rFonts w:ascii="Arial" w:hAnsi="Arial" w:cs="Arial"/>
                <w:b/>
                <w:noProof/>
                <w:spacing w:val="-2"/>
                <w:sz w:val="16"/>
                <w:lang w:val="en-ID"/>
              </w:rPr>
              <w:t>3,044</w:t>
            </w:r>
          </w:p>
        </w:tc>
        <w:tc>
          <w:tcPr>
            <w:tcW w:w="973" w:type="dxa"/>
            <w:vAlign w:val="center"/>
          </w:tcPr>
          <w:p w14:paraId="068F1723" w14:textId="77777777" w:rsidR="00B05B9D" w:rsidRPr="0002072E" w:rsidRDefault="00B05B9D" w:rsidP="004C3B5E">
            <w:pPr>
              <w:pStyle w:val="TableParagraph"/>
              <w:ind w:right="87"/>
              <w:jc w:val="right"/>
              <w:rPr>
                <w:rFonts w:ascii="Arial" w:hAnsi="Arial" w:cs="Arial"/>
                <w:b/>
                <w:noProof/>
                <w:sz w:val="16"/>
                <w:lang w:val="en-ID"/>
              </w:rPr>
            </w:pPr>
            <w:r w:rsidRPr="0002072E">
              <w:rPr>
                <w:rFonts w:ascii="Arial" w:hAnsi="Arial" w:cs="Arial"/>
                <w:b/>
                <w:noProof/>
                <w:spacing w:val="-2"/>
                <w:sz w:val="16"/>
                <w:lang w:val="en-ID"/>
              </w:rPr>
              <w:t>2,438</w:t>
            </w:r>
          </w:p>
        </w:tc>
        <w:tc>
          <w:tcPr>
            <w:tcW w:w="807" w:type="dxa"/>
            <w:vAlign w:val="center"/>
          </w:tcPr>
          <w:p w14:paraId="3A77562F" w14:textId="77777777" w:rsidR="00B05B9D" w:rsidRPr="0002072E" w:rsidRDefault="00B05B9D" w:rsidP="004C3B5E">
            <w:pPr>
              <w:pStyle w:val="TableParagraph"/>
              <w:ind w:right="90"/>
              <w:jc w:val="right"/>
              <w:rPr>
                <w:rFonts w:ascii="Arial" w:hAnsi="Arial" w:cs="Arial"/>
                <w:b/>
                <w:noProof/>
                <w:sz w:val="16"/>
                <w:lang w:val="en-ID"/>
              </w:rPr>
            </w:pPr>
            <w:r w:rsidRPr="0002072E">
              <w:rPr>
                <w:rFonts w:ascii="Arial" w:hAnsi="Arial" w:cs="Arial"/>
                <w:b/>
                <w:noProof/>
                <w:spacing w:val="-2"/>
                <w:sz w:val="16"/>
                <w:lang w:val="en-ID"/>
              </w:rPr>
              <w:t>80.09</w:t>
            </w:r>
          </w:p>
        </w:tc>
        <w:tc>
          <w:tcPr>
            <w:tcW w:w="873" w:type="dxa"/>
            <w:vAlign w:val="center"/>
          </w:tcPr>
          <w:p w14:paraId="0F3212F5" w14:textId="77777777" w:rsidR="00B05B9D" w:rsidRPr="0002072E" w:rsidRDefault="00B05B9D" w:rsidP="004C3B5E">
            <w:pPr>
              <w:pStyle w:val="TableParagraph"/>
              <w:ind w:right="35"/>
              <w:jc w:val="right"/>
              <w:rPr>
                <w:rFonts w:ascii="Arial" w:hAnsi="Arial" w:cs="Arial"/>
                <w:b/>
                <w:noProof/>
                <w:sz w:val="16"/>
                <w:lang w:val="en-ID"/>
              </w:rPr>
            </w:pPr>
            <w:r w:rsidRPr="0002072E">
              <w:rPr>
                <w:rFonts w:ascii="Arial" w:hAnsi="Arial" w:cs="Arial"/>
                <w:b/>
                <w:noProof/>
                <w:spacing w:val="-2"/>
                <w:sz w:val="16"/>
                <w:lang w:val="en-ID"/>
              </w:rPr>
              <w:t>98.94</w:t>
            </w:r>
          </w:p>
        </w:tc>
      </w:tr>
      <w:tr w:rsidR="00B05B9D" w:rsidRPr="0002072E" w14:paraId="288DD327" w14:textId="77777777" w:rsidTr="006F20A4">
        <w:trPr>
          <w:trHeight w:val="247"/>
        </w:trPr>
        <w:tc>
          <w:tcPr>
            <w:tcW w:w="559" w:type="dxa"/>
            <w:vAlign w:val="center"/>
          </w:tcPr>
          <w:p w14:paraId="25F89DE4" w14:textId="77777777" w:rsidR="00B05B9D" w:rsidRPr="0002072E" w:rsidRDefault="00B05B9D" w:rsidP="00B05B9D">
            <w:pPr>
              <w:pStyle w:val="TableParagraph"/>
              <w:spacing w:line="184" w:lineRule="exact"/>
              <w:ind w:right="69"/>
              <w:jc w:val="center"/>
              <w:rPr>
                <w:rFonts w:ascii="Arial" w:hAnsi="Arial" w:cs="Arial"/>
                <w:noProof/>
                <w:sz w:val="16"/>
                <w:lang w:val="en-ID"/>
              </w:rPr>
            </w:pPr>
            <w:r w:rsidRPr="0002072E">
              <w:rPr>
                <w:rFonts w:ascii="Arial" w:hAnsi="Arial" w:cs="Arial"/>
                <w:noProof/>
                <w:spacing w:val="-10"/>
                <w:sz w:val="16"/>
                <w:lang w:val="en-ID"/>
              </w:rPr>
              <w:t>2</w:t>
            </w:r>
          </w:p>
        </w:tc>
        <w:tc>
          <w:tcPr>
            <w:tcW w:w="1688" w:type="dxa"/>
            <w:vAlign w:val="center"/>
          </w:tcPr>
          <w:p w14:paraId="4DCDFEFB" w14:textId="77777777" w:rsidR="00B05B9D" w:rsidRPr="0002072E" w:rsidRDefault="00B05B9D" w:rsidP="004C3B5E">
            <w:pPr>
              <w:pStyle w:val="TableParagraph"/>
              <w:spacing w:line="184" w:lineRule="exact"/>
              <w:ind w:left="76"/>
              <w:rPr>
                <w:rFonts w:ascii="Arial" w:hAnsi="Arial" w:cs="Arial"/>
                <w:noProof/>
                <w:sz w:val="16"/>
                <w:lang w:val="en-ID"/>
              </w:rPr>
            </w:pPr>
            <w:r w:rsidRPr="0002072E">
              <w:rPr>
                <w:rFonts w:ascii="Arial" w:hAnsi="Arial" w:cs="Arial"/>
                <w:noProof/>
                <w:spacing w:val="-2"/>
                <w:sz w:val="16"/>
                <w:lang w:val="en-ID"/>
              </w:rPr>
              <w:t>Bengkalis</w:t>
            </w:r>
          </w:p>
        </w:tc>
        <w:tc>
          <w:tcPr>
            <w:tcW w:w="659" w:type="dxa"/>
            <w:vAlign w:val="center"/>
          </w:tcPr>
          <w:p w14:paraId="72BBC423" w14:textId="77777777" w:rsidR="00B05B9D" w:rsidRPr="0002072E" w:rsidRDefault="00B05B9D" w:rsidP="004C3B5E">
            <w:pPr>
              <w:pStyle w:val="TableParagraph"/>
              <w:spacing w:before="38"/>
              <w:ind w:right="70"/>
              <w:jc w:val="right"/>
              <w:rPr>
                <w:rFonts w:ascii="Arial" w:hAnsi="Arial" w:cs="Arial"/>
                <w:noProof/>
                <w:sz w:val="16"/>
                <w:lang w:val="en-ID"/>
              </w:rPr>
            </w:pPr>
            <w:r w:rsidRPr="0002072E">
              <w:rPr>
                <w:rFonts w:ascii="Arial" w:hAnsi="Arial" w:cs="Arial"/>
                <w:noProof/>
                <w:spacing w:val="-5"/>
                <w:sz w:val="16"/>
                <w:lang w:val="en-ID"/>
              </w:rPr>
              <w:t>112</w:t>
            </w:r>
          </w:p>
        </w:tc>
        <w:tc>
          <w:tcPr>
            <w:tcW w:w="890" w:type="dxa"/>
            <w:vAlign w:val="center"/>
          </w:tcPr>
          <w:p w14:paraId="28607491" w14:textId="77777777" w:rsidR="00B05B9D" w:rsidRPr="0002072E" w:rsidRDefault="00B05B9D" w:rsidP="004C3B5E">
            <w:pPr>
              <w:pStyle w:val="TableParagraph"/>
              <w:spacing w:before="38"/>
              <w:ind w:right="71"/>
              <w:jc w:val="right"/>
              <w:rPr>
                <w:rFonts w:ascii="Arial" w:hAnsi="Arial" w:cs="Arial"/>
                <w:noProof/>
                <w:sz w:val="16"/>
                <w:lang w:val="en-ID"/>
              </w:rPr>
            </w:pPr>
            <w:r w:rsidRPr="0002072E">
              <w:rPr>
                <w:rFonts w:ascii="Arial" w:hAnsi="Arial" w:cs="Arial"/>
                <w:noProof/>
                <w:spacing w:val="-2"/>
                <w:sz w:val="16"/>
                <w:lang w:val="en-ID"/>
              </w:rPr>
              <w:t>1,376</w:t>
            </w:r>
          </w:p>
        </w:tc>
        <w:tc>
          <w:tcPr>
            <w:tcW w:w="891" w:type="dxa"/>
            <w:vAlign w:val="center"/>
          </w:tcPr>
          <w:p w14:paraId="1764B047" w14:textId="77777777" w:rsidR="00B05B9D" w:rsidRPr="0002072E" w:rsidRDefault="00B05B9D" w:rsidP="004C3B5E">
            <w:pPr>
              <w:pStyle w:val="TableParagraph"/>
              <w:spacing w:line="184" w:lineRule="exact"/>
              <w:ind w:right="71"/>
              <w:jc w:val="right"/>
              <w:rPr>
                <w:rFonts w:ascii="Arial" w:hAnsi="Arial" w:cs="Arial"/>
                <w:noProof/>
                <w:sz w:val="16"/>
                <w:lang w:val="en-ID"/>
              </w:rPr>
            </w:pPr>
            <w:r w:rsidRPr="0002072E">
              <w:rPr>
                <w:rFonts w:ascii="Arial" w:hAnsi="Arial" w:cs="Arial"/>
                <w:noProof/>
                <w:spacing w:val="-5"/>
                <w:sz w:val="16"/>
                <w:lang w:val="en-ID"/>
              </w:rPr>
              <w:t>465</w:t>
            </w:r>
          </w:p>
        </w:tc>
        <w:tc>
          <w:tcPr>
            <w:tcW w:w="727" w:type="dxa"/>
            <w:vAlign w:val="center"/>
          </w:tcPr>
          <w:p w14:paraId="0CCB3FDB" w14:textId="77777777" w:rsidR="00B05B9D" w:rsidRPr="0002072E" w:rsidRDefault="00B05B9D" w:rsidP="004C3B5E">
            <w:pPr>
              <w:pStyle w:val="TableParagraph"/>
              <w:spacing w:line="184" w:lineRule="exact"/>
              <w:ind w:right="65"/>
              <w:jc w:val="right"/>
              <w:rPr>
                <w:rFonts w:ascii="Arial" w:hAnsi="Arial" w:cs="Arial"/>
                <w:noProof/>
                <w:sz w:val="16"/>
                <w:lang w:val="en-ID"/>
              </w:rPr>
            </w:pPr>
            <w:r w:rsidRPr="0002072E">
              <w:rPr>
                <w:rFonts w:ascii="Arial" w:hAnsi="Arial" w:cs="Arial"/>
                <w:noProof/>
                <w:spacing w:val="-2"/>
                <w:sz w:val="16"/>
                <w:lang w:val="en-ID"/>
              </w:rPr>
              <w:t>33.79</w:t>
            </w:r>
          </w:p>
        </w:tc>
        <w:tc>
          <w:tcPr>
            <w:tcW w:w="890" w:type="dxa"/>
            <w:vAlign w:val="center"/>
          </w:tcPr>
          <w:p w14:paraId="6C5D608A" w14:textId="77777777" w:rsidR="00B05B9D" w:rsidRPr="0002072E" w:rsidRDefault="00B05B9D" w:rsidP="004C3B5E">
            <w:pPr>
              <w:pStyle w:val="TableParagraph"/>
              <w:spacing w:before="38"/>
              <w:ind w:right="73"/>
              <w:jc w:val="right"/>
              <w:rPr>
                <w:rFonts w:ascii="Arial" w:hAnsi="Arial" w:cs="Arial"/>
                <w:noProof/>
                <w:sz w:val="16"/>
                <w:lang w:val="en-ID"/>
              </w:rPr>
            </w:pPr>
            <w:r w:rsidRPr="0002072E">
              <w:rPr>
                <w:rFonts w:ascii="Arial" w:hAnsi="Arial" w:cs="Arial"/>
                <w:noProof/>
                <w:spacing w:val="-5"/>
                <w:sz w:val="16"/>
                <w:lang w:val="en-ID"/>
              </w:rPr>
              <w:t>78</w:t>
            </w:r>
          </w:p>
        </w:tc>
        <w:tc>
          <w:tcPr>
            <w:tcW w:w="890" w:type="dxa"/>
            <w:vAlign w:val="center"/>
          </w:tcPr>
          <w:p w14:paraId="554D7FDF" w14:textId="77777777" w:rsidR="00B05B9D" w:rsidRPr="0002072E" w:rsidRDefault="00B05B9D" w:rsidP="004C3B5E">
            <w:pPr>
              <w:pStyle w:val="TableParagraph"/>
              <w:spacing w:before="38"/>
              <w:ind w:right="74"/>
              <w:jc w:val="right"/>
              <w:rPr>
                <w:rFonts w:ascii="Arial" w:hAnsi="Arial" w:cs="Arial"/>
                <w:noProof/>
                <w:sz w:val="16"/>
                <w:lang w:val="en-ID"/>
              </w:rPr>
            </w:pPr>
            <w:r w:rsidRPr="0002072E">
              <w:rPr>
                <w:rFonts w:ascii="Arial" w:hAnsi="Arial" w:cs="Arial"/>
                <w:noProof/>
                <w:spacing w:val="-5"/>
                <w:sz w:val="16"/>
                <w:lang w:val="en-ID"/>
              </w:rPr>
              <w:t>45</w:t>
            </w:r>
          </w:p>
        </w:tc>
        <w:tc>
          <w:tcPr>
            <w:tcW w:w="727" w:type="dxa"/>
            <w:vAlign w:val="center"/>
          </w:tcPr>
          <w:p w14:paraId="192F8407" w14:textId="77777777" w:rsidR="00B05B9D" w:rsidRPr="0002072E" w:rsidRDefault="00B05B9D" w:rsidP="004C3B5E">
            <w:pPr>
              <w:pStyle w:val="TableParagraph"/>
              <w:spacing w:before="38"/>
              <w:ind w:right="75"/>
              <w:jc w:val="right"/>
              <w:rPr>
                <w:rFonts w:ascii="Arial" w:hAnsi="Arial" w:cs="Arial"/>
                <w:noProof/>
                <w:sz w:val="16"/>
                <w:lang w:val="en-ID"/>
              </w:rPr>
            </w:pPr>
            <w:r w:rsidRPr="0002072E">
              <w:rPr>
                <w:rFonts w:ascii="Arial" w:hAnsi="Arial" w:cs="Arial"/>
                <w:noProof/>
                <w:spacing w:val="-2"/>
                <w:sz w:val="16"/>
                <w:lang w:val="en-ID"/>
              </w:rPr>
              <w:t>57.69</w:t>
            </w:r>
          </w:p>
        </w:tc>
        <w:tc>
          <w:tcPr>
            <w:tcW w:w="891" w:type="dxa"/>
            <w:vAlign w:val="center"/>
          </w:tcPr>
          <w:p w14:paraId="4EE8B73D" w14:textId="77777777" w:rsidR="00B05B9D" w:rsidRPr="0002072E" w:rsidRDefault="00B05B9D" w:rsidP="004C3B5E">
            <w:pPr>
              <w:pStyle w:val="TableParagraph"/>
              <w:ind w:right="55"/>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50CA8FED" w14:textId="77777777" w:rsidR="00B05B9D" w:rsidRPr="0002072E" w:rsidRDefault="00B05B9D" w:rsidP="004C3B5E">
            <w:pPr>
              <w:pStyle w:val="TableParagraph"/>
              <w:spacing w:before="38"/>
              <w:ind w:right="77"/>
              <w:jc w:val="right"/>
              <w:rPr>
                <w:rFonts w:ascii="Arial" w:hAnsi="Arial" w:cs="Arial"/>
                <w:noProof/>
                <w:sz w:val="16"/>
                <w:lang w:val="en-ID"/>
              </w:rPr>
            </w:pPr>
            <w:r w:rsidRPr="0002072E">
              <w:rPr>
                <w:rFonts w:ascii="Arial" w:hAnsi="Arial" w:cs="Arial"/>
                <w:noProof/>
                <w:spacing w:val="-5"/>
                <w:sz w:val="16"/>
                <w:lang w:val="en-ID"/>
              </w:rPr>
              <w:t>12</w:t>
            </w:r>
          </w:p>
        </w:tc>
        <w:tc>
          <w:tcPr>
            <w:tcW w:w="728" w:type="dxa"/>
            <w:vAlign w:val="center"/>
          </w:tcPr>
          <w:p w14:paraId="06005F1A" w14:textId="77777777" w:rsidR="00B05B9D" w:rsidRPr="0002072E" w:rsidRDefault="00B05B9D" w:rsidP="004C3B5E">
            <w:pPr>
              <w:pStyle w:val="TableParagraph"/>
              <w:spacing w:before="38"/>
              <w:ind w:right="80"/>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574D206A" w14:textId="77777777" w:rsidR="00B05B9D" w:rsidRPr="0002072E" w:rsidRDefault="00B05B9D" w:rsidP="004C3B5E">
            <w:pPr>
              <w:pStyle w:val="TableParagraph"/>
              <w:ind w:right="60"/>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44E176A6" w14:textId="77777777" w:rsidR="00B05B9D" w:rsidRPr="0002072E" w:rsidRDefault="00B05B9D" w:rsidP="004C3B5E">
            <w:pPr>
              <w:pStyle w:val="TableParagraph"/>
              <w:spacing w:before="38"/>
              <w:ind w:right="83"/>
              <w:jc w:val="right"/>
              <w:rPr>
                <w:rFonts w:ascii="Arial" w:hAnsi="Arial" w:cs="Arial"/>
                <w:noProof/>
                <w:sz w:val="16"/>
                <w:lang w:val="en-ID"/>
              </w:rPr>
            </w:pPr>
            <w:r w:rsidRPr="0002072E">
              <w:rPr>
                <w:rFonts w:ascii="Arial" w:hAnsi="Arial" w:cs="Arial"/>
                <w:noProof/>
                <w:spacing w:val="-10"/>
                <w:sz w:val="16"/>
                <w:lang w:val="en-ID"/>
              </w:rPr>
              <w:t>3</w:t>
            </w:r>
          </w:p>
        </w:tc>
        <w:tc>
          <w:tcPr>
            <w:tcW w:w="731" w:type="dxa"/>
            <w:vAlign w:val="center"/>
          </w:tcPr>
          <w:p w14:paraId="1891869D" w14:textId="77777777" w:rsidR="00B05B9D" w:rsidRPr="0002072E" w:rsidRDefault="00B05B9D" w:rsidP="004C3B5E">
            <w:pPr>
              <w:pStyle w:val="TableParagraph"/>
              <w:spacing w:before="38"/>
              <w:ind w:right="85"/>
              <w:jc w:val="right"/>
              <w:rPr>
                <w:rFonts w:ascii="Arial" w:hAnsi="Arial" w:cs="Arial"/>
                <w:noProof/>
                <w:sz w:val="16"/>
                <w:lang w:val="en-ID"/>
              </w:rPr>
            </w:pPr>
            <w:r w:rsidRPr="0002072E">
              <w:rPr>
                <w:rFonts w:ascii="Arial" w:hAnsi="Arial" w:cs="Arial"/>
                <w:noProof/>
                <w:spacing w:val="-10"/>
                <w:sz w:val="16"/>
                <w:lang w:val="en-ID"/>
              </w:rPr>
              <w:t>-</w:t>
            </w:r>
          </w:p>
        </w:tc>
        <w:tc>
          <w:tcPr>
            <w:tcW w:w="950" w:type="dxa"/>
            <w:vAlign w:val="center"/>
          </w:tcPr>
          <w:p w14:paraId="21E5F361" w14:textId="77777777" w:rsidR="00B05B9D" w:rsidRPr="0002072E" w:rsidRDefault="00B05B9D" w:rsidP="004C3B5E">
            <w:pPr>
              <w:pStyle w:val="TableParagraph"/>
              <w:ind w:right="86"/>
              <w:jc w:val="right"/>
              <w:rPr>
                <w:rFonts w:ascii="Arial" w:hAnsi="Arial" w:cs="Arial"/>
                <w:b/>
                <w:noProof/>
                <w:sz w:val="16"/>
                <w:lang w:val="en-ID"/>
              </w:rPr>
            </w:pPr>
            <w:r w:rsidRPr="0002072E">
              <w:rPr>
                <w:rFonts w:ascii="Arial" w:hAnsi="Arial" w:cs="Arial"/>
                <w:b/>
                <w:noProof/>
                <w:spacing w:val="-2"/>
                <w:sz w:val="16"/>
                <w:lang w:val="en-ID"/>
              </w:rPr>
              <w:t>1,566</w:t>
            </w:r>
          </w:p>
        </w:tc>
        <w:tc>
          <w:tcPr>
            <w:tcW w:w="973" w:type="dxa"/>
            <w:vAlign w:val="center"/>
          </w:tcPr>
          <w:p w14:paraId="0DB68883" w14:textId="77777777" w:rsidR="00B05B9D" w:rsidRPr="0002072E" w:rsidRDefault="00B05B9D" w:rsidP="004C3B5E">
            <w:pPr>
              <w:pStyle w:val="TableParagraph"/>
              <w:ind w:right="87"/>
              <w:jc w:val="right"/>
              <w:rPr>
                <w:rFonts w:ascii="Arial" w:hAnsi="Arial" w:cs="Arial"/>
                <w:b/>
                <w:noProof/>
                <w:sz w:val="16"/>
                <w:lang w:val="en-ID"/>
              </w:rPr>
            </w:pPr>
            <w:r w:rsidRPr="0002072E">
              <w:rPr>
                <w:rFonts w:ascii="Arial" w:hAnsi="Arial" w:cs="Arial"/>
                <w:b/>
                <w:noProof/>
                <w:spacing w:val="-5"/>
                <w:sz w:val="16"/>
                <w:lang w:val="en-ID"/>
              </w:rPr>
              <w:t>525</w:t>
            </w:r>
          </w:p>
        </w:tc>
        <w:tc>
          <w:tcPr>
            <w:tcW w:w="807" w:type="dxa"/>
            <w:vAlign w:val="center"/>
          </w:tcPr>
          <w:p w14:paraId="2E9FCCE0" w14:textId="77777777" w:rsidR="00B05B9D" w:rsidRPr="0002072E" w:rsidRDefault="00B05B9D" w:rsidP="004C3B5E">
            <w:pPr>
              <w:pStyle w:val="TableParagraph"/>
              <w:ind w:right="90"/>
              <w:jc w:val="right"/>
              <w:rPr>
                <w:rFonts w:ascii="Arial" w:hAnsi="Arial" w:cs="Arial"/>
                <w:b/>
                <w:noProof/>
                <w:sz w:val="16"/>
                <w:lang w:val="en-ID"/>
              </w:rPr>
            </w:pPr>
            <w:r w:rsidRPr="0002072E">
              <w:rPr>
                <w:rFonts w:ascii="Arial" w:hAnsi="Arial" w:cs="Arial"/>
                <w:b/>
                <w:noProof/>
                <w:spacing w:val="-2"/>
                <w:sz w:val="16"/>
                <w:lang w:val="en-ID"/>
              </w:rPr>
              <w:t>33.52</w:t>
            </w:r>
          </w:p>
        </w:tc>
        <w:tc>
          <w:tcPr>
            <w:tcW w:w="873" w:type="dxa"/>
            <w:vAlign w:val="center"/>
          </w:tcPr>
          <w:p w14:paraId="43838B8F" w14:textId="77777777" w:rsidR="00B05B9D" w:rsidRPr="0002072E" w:rsidRDefault="00B05B9D" w:rsidP="004C3B5E">
            <w:pPr>
              <w:pStyle w:val="TableParagraph"/>
              <w:ind w:right="35"/>
              <w:jc w:val="right"/>
              <w:rPr>
                <w:rFonts w:ascii="Arial" w:hAnsi="Arial" w:cs="Arial"/>
                <w:b/>
                <w:noProof/>
                <w:sz w:val="16"/>
                <w:lang w:val="en-ID"/>
              </w:rPr>
            </w:pPr>
            <w:r w:rsidRPr="0002072E">
              <w:rPr>
                <w:rFonts w:ascii="Arial" w:hAnsi="Arial" w:cs="Arial"/>
                <w:b/>
                <w:noProof/>
                <w:spacing w:val="-2"/>
                <w:sz w:val="16"/>
                <w:lang w:val="en-ID"/>
              </w:rPr>
              <w:t>36.11</w:t>
            </w:r>
          </w:p>
        </w:tc>
      </w:tr>
      <w:tr w:rsidR="00B05B9D" w:rsidRPr="0002072E" w14:paraId="777F8F7D" w14:textId="77777777" w:rsidTr="006F20A4">
        <w:trPr>
          <w:trHeight w:val="248"/>
        </w:trPr>
        <w:tc>
          <w:tcPr>
            <w:tcW w:w="559" w:type="dxa"/>
            <w:vAlign w:val="center"/>
          </w:tcPr>
          <w:p w14:paraId="63EA4FB7" w14:textId="77777777" w:rsidR="00B05B9D" w:rsidRPr="0002072E" w:rsidRDefault="00B05B9D" w:rsidP="00B05B9D">
            <w:pPr>
              <w:pStyle w:val="TableParagraph"/>
              <w:spacing w:line="184" w:lineRule="exact"/>
              <w:ind w:right="69"/>
              <w:jc w:val="center"/>
              <w:rPr>
                <w:rFonts w:ascii="Arial" w:hAnsi="Arial" w:cs="Arial"/>
                <w:noProof/>
                <w:sz w:val="16"/>
                <w:lang w:val="en-ID"/>
              </w:rPr>
            </w:pPr>
            <w:r w:rsidRPr="0002072E">
              <w:rPr>
                <w:rFonts w:ascii="Arial" w:hAnsi="Arial" w:cs="Arial"/>
                <w:noProof/>
                <w:spacing w:val="-10"/>
                <w:sz w:val="16"/>
                <w:lang w:val="en-ID"/>
              </w:rPr>
              <w:t>3</w:t>
            </w:r>
          </w:p>
        </w:tc>
        <w:tc>
          <w:tcPr>
            <w:tcW w:w="1688" w:type="dxa"/>
            <w:vAlign w:val="center"/>
          </w:tcPr>
          <w:p w14:paraId="2F010370" w14:textId="77777777" w:rsidR="00B05B9D" w:rsidRPr="0002072E" w:rsidRDefault="00B05B9D" w:rsidP="004C3B5E">
            <w:pPr>
              <w:pStyle w:val="TableParagraph"/>
              <w:spacing w:line="184" w:lineRule="exact"/>
              <w:ind w:left="76"/>
              <w:rPr>
                <w:rFonts w:ascii="Arial" w:hAnsi="Arial" w:cs="Arial"/>
                <w:noProof/>
                <w:sz w:val="16"/>
                <w:lang w:val="en-ID"/>
              </w:rPr>
            </w:pPr>
            <w:r w:rsidRPr="0002072E">
              <w:rPr>
                <w:rFonts w:ascii="Arial" w:hAnsi="Arial" w:cs="Arial"/>
                <w:noProof/>
                <w:spacing w:val="-4"/>
                <w:sz w:val="16"/>
                <w:lang w:val="en-ID"/>
              </w:rPr>
              <w:t>Siak</w:t>
            </w:r>
          </w:p>
        </w:tc>
        <w:tc>
          <w:tcPr>
            <w:tcW w:w="659" w:type="dxa"/>
            <w:vAlign w:val="center"/>
          </w:tcPr>
          <w:p w14:paraId="54ED9F00" w14:textId="77777777" w:rsidR="00B05B9D" w:rsidRPr="0002072E" w:rsidRDefault="00B05B9D" w:rsidP="004C3B5E">
            <w:pPr>
              <w:pStyle w:val="TableParagraph"/>
              <w:spacing w:before="38"/>
              <w:ind w:right="70"/>
              <w:jc w:val="right"/>
              <w:rPr>
                <w:rFonts w:ascii="Arial" w:hAnsi="Arial" w:cs="Arial"/>
                <w:noProof/>
                <w:sz w:val="16"/>
                <w:lang w:val="en-ID"/>
              </w:rPr>
            </w:pPr>
            <w:r w:rsidRPr="0002072E">
              <w:rPr>
                <w:rFonts w:ascii="Arial" w:hAnsi="Arial" w:cs="Arial"/>
                <w:noProof/>
                <w:spacing w:val="-10"/>
                <w:sz w:val="16"/>
                <w:lang w:val="en-ID"/>
              </w:rPr>
              <w:t>3</w:t>
            </w:r>
          </w:p>
        </w:tc>
        <w:tc>
          <w:tcPr>
            <w:tcW w:w="890" w:type="dxa"/>
            <w:vAlign w:val="center"/>
          </w:tcPr>
          <w:p w14:paraId="3AF9AF7F" w14:textId="77777777" w:rsidR="00B05B9D" w:rsidRPr="0002072E" w:rsidRDefault="00B05B9D" w:rsidP="004C3B5E">
            <w:pPr>
              <w:pStyle w:val="TableParagraph"/>
              <w:spacing w:before="38"/>
              <w:ind w:right="70"/>
              <w:jc w:val="right"/>
              <w:rPr>
                <w:rFonts w:ascii="Arial" w:hAnsi="Arial" w:cs="Arial"/>
                <w:noProof/>
                <w:sz w:val="16"/>
                <w:lang w:val="en-ID"/>
              </w:rPr>
            </w:pPr>
            <w:r w:rsidRPr="0002072E">
              <w:rPr>
                <w:rFonts w:ascii="Arial" w:hAnsi="Arial" w:cs="Arial"/>
                <w:noProof/>
                <w:spacing w:val="-5"/>
                <w:sz w:val="16"/>
                <w:lang w:val="en-ID"/>
              </w:rPr>
              <w:t>270</w:t>
            </w:r>
          </w:p>
        </w:tc>
        <w:tc>
          <w:tcPr>
            <w:tcW w:w="891" w:type="dxa"/>
            <w:vAlign w:val="center"/>
          </w:tcPr>
          <w:p w14:paraId="17CE7594" w14:textId="77777777" w:rsidR="00B05B9D" w:rsidRPr="0002072E" w:rsidRDefault="00B05B9D" w:rsidP="004C3B5E">
            <w:pPr>
              <w:pStyle w:val="TableParagraph"/>
              <w:spacing w:line="184" w:lineRule="exact"/>
              <w:ind w:right="71"/>
              <w:jc w:val="right"/>
              <w:rPr>
                <w:rFonts w:ascii="Arial" w:hAnsi="Arial" w:cs="Arial"/>
                <w:noProof/>
                <w:sz w:val="16"/>
                <w:lang w:val="en-ID"/>
              </w:rPr>
            </w:pPr>
            <w:r w:rsidRPr="0002072E">
              <w:rPr>
                <w:rFonts w:ascii="Arial" w:hAnsi="Arial" w:cs="Arial"/>
                <w:noProof/>
                <w:spacing w:val="-5"/>
                <w:sz w:val="16"/>
                <w:lang w:val="en-ID"/>
              </w:rPr>
              <w:t>47</w:t>
            </w:r>
          </w:p>
        </w:tc>
        <w:tc>
          <w:tcPr>
            <w:tcW w:w="727" w:type="dxa"/>
            <w:vAlign w:val="center"/>
          </w:tcPr>
          <w:p w14:paraId="66816B75" w14:textId="77777777" w:rsidR="00B05B9D" w:rsidRPr="0002072E" w:rsidRDefault="00B05B9D" w:rsidP="004C3B5E">
            <w:pPr>
              <w:pStyle w:val="TableParagraph"/>
              <w:spacing w:line="184" w:lineRule="exact"/>
              <w:ind w:right="65"/>
              <w:jc w:val="right"/>
              <w:rPr>
                <w:rFonts w:ascii="Arial" w:hAnsi="Arial" w:cs="Arial"/>
                <w:noProof/>
                <w:sz w:val="16"/>
                <w:lang w:val="en-ID"/>
              </w:rPr>
            </w:pPr>
            <w:r w:rsidRPr="0002072E">
              <w:rPr>
                <w:rFonts w:ascii="Arial" w:hAnsi="Arial" w:cs="Arial"/>
                <w:noProof/>
                <w:spacing w:val="-2"/>
                <w:sz w:val="16"/>
                <w:lang w:val="en-ID"/>
              </w:rPr>
              <w:t>17.41</w:t>
            </w:r>
          </w:p>
        </w:tc>
        <w:tc>
          <w:tcPr>
            <w:tcW w:w="890" w:type="dxa"/>
            <w:vAlign w:val="center"/>
          </w:tcPr>
          <w:p w14:paraId="0E04464B" w14:textId="77777777" w:rsidR="00B05B9D" w:rsidRPr="0002072E" w:rsidRDefault="00B05B9D" w:rsidP="004C3B5E">
            <w:pPr>
              <w:pStyle w:val="TableParagraph"/>
              <w:ind w:right="52"/>
              <w:jc w:val="right"/>
              <w:rPr>
                <w:rFonts w:ascii="Arial" w:hAnsi="Arial" w:cs="Arial"/>
                <w:noProof/>
                <w:sz w:val="16"/>
                <w:lang w:val="en-ID"/>
              </w:rPr>
            </w:pPr>
            <w:r w:rsidRPr="0002072E">
              <w:rPr>
                <w:rFonts w:ascii="Arial" w:hAnsi="Arial" w:cs="Arial"/>
                <w:noProof/>
                <w:spacing w:val="-10"/>
                <w:sz w:val="16"/>
                <w:lang w:val="en-ID"/>
              </w:rPr>
              <w:t>-</w:t>
            </w:r>
          </w:p>
        </w:tc>
        <w:tc>
          <w:tcPr>
            <w:tcW w:w="890" w:type="dxa"/>
            <w:vAlign w:val="center"/>
          </w:tcPr>
          <w:p w14:paraId="5509561B" w14:textId="77777777" w:rsidR="00B05B9D" w:rsidRPr="0002072E" w:rsidRDefault="00B05B9D" w:rsidP="004C3B5E">
            <w:pPr>
              <w:pStyle w:val="TableParagraph"/>
              <w:ind w:right="53"/>
              <w:jc w:val="right"/>
              <w:rPr>
                <w:rFonts w:ascii="Arial" w:hAnsi="Arial" w:cs="Arial"/>
                <w:noProof/>
                <w:sz w:val="16"/>
                <w:lang w:val="en-ID"/>
              </w:rPr>
            </w:pPr>
            <w:r w:rsidRPr="0002072E">
              <w:rPr>
                <w:rFonts w:ascii="Arial" w:hAnsi="Arial" w:cs="Arial"/>
                <w:noProof/>
                <w:spacing w:val="-10"/>
                <w:sz w:val="16"/>
                <w:lang w:val="en-ID"/>
              </w:rPr>
              <w:t>-</w:t>
            </w:r>
          </w:p>
        </w:tc>
        <w:tc>
          <w:tcPr>
            <w:tcW w:w="727" w:type="dxa"/>
            <w:vAlign w:val="center"/>
          </w:tcPr>
          <w:p w14:paraId="62391FC0" w14:textId="77777777" w:rsidR="00B05B9D" w:rsidRPr="0002072E" w:rsidRDefault="00B05B9D" w:rsidP="004C3B5E">
            <w:pPr>
              <w:pStyle w:val="TableParagraph"/>
              <w:ind w:right="11"/>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4483EFB4" w14:textId="77777777" w:rsidR="00B05B9D" w:rsidRPr="0002072E" w:rsidRDefault="00B05B9D" w:rsidP="004C3B5E">
            <w:pPr>
              <w:pStyle w:val="TableParagraph"/>
              <w:ind w:right="55"/>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148F95E6" w14:textId="77777777" w:rsidR="00B05B9D" w:rsidRPr="0002072E" w:rsidRDefault="00B05B9D" w:rsidP="004C3B5E">
            <w:pPr>
              <w:pStyle w:val="TableParagraph"/>
              <w:ind w:right="57"/>
              <w:jc w:val="right"/>
              <w:rPr>
                <w:rFonts w:ascii="Arial" w:hAnsi="Arial" w:cs="Arial"/>
                <w:noProof/>
                <w:sz w:val="16"/>
                <w:lang w:val="en-ID"/>
              </w:rPr>
            </w:pPr>
            <w:r w:rsidRPr="0002072E">
              <w:rPr>
                <w:rFonts w:ascii="Arial" w:hAnsi="Arial" w:cs="Arial"/>
                <w:noProof/>
                <w:spacing w:val="-10"/>
                <w:sz w:val="16"/>
                <w:lang w:val="en-ID"/>
              </w:rPr>
              <w:t>-</w:t>
            </w:r>
          </w:p>
        </w:tc>
        <w:tc>
          <w:tcPr>
            <w:tcW w:w="728" w:type="dxa"/>
            <w:vAlign w:val="center"/>
          </w:tcPr>
          <w:p w14:paraId="6376534C" w14:textId="77777777" w:rsidR="00B05B9D" w:rsidRPr="0002072E" w:rsidRDefault="00B05B9D" w:rsidP="004C3B5E">
            <w:pPr>
              <w:pStyle w:val="TableParagraph"/>
              <w:spacing w:before="38"/>
              <w:ind w:right="80"/>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4D667408" w14:textId="77777777" w:rsidR="00B05B9D" w:rsidRPr="0002072E" w:rsidRDefault="00B05B9D" w:rsidP="004C3B5E">
            <w:pPr>
              <w:pStyle w:val="TableParagraph"/>
              <w:ind w:right="60"/>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6E7E468C" w14:textId="77777777" w:rsidR="00B05B9D" w:rsidRPr="0002072E" w:rsidRDefault="00B05B9D" w:rsidP="004C3B5E">
            <w:pPr>
              <w:pStyle w:val="TableParagraph"/>
              <w:ind w:right="62"/>
              <w:jc w:val="right"/>
              <w:rPr>
                <w:rFonts w:ascii="Arial" w:hAnsi="Arial" w:cs="Arial"/>
                <w:noProof/>
                <w:sz w:val="16"/>
                <w:lang w:val="en-ID"/>
              </w:rPr>
            </w:pPr>
            <w:r w:rsidRPr="0002072E">
              <w:rPr>
                <w:rFonts w:ascii="Arial" w:hAnsi="Arial" w:cs="Arial"/>
                <w:noProof/>
                <w:spacing w:val="-10"/>
                <w:sz w:val="16"/>
                <w:lang w:val="en-ID"/>
              </w:rPr>
              <w:t>-</w:t>
            </w:r>
          </w:p>
        </w:tc>
        <w:tc>
          <w:tcPr>
            <w:tcW w:w="731" w:type="dxa"/>
            <w:vAlign w:val="center"/>
          </w:tcPr>
          <w:p w14:paraId="7D655B6C" w14:textId="77777777" w:rsidR="00B05B9D" w:rsidRPr="0002072E" w:rsidRDefault="00B05B9D" w:rsidP="004C3B5E">
            <w:pPr>
              <w:pStyle w:val="TableParagraph"/>
              <w:spacing w:before="38"/>
              <w:ind w:right="85"/>
              <w:jc w:val="right"/>
              <w:rPr>
                <w:rFonts w:ascii="Arial" w:hAnsi="Arial" w:cs="Arial"/>
                <w:noProof/>
                <w:sz w:val="16"/>
                <w:lang w:val="en-ID"/>
              </w:rPr>
            </w:pPr>
            <w:r w:rsidRPr="0002072E">
              <w:rPr>
                <w:rFonts w:ascii="Arial" w:hAnsi="Arial" w:cs="Arial"/>
                <w:noProof/>
                <w:spacing w:val="-10"/>
                <w:sz w:val="16"/>
                <w:lang w:val="en-ID"/>
              </w:rPr>
              <w:t>-</w:t>
            </w:r>
          </w:p>
        </w:tc>
        <w:tc>
          <w:tcPr>
            <w:tcW w:w="950" w:type="dxa"/>
            <w:vAlign w:val="center"/>
          </w:tcPr>
          <w:p w14:paraId="34713419" w14:textId="77777777" w:rsidR="00B05B9D" w:rsidRPr="0002072E" w:rsidRDefault="00B05B9D" w:rsidP="004C3B5E">
            <w:pPr>
              <w:pStyle w:val="TableParagraph"/>
              <w:ind w:right="86"/>
              <w:jc w:val="right"/>
              <w:rPr>
                <w:rFonts w:ascii="Arial" w:hAnsi="Arial" w:cs="Arial"/>
                <w:b/>
                <w:noProof/>
                <w:sz w:val="16"/>
                <w:lang w:val="en-ID"/>
              </w:rPr>
            </w:pPr>
            <w:r w:rsidRPr="0002072E">
              <w:rPr>
                <w:rFonts w:ascii="Arial" w:hAnsi="Arial" w:cs="Arial"/>
                <w:b/>
                <w:noProof/>
                <w:spacing w:val="-5"/>
                <w:sz w:val="16"/>
                <w:lang w:val="en-ID"/>
              </w:rPr>
              <w:t>273</w:t>
            </w:r>
          </w:p>
        </w:tc>
        <w:tc>
          <w:tcPr>
            <w:tcW w:w="973" w:type="dxa"/>
            <w:vAlign w:val="center"/>
          </w:tcPr>
          <w:p w14:paraId="75E87247" w14:textId="77777777" w:rsidR="00B05B9D" w:rsidRPr="0002072E" w:rsidRDefault="00B05B9D" w:rsidP="004C3B5E">
            <w:pPr>
              <w:pStyle w:val="TableParagraph"/>
              <w:ind w:right="87"/>
              <w:jc w:val="right"/>
              <w:rPr>
                <w:rFonts w:ascii="Arial" w:hAnsi="Arial" w:cs="Arial"/>
                <w:b/>
                <w:noProof/>
                <w:sz w:val="16"/>
                <w:lang w:val="en-ID"/>
              </w:rPr>
            </w:pPr>
            <w:r w:rsidRPr="0002072E">
              <w:rPr>
                <w:rFonts w:ascii="Arial" w:hAnsi="Arial" w:cs="Arial"/>
                <w:b/>
                <w:noProof/>
                <w:spacing w:val="-5"/>
                <w:sz w:val="16"/>
                <w:lang w:val="en-ID"/>
              </w:rPr>
              <w:t>47</w:t>
            </w:r>
          </w:p>
        </w:tc>
        <w:tc>
          <w:tcPr>
            <w:tcW w:w="807" w:type="dxa"/>
            <w:vAlign w:val="center"/>
          </w:tcPr>
          <w:p w14:paraId="71750DC5" w14:textId="77777777" w:rsidR="00B05B9D" w:rsidRPr="0002072E" w:rsidRDefault="00B05B9D" w:rsidP="004C3B5E">
            <w:pPr>
              <w:pStyle w:val="TableParagraph"/>
              <w:ind w:right="90"/>
              <w:jc w:val="right"/>
              <w:rPr>
                <w:rFonts w:ascii="Arial" w:hAnsi="Arial" w:cs="Arial"/>
                <w:b/>
                <w:noProof/>
                <w:sz w:val="16"/>
                <w:lang w:val="en-ID"/>
              </w:rPr>
            </w:pPr>
            <w:r w:rsidRPr="0002072E">
              <w:rPr>
                <w:rFonts w:ascii="Arial" w:hAnsi="Arial" w:cs="Arial"/>
                <w:b/>
                <w:noProof/>
                <w:spacing w:val="-2"/>
                <w:sz w:val="16"/>
                <w:lang w:val="en-ID"/>
              </w:rPr>
              <w:t>17.22</w:t>
            </w:r>
          </w:p>
        </w:tc>
        <w:tc>
          <w:tcPr>
            <w:tcW w:w="873" w:type="dxa"/>
            <w:vAlign w:val="center"/>
          </w:tcPr>
          <w:p w14:paraId="329E21B3" w14:textId="77777777" w:rsidR="00B05B9D" w:rsidRPr="0002072E" w:rsidRDefault="00B05B9D" w:rsidP="004C3B5E">
            <w:pPr>
              <w:pStyle w:val="TableParagraph"/>
              <w:ind w:right="35"/>
              <w:jc w:val="right"/>
              <w:rPr>
                <w:rFonts w:ascii="Arial" w:hAnsi="Arial" w:cs="Arial"/>
                <w:b/>
                <w:noProof/>
                <w:sz w:val="16"/>
                <w:lang w:val="en-ID"/>
              </w:rPr>
            </w:pPr>
            <w:r w:rsidRPr="0002072E">
              <w:rPr>
                <w:rFonts w:ascii="Arial" w:hAnsi="Arial" w:cs="Arial"/>
                <w:b/>
                <w:noProof/>
                <w:spacing w:val="-2"/>
                <w:sz w:val="16"/>
                <w:lang w:val="en-ID"/>
              </w:rPr>
              <w:t>17.41</w:t>
            </w:r>
          </w:p>
        </w:tc>
      </w:tr>
      <w:tr w:rsidR="00B05B9D" w:rsidRPr="0002072E" w14:paraId="364939A5" w14:textId="77777777" w:rsidTr="006F20A4">
        <w:trPr>
          <w:trHeight w:val="247"/>
        </w:trPr>
        <w:tc>
          <w:tcPr>
            <w:tcW w:w="559" w:type="dxa"/>
            <w:vAlign w:val="center"/>
          </w:tcPr>
          <w:p w14:paraId="73B0A8D7" w14:textId="77777777" w:rsidR="00B05B9D" w:rsidRPr="0002072E" w:rsidRDefault="00B05B9D" w:rsidP="00B05B9D">
            <w:pPr>
              <w:pStyle w:val="TableParagraph"/>
              <w:spacing w:line="184" w:lineRule="exact"/>
              <w:ind w:right="69"/>
              <w:jc w:val="center"/>
              <w:rPr>
                <w:rFonts w:ascii="Arial" w:hAnsi="Arial" w:cs="Arial"/>
                <w:noProof/>
                <w:sz w:val="16"/>
                <w:lang w:val="en-ID"/>
              </w:rPr>
            </w:pPr>
            <w:r w:rsidRPr="0002072E">
              <w:rPr>
                <w:rFonts w:ascii="Arial" w:hAnsi="Arial" w:cs="Arial"/>
                <w:noProof/>
                <w:spacing w:val="-10"/>
                <w:sz w:val="16"/>
                <w:lang w:val="en-ID"/>
              </w:rPr>
              <w:t>4</w:t>
            </w:r>
          </w:p>
        </w:tc>
        <w:tc>
          <w:tcPr>
            <w:tcW w:w="1688" w:type="dxa"/>
            <w:vAlign w:val="center"/>
          </w:tcPr>
          <w:p w14:paraId="5B4A38D0" w14:textId="77777777" w:rsidR="00B05B9D" w:rsidRPr="0002072E" w:rsidRDefault="00B05B9D" w:rsidP="004C3B5E">
            <w:pPr>
              <w:pStyle w:val="TableParagraph"/>
              <w:spacing w:line="184" w:lineRule="exact"/>
              <w:ind w:left="76"/>
              <w:rPr>
                <w:rFonts w:ascii="Arial" w:hAnsi="Arial" w:cs="Arial"/>
                <w:noProof/>
                <w:sz w:val="16"/>
                <w:lang w:val="en-ID"/>
              </w:rPr>
            </w:pPr>
            <w:r w:rsidRPr="0002072E">
              <w:rPr>
                <w:rFonts w:ascii="Arial" w:hAnsi="Arial" w:cs="Arial"/>
                <w:noProof/>
                <w:sz w:val="16"/>
                <w:lang w:val="en-ID"/>
              </w:rPr>
              <w:t>Kepulauan</w:t>
            </w:r>
            <w:r w:rsidRPr="0002072E">
              <w:rPr>
                <w:rFonts w:ascii="Arial" w:hAnsi="Arial" w:cs="Arial"/>
                <w:noProof/>
                <w:spacing w:val="11"/>
                <w:sz w:val="16"/>
                <w:lang w:val="en-ID"/>
              </w:rPr>
              <w:t xml:space="preserve"> </w:t>
            </w:r>
            <w:r w:rsidRPr="0002072E">
              <w:rPr>
                <w:rFonts w:ascii="Arial" w:hAnsi="Arial" w:cs="Arial"/>
                <w:noProof/>
                <w:spacing w:val="-2"/>
                <w:sz w:val="16"/>
                <w:lang w:val="en-ID"/>
              </w:rPr>
              <w:t>Meranti</w:t>
            </w:r>
          </w:p>
        </w:tc>
        <w:tc>
          <w:tcPr>
            <w:tcW w:w="659" w:type="dxa"/>
            <w:vAlign w:val="center"/>
          </w:tcPr>
          <w:p w14:paraId="49727561" w14:textId="77777777" w:rsidR="00B05B9D" w:rsidRPr="0002072E" w:rsidRDefault="00B05B9D" w:rsidP="004C3B5E">
            <w:pPr>
              <w:pStyle w:val="TableParagraph"/>
              <w:spacing w:before="38"/>
              <w:ind w:right="70"/>
              <w:jc w:val="right"/>
              <w:rPr>
                <w:rFonts w:ascii="Arial" w:hAnsi="Arial" w:cs="Arial"/>
                <w:noProof/>
                <w:sz w:val="16"/>
                <w:lang w:val="en-ID"/>
              </w:rPr>
            </w:pPr>
            <w:r w:rsidRPr="0002072E">
              <w:rPr>
                <w:rFonts w:ascii="Arial" w:hAnsi="Arial" w:cs="Arial"/>
                <w:noProof/>
                <w:spacing w:val="-2"/>
                <w:sz w:val="16"/>
                <w:lang w:val="en-ID"/>
              </w:rPr>
              <w:t>1,326</w:t>
            </w:r>
          </w:p>
        </w:tc>
        <w:tc>
          <w:tcPr>
            <w:tcW w:w="890" w:type="dxa"/>
            <w:vAlign w:val="center"/>
          </w:tcPr>
          <w:p w14:paraId="470DE0B5" w14:textId="77777777" w:rsidR="00B05B9D" w:rsidRPr="0002072E" w:rsidRDefault="00B05B9D" w:rsidP="004C3B5E">
            <w:pPr>
              <w:pStyle w:val="TableParagraph"/>
              <w:spacing w:before="38"/>
              <w:ind w:right="71"/>
              <w:jc w:val="right"/>
              <w:rPr>
                <w:rFonts w:ascii="Arial" w:hAnsi="Arial" w:cs="Arial"/>
                <w:noProof/>
                <w:sz w:val="16"/>
                <w:lang w:val="en-ID"/>
              </w:rPr>
            </w:pPr>
            <w:r w:rsidRPr="0002072E">
              <w:rPr>
                <w:rFonts w:ascii="Arial" w:hAnsi="Arial" w:cs="Arial"/>
                <w:noProof/>
                <w:spacing w:val="-2"/>
                <w:sz w:val="16"/>
                <w:lang w:val="en-ID"/>
              </w:rPr>
              <w:t>1,406</w:t>
            </w:r>
          </w:p>
        </w:tc>
        <w:tc>
          <w:tcPr>
            <w:tcW w:w="891" w:type="dxa"/>
            <w:vAlign w:val="center"/>
          </w:tcPr>
          <w:p w14:paraId="7A724AC1" w14:textId="77777777" w:rsidR="00B05B9D" w:rsidRPr="0002072E" w:rsidRDefault="00B05B9D" w:rsidP="004C3B5E">
            <w:pPr>
              <w:pStyle w:val="TableParagraph"/>
              <w:spacing w:line="184" w:lineRule="exact"/>
              <w:ind w:right="71"/>
              <w:jc w:val="right"/>
              <w:rPr>
                <w:rFonts w:ascii="Arial" w:hAnsi="Arial" w:cs="Arial"/>
                <w:noProof/>
                <w:sz w:val="16"/>
                <w:lang w:val="en-ID"/>
              </w:rPr>
            </w:pPr>
            <w:r w:rsidRPr="0002072E">
              <w:rPr>
                <w:rFonts w:ascii="Arial" w:hAnsi="Arial" w:cs="Arial"/>
                <w:noProof/>
                <w:spacing w:val="-5"/>
                <w:sz w:val="16"/>
                <w:lang w:val="en-ID"/>
              </w:rPr>
              <w:t>90</w:t>
            </w:r>
          </w:p>
        </w:tc>
        <w:tc>
          <w:tcPr>
            <w:tcW w:w="727" w:type="dxa"/>
            <w:vAlign w:val="center"/>
          </w:tcPr>
          <w:p w14:paraId="0DAAC780" w14:textId="77777777" w:rsidR="00B05B9D" w:rsidRPr="0002072E" w:rsidRDefault="00B05B9D" w:rsidP="004C3B5E">
            <w:pPr>
              <w:pStyle w:val="TableParagraph"/>
              <w:spacing w:line="184" w:lineRule="exact"/>
              <w:ind w:right="64"/>
              <w:jc w:val="right"/>
              <w:rPr>
                <w:rFonts w:ascii="Arial" w:hAnsi="Arial" w:cs="Arial"/>
                <w:noProof/>
                <w:sz w:val="16"/>
                <w:lang w:val="en-ID"/>
              </w:rPr>
            </w:pPr>
            <w:r w:rsidRPr="0002072E">
              <w:rPr>
                <w:rFonts w:ascii="Arial" w:hAnsi="Arial" w:cs="Arial"/>
                <w:noProof/>
                <w:spacing w:val="-4"/>
                <w:sz w:val="16"/>
                <w:lang w:val="en-ID"/>
              </w:rPr>
              <w:t>6.40</w:t>
            </w:r>
          </w:p>
        </w:tc>
        <w:tc>
          <w:tcPr>
            <w:tcW w:w="890" w:type="dxa"/>
            <w:vAlign w:val="center"/>
          </w:tcPr>
          <w:p w14:paraId="6BB436DD" w14:textId="77777777" w:rsidR="00B05B9D" w:rsidRPr="0002072E" w:rsidRDefault="00B05B9D" w:rsidP="004C3B5E">
            <w:pPr>
              <w:pStyle w:val="TableParagraph"/>
              <w:spacing w:before="38"/>
              <w:ind w:right="73"/>
              <w:jc w:val="right"/>
              <w:rPr>
                <w:rFonts w:ascii="Arial" w:hAnsi="Arial" w:cs="Arial"/>
                <w:noProof/>
                <w:sz w:val="16"/>
                <w:lang w:val="en-ID"/>
              </w:rPr>
            </w:pPr>
            <w:r w:rsidRPr="0002072E">
              <w:rPr>
                <w:rFonts w:ascii="Arial" w:hAnsi="Arial" w:cs="Arial"/>
                <w:noProof/>
                <w:spacing w:val="-5"/>
                <w:sz w:val="16"/>
                <w:lang w:val="en-ID"/>
              </w:rPr>
              <w:t>70</w:t>
            </w:r>
          </w:p>
        </w:tc>
        <w:tc>
          <w:tcPr>
            <w:tcW w:w="890" w:type="dxa"/>
            <w:vAlign w:val="center"/>
          </w:tcPr>
          <w:p w14:paraId="7BA9B36B" w14:textId="77777777" w:rsidR="00B05B9D" w:rsidRPr="0002072E" w:rsidRDefault="00B05B9D" w:rsidP="004C3B5E">
            <w:pPr>
              <w:pStyle w:val="TableParagraph"/>
              <w:spacing w:before="38"/>
              <w:ind w:right="74"/>
              <w:jc w:val="right"/>
              <w:rPr>
                <w:rFonts w:ascii="Arial" w:hAnsi="Arial" w:cs="Arial"/>
                <w:noProof/>
                <w:sz w:val="16"/>
                <w:lang w:val="en-ID"/>
              </w:rPr>
            </w:pPr>
            <w:r w:rsidRPr="0002072E">
              <w:rPr>
                <w:rFonts w:ascii="Arial" w:hAnsi="Arial" w:cs="Arial"/>
                <w:noProof/>
                <w:spacing w:val="-5"/>
                <w:sz w:val="16"/>
                <w:lang w:val="en-ID"/>
              </w:rPr>
              <w:t>13</w:t>
            </w:r>
          </w:p>
        </w:tc>
        <w:tc>
          <w:tcPr>
            <w:tcW w:w="727" w:type="dxa"/>
            <w:vAlign w:val="center"/>
          </w:tcPr>
          <w:p w14:paraId="385508E2" w14:textId="77777777" w:rsidR="00B05B9D" w:rsidRPr="0002072E" w:rsidRDefault="00B05B9D" w:rsidP="004C3B5E">
            <w:pPr>
              <w:pStyle w:val="TableParagraph"/>
              <w:spacing w:before="38"/>
              <w:ind w:right="75"/>
              <w:jc w:val="right"/>
              <w:rPr>
                <w:rFonts w:ascii="Arial" w:hAnsi="Arial" w:cs="Arial"/>
                <w:noProof/>
                <w:sz w:val="16"/>
                <w:lang w:val="en-ID"/>
              </w:rPr>
            </w:pPr>
            <w:r w:rsidRPr="0002072E">
              <w:rPr>
                <w:rFonts w:ascii="Arial" w:hAnsi="Arial" w:cs="Arial"/>
                <w:noProof/>
                <w:spacing w:val="-2"/>
                <w:sz w:val="16"/>
                <w:lang w:val="en-ID"/>
              </w:rPr>
              <w:t>18.57</w:t>
            </w:r>
          </w:p>
        </w:tc>
        <w:tc>
          <w:tcPr>
            <w:tcW w:w="891" w:type="dxa"/>
            <w:vAlign w:val="center"/>
          </w:tcPr>
          <w:p w14:paraId="31428711" w14:textId="77777777" w:rsidR="00B05B9D" w:rsidRPr="0002072E" w:rsidRDefault="00B05B9D" w:rsidP="004C3B5E">
            <w:pPr>
              <w:pStyle w:val="TableParagraph"/>
              <w:spacing w:before="38"/>
              <w:ind w:right="76"/>
              <w:jc w:val="right"/>
              <w:rPr>
                <w:rFonts w:ascii="Arial" w:hAnsi="Arial" w:cs="Arial"/>
                <w:noProof/>
                <w:sz w:val="16"/>
                <w:lang w:val="en-ID"/>
              </w:rPr>
            </w:pPr>
            <w:r w:rsidRPr="0002072E">
              <w:rPr>
                <w:rFonts w:ascii="Arial" w:hAnsi="Arial" w:cs="Arial"/>
                <w:noProof/>
                <w:spacing w:val="-5"/>
                <w:sz w:val="16"/>
                <w:lang w:val="en-ID"/>
              </w:rPr>
              <w:t>14</w:t>
            </w:r>
          </w:p>
        </w:tc>
        <w:tc>
          <w:tcPr>
            <w:tcW w:w="891" w:type="dxa"/>
            <w:vAlign w:val="center"/>
          </w:tcPr>
          <w:p w14:paraId="60445D28" w14:textId="77777777" w:rsidR="00B05B9D" w:rsidRPr="0002072E" w:rsidRDefault="00B05B9D" w:rsidP="004C3B5E">
            <w:pPr>
              <w:pStyle w:val="TableParagraph"/>
              <w:spacing w:before="38"/>
              <w:ind w:right="78"/>
              <w:jc w:val="right"/>
              <w:rPr>
                <w:rFonts w:ascii="Arial" w:hAnsi="Arial" w:cs="Arial"/>
                <w:noProof/>
                <w:sz w:val="16"/>
                <w:lang w:val="en-ID"/>
              </w:rPr>
            </w:pPr>
            <w:r w:rsidRPr="0002072E">
              <w:rPr>
                <w:rFonts w:ascii="Arial" w:hAnsi="Arial" w:cs="Arial"/>
                <w:noProof/>
                <w:spacing w:val="-10"/>
                <w:sz w:val="16"/>
                <w:lang w:val="en-ID"/>
              </w:rPr>
              <w:t>1</w:t>
            </w:r>
          </w:p>
        </w:tc>
        <w:tc>
          <w:tcPr>
            <w:tcW w:w="728" w:type="dxa"/>
            <w:vAlign w:val="center"/>
          </w:tcPr>
          <w:p w14:paraId="39B6BA66" w14:textId="77777777" w:rsidR="00B05B9D" w:rsidRPr="0002072E" w:rsidRDefault="00B05B9D" w:rsidP="004C3B5E">
            <w:pPr>
              <w:pStyle w:val="TableParagraph"/>
              <w:spacing w:before="38"/>
              <w:ind w:right="80"/>
              <w:jc w:val="right"/>
              <w:rPr>
                <w:rFonts w:ascii="Arial" w:hAnsi="Arial" w:cs="Arial"/>
                <w:noProof/>
                <w:sz w:val="16"/>
                <w:lang w:val="en-ID"/>
              </w:rPr>
            </w:pPr>
            <w:r w:rsidRPr="0002072E">
              <w:rPr>
                <w:rFonts w:ascii="Arial" w:hAnsi="Arial" w:cs="Arial"/>
                <w:noProof/>
                <w:spacing w:val="-4"/>
                <w:sz w:val="16"/>
                <w:lang w:val="en-ID"/>
              </w:rPr>
              <w:t>7.14</w:t>
            </w:r>
          </w:p>
        </w:tc>
        <w:tc>
          <w:tcPr>
            <w:tcW w:w="891" w:type="dxa"/>
            <w:vAlign w:val="center"/>
          </w:tcPr>
          <w:p w14:paraId="32199FFD" w14:textId="77777777" w:rsidR="00B05B9D" w:rsidRPr="0002072E" w:rsidRDefault="00B05B9D" w:rsidP="004C3B5E">
            <w:pPr>
              <w:pStyle w:val="TableParagraph"/>
              <w:spacing w:before="38"/>
              <w:ind w:right="81"/>
              <w:jc w:val="right"/>
              <w:rPr>
                <w:rFonts w:ascii="Arial" w:hAnsi="Arial" w:cs="Arial"/>
                <w:noProof/>
                <w:sz w:val="16"/>
                <w:lang w:val="en-ID"/>
              </w:rPr>
            </w:pPr>
            <w:r w:rsidRPr="0002072E">
              <w:rPr>
                <w:rFonts w:ascii="Arial" w:hAnsi="Arial" w:cs="Arial"/>
                <w:noProof/>
                <w:spacing w:val="-10"/>
                <w:sz w:val="16"/>
                <w:lang w:val="en-ID"/>
              </w:rPr>
              <w:t>1</w:t>
            </w:r>
          </w:p>
        </w:tc>
        <w:tc>
          <w:tcPr>
            <w:tcW w:w="891" w:type="dxa"/>
            <w:vAlign w:val="center"/>
          </w:tcPr>
          <w:p w14:paraId="1C1B8AF3" w14:textId="77777777" w:rsidR="00B05B9D" w:rsidRPr="0002072E" w:rsidRDefault="00B05B9D" w:rsidP="004C3B5E">
            <w:pPr>
              <w:pStyle w:val="TableParagraph"/>
              <w:ind w:right="62"/>
              <w:jc w:val="right"/>
              <w:rPr>
                <w:rFonts w:ascii="Arial" w:hAnsi="Arial" w:cs="Arial"/>
                <w:noProof/>
                <w:sz w:val="16"/>
                <w:lang w:val="en-ID"/>
              </w:rPr>
            </w:pPr>
            <w:r w:rsidRPr="0002072E">
              <w:rPr>
                <w:rFonts w:ascii="Arial" w:hAnsi="Arial" w:cs="Arial"/>
                <w:noProof/>
                <w:spacing w:val="-10"/>
                <w:sz w:val="16"/>
                <w:lang w:val="en-ID"/>
              </w:rPr>
              <w:t>-</w:t>
            </w:r>
          </w:p>
        </w:tc>
        <w:tc>
          <w:tcPr>
            <w:tcW w:w="731" w:type="dxa"/>
            <w:vAlign w:val="center"/>
          </w:tcPr>
          <w:p w14:paraId="67AE3E2D" w14:textId="77777777" w:rsidR="00B05B9D" w:rsidRPr="0002072E" w:rsidRDefault="00B05B9D" w:rsidP="004C3B5E">
            <w:pPr>
              <w:pStyle w:val="TableParagraph"/>
              <w:spacing w:before="38"/>
              <w:ind w:right="85"/>
              <w:jc w:val="right"/>
              <w:rPr>
                <w:rFonts w:ascii="Arial" w:hAnsi="Arial" w:cs="Arial"/>
                <w:noProof/>
                <w:sz w:val="16"/>
                <w:lang w:val="en-ID"/>
              </w:rPr>
            </w:pPr>
            <w:r w:rsidRPr="0002072E">
              <w:rPr>
                <w:rFonts w:ascii="Arial" w:hAnsi="Arial" w:cs="Arial"/>
                <w:noProof/>
                <w:spacing w:val="-10"/>
                <w:sz w:val="16"/>
                <w:lang w:val="en-ID"/>
              </w:rPr>
              <w:t>-</w:t>
            </w:r>
          </w:p>
        </w:tc>
        <w:tc>
          <w:tcPr>
            <w:tcW w:w="950" w:type="dxa"/>
            <w:vAlign w:val="center"/>
          </w:tcPr>
          <w:p w14:paraId="22944381" w14:textId="77777777" w:rsidR="00B05B9D" w:rsidRPr="0002072E" w:rsidRDefault="00B05B9D" w:rsidP="004C3B5E">
            <w:pPr>
              <w:pStyle w:val="TableParagraph"/>
              <w:ind w:right="86"/>
              <w:jc w:val="right"/>
              <w:rPr>
                <w:rFonts w:ascii="Arial" w:hAnsi="Arial" w:cs="Arial"/>
                <w:b/>
                <w:noProof/>
                <w:sz w:val="16"/>
                <w:lang w:val="en-ID"/>
              </w:rPr>
            </w:pPr>
            <w:r w:rsidRPr="0002072E">
              <w:rPr>
                <w:rFonts w:ascii="Arial" w:hAnsi="Arial" w:cs="Arial"/>
                <w:b/>
                <w:noProof/>
                <w:spacing w:val="-2"/>
                <w:sz w:val="16"/>
                <w:lang w:val="en-ID"/>
              </w:rPr>
              <w:t>2,817</w:t>
            </w:r>
          </w:p>
        </w:tc>
        <w:tc>
          <w:tcPr>
            <w:tcW w:w="973" w:type="dxa"/>
            <w:vAlign w:val="center"/>
          </w:tcPr>
          <w:p w14:paraId="2CEE68B5" w14:textId="77777777" w:rsidR="00B05B9D" w:rsidRPr="0002072E" w:rsidRDefault="00B05B9D" w:rsidP="004C3B5E">
            <w:pPr>
              <w:pStyle w:val="TableParagraph"/>
              <w:ind w:right="87"/>
              <w:jc w:val="right"/>
              <w:rPr>
                <w:rFonts w:ascii="Arial" w:hAnsi="Arial" w:cs="Arial"/>
                <w:b/>
                <w:noProof/>
                <w:sz w:val="16"/>
                <w:lang w:val="en-ID"/>
              </w:rPr>
            </w:pPr>
            <w:r w:rsidRPr="0002072E">
              <w:rPr>
                <w:rFonts w:ascii="Arial" w:hAnsi="Arial" w:cs="Arial"/>
                <w:b/>
                <w:noProof/>
                <w:spacing w:val="-5"/>
                <w:sz w:val="16"/>
                <w:lang w:val="en-ID"/>
              </w:rPr>
              <w:t>104</w:t>
            </w:r>
          </w:p>
        </w:tc>
        <w:tc>
          <w:tcPr>
            <w:tcW w:w="807" w:type="dxa"/>
            <w:vAlign w:val="center"/>
          </w:tcPr>
          <w:p w14:paraId="5133AE1C" w14:textId="77777777" w:rsidR="00B05B9D" w:rsidRPr="0002072E" w:rsidRDefault="00B05B9D" w:rsidP="004C3B5E">
            <w:pPr>
              <w:pStyle w:val="TableParagraph"/>
              <w:ind w:right="89"/>
              <w:jc w:val="right"/>
              <w:rPr>
                <w:rFonts w:ascii="Arial" w:hAnsi="Arial" w:cs="Arial"/>
                <w:b/>
                <w:noProof/>
                <w:sz w:val="16"/>
                <w:lang w:val="en-ID"/>
              </w:rPr>
            </w:pPr>
            <w:r w:rsidRPr="0002072E">
              <w:rPr>
                <w:rFonts w:ascii="Arial" w:hAnsi="Arial" w:cs="Arial"/>
                <w:b/>
                <w:noProof/>
                <w:spacing w:val="-4"/>
                <w:sz w:val="16"/>
                <w:lang w:val="en-ID"/>
              </w:rPr>
              <w:t>3.69</w:t>
            </w:r>
          </w:p>
        </w:tc>
        <w:tc>
          <w:tcPr>
            <w:tcW w:w="873" w:type="dxa"/>
            <w:vAlign w:val="center"/>
          </w:tcPr>
          <w:p w14:paraId="46AB5784" w14:textId="77777777" w:rsidR="00B05B9D" w:rsidRPr="0002072E" w:rsidRDefault="00B05B9D" w:rsidP="004C3B5E">
            <w:pPr>
              <w:pStyle w:val="TableParagraph"/>
              <w:ind w:right="35"/>
              <w:jc w:val="right"/>
              <w:rPr>
                <w:rFonts w:ascii="Arial" w:hAnsi="Arial" w:cs="Arial"/>
                <w:b/>
                <w:noProof/>
                <w:sz w:val="16"/>
                <w:lang w:val="en-ID"/>
              </w:rPr>
            </w:pPr>
            <w:r w:rsidRPr="0002072E">
              <w:rPr>
                <w:rFonts w:ascii="Arial" w:hAnsi="Arial" w:cs="Arial"/>
                <w:b/>
                <w:noProof/>
                <w:spacing w:val="-4"/>
                <w:sz w:val="16"/>
                <w:lang w:val="en-ID"/>
              </w:rPr>
              <w:t>6.98</w:t>
            </w:r>
          </w:p>
        </w:tc>
      </w:tr>
      <w:tr w:rsidR="00B05B9D" w:rsidRPr="0002072E" w14:paraId="464C71FC" w14:textId="77777777" w:rsidTr="006F20A4">
        <w:trPr>
          <w:trHeight w:val="247"/>
        </w:trPr>
        <w:tc>
          <w:tcPr>
            <w:tcW w:w="559" w:type="dxa"/>
            <w:vAlign w:val="center"/>
          </w:tcPr>
          <w:p w14:paraId="32354EDA" w14:textId="77777777" w:rsidR="00B05B9D" w:rsidRPr="0002072E" w:rsidRDefault="00B05B9D" w:rsidP="00B05B9D">
            <w:pPr>
              <w:pStyle w:val="TableParagraph"/>
              <w:spacing w:line="184" w:lineRule="exact"/>
              <w:ind w:right="69"/>
              <w:jc w:val="center"/>
              <w:rPr>
                <w:rFonts w:ascii="Arial" w:hAnsi="Arial" w:cs="Arial"/>
                <w:noProof/>
                <w:sz w:val="16"/>
                <w:lang w:val="en-ID"/>
              </w:rPr>
            </w:pPr>
            <w:r w:rsidRPr="0002072E">
              <w:rPr>
                <w:rFonts w:ascii="Arial" w:hAnsi="Arial" w:cs="Arial"/>
                <w:noProof/>
                <w:spacing w:val="-10"/>
                <w:sz w:val="16"/>
                <w:lang w:val="en-ID"/>
              </w:rPr>
              <w:t>5</w:t>
            </w:r>
          </w:p>
        </w:tc>
        <w:tc>
          <w:tcPr>
            <w:tcW w:w="1688" w:type="dxa"/>
            <w:vAlign w:val="center"/>
          </w:tcPr>
          <w:p w14:paraId="421EC7DA" w14:textId="77777777" w:rsidR="00B05B9D" w:rsidRPr="0002072E" w:rsidRDefault="00B05B9D" w:rsidP="004C3B5E">
            <w:pPr>
              <w:pStyle w:val="TableParagraph"/>
              <w:spacing w:line="184" w:lineRule="exact"/>
              <w:ind w:left="76"/>
              <w:rPr>
                <w:rFonts w:ascii="Arial" w:hAnsi="Arial" w:cs="Arial"/>
                <w:noProof/>
                <w:sz w:val="16"/>
                <w:lang w:val="en-ID"/>
              </w:rPr>
            </w:pPr>
            <w:r w:rsidRPr="0002072E">
              <w:rPr>
                <w:rFonts w:ascii="Arial" w:hAnsi="Arial" w:cs="Arial"/>
                <w:noProof/>
                <w:spacing w:val="-4"/>
                <w:sz w:val="16"/>
                <w:lang w:val="en-ID"/>
              </w:rPr>
              <w:t>Dumai</w:t>
            </w:r>
          </w:p>
        </w:tc>
        <w:tc>
          <w:tcPr>
            <w:tcW w:w="659" w:type="dxa"/>
            <w:vAlign w:val="center"/>
          </w:tcPr>
          <w:p w14:paraId="31E5DB0D" w14:textId="77777777" w:rsidR="00B05B9D" w:rsidRPr="0002072E" w:rsidRDefault="00B05B9D" w:rsidP="004C3B5E">
            <w:pPr>
              <w:pStyle w:val="TableParagraph"/>
              <w:spacing w:before="38"/>
              <w:ind w:right="70"/>
              <w:jc w:val="right"/>
              <w:rPr>
                <w:rFonts w:ascii="Arial" w:hAnsi="Arial" w:cs="Arial"/>
                <w:noProof/>
                <w:sz w:val="16"/>
                <w:lang w:val="en-ID"/>
              </w:rPr>
            </w:pPr>
            <w:r w:rsidRPr="0002072E">
              <w:rPr>
                <w:rFonts w:ascii="Arial" w:hAnsi="Arial" w:cs="Arial"/>
                <w:noProof/>
                <w:spacing w:val="-5"/>
                <w:sz w:val="16"/>
                <w:lang w:val="en-ID"/>
              </w:rPr>
              <w:t>16</w:t>
            </w:r>
          </w:p>
        </w:tc>
        <w:tc>
          <w:tcPr>
            <w:tcW w:w="890" w:type="dxa"/>
            <w:vAlign w:val="center"/>
          </w:tcPr>
          <w:p w14:paraId="5A1147EE" w14:textId="77777777" w:rsidR="00B05B9D" w:rsidRPr="0002072E" w:rsidRDefault="00B05B9D" w:rsidP="004C3B5E">
            <w:pPr>
              <w:pStyle w:val="TableParagraph"/>
              <w:spacing w:before="38"/>
              <w:ind w:right="70"/>
              <w:jc w:val="right"/>
              <w:rPr>
                <w:rFonts w:ascii="Arial" w:hAnsi="Arial" w:cs="Arial"/>
                <w:noProof/>
                <w:sz w:val="16"/>
                <w:lang w:val="en-ID"/>
              </w:rPr>
            </w:pPr>
            <w:r w:rsidRPr="0002072E">
              <w:rPr>
                <w:rFonts w:ascii="Arial" w:hAnsi="Arial" w:cs="Arial"/>
                <w:noProof/>
                <w:spacing w:val="-5"/>
                <w:sz w:val="16"/>
                <w:lang w:val="en-ID"/>
              </w:rPr>
              <w:t>613</w:t>
            </w:r>
          </w:p>
        </w:tc>
        <w:tc>
          <w:tcPr>
            <w:tcW w:w="891" w:type="dxa"/>
            <w:vAlign w:val="center"/>
          </w:tcPr>
          <w:p w14:paraId="640156DE" w14:textId="77777777" w:rsidR="00B05B9D" w:rsidRPr="0002072E" w:rsidRDefault="00B05B9D" w:rsidP="004C3B5E">
            <w:pPr>
              <w:pStyle w:val="TableParagraph"/>
              <w:spacing w:line="184" w:lineRule="exact"/>
              <w:ind w:right="71"/>
              <w:jc w:val="right"/>
              <w:rPr>
                <w:rFonts w:ascii="Arial" w:hAnsi="Arial" w:cs="Arial"/>
                <w:noProof/>
                <w:sz w:val="16"/>
                <w:lang w:val="en-ID"/>
              </w:rPr>
            </w:pPr>
            <w:r w:rsidRPr="0002072E">
              <w:rPr>
                <w:rFonts w:ascii="Arial" w:hAnsi="Arial" w:cs="Arial"/>
                <w:noProof/>
                <w:spacing w:val="-5"/>
                <w:sz w:val="16"/>
                <w:lang w:val="en-ID"/>
              </w:rPr>
              <w:t>11</w:t>
            </w:r>
          </w:p>
        </w:tc>
        <w:tc>
          <w:tcPr>
            <w:tcW w:w="727" w:type="dxa"/>
            <w:vAlign w:val="center"/>
          </w:tcPr>
          <w:p w14:paraId="226E6196" w14:textId="77777777" w:rsidR="00B05B9D" w:rsidRPr="0002072E" w:rsidRDefault="00B05B9D" w:rsidP="004C3B5E">
            <w:pPr>
              <w:pStyle w:val="TableParagraph"/>
              <w:spacing w:line="184" w:lineRule="exact"/>
              <w:ind w:right="64"/>
              <w:jc w:val="right"/>
              <w:rPr>
                <w:rFonts w:ascii="Arial" w:hAnsi="Arial" w:cs="Arial"/>
                <w:noProof/>
                <w:sz w:val="16"/>
                <w:lang w:val="en-ID"/>
              </w:rPr>
            </w:pPr>
            <w:r w:rsidRPr="0002072E">
              <w:rPr>
                <w:rFonts w:ascii="Arial" w:hAnsi="Arial" w:cs="Arial"/>
                <w:noProof/>
                <w:spacing w:val="-4"/>
                <w:sz w:val="16"/>
                <w:lang w:val="en-ID"/>
              </w:rPr>
              <w:t>1.79</w:t>
            </w:r>
          </w:p>
        </w:tc>
        <w:tc>
          <w:tcPr>
            <w:tcW w:w="890" w:type="dxa"/>
            <w:vAlign w:val="center"/>
          </w:tcPr>
          <w:p w14:paraId="7FA27049" w14:textId="77777777" w:rsidR="00B05B9D" w:rsidRPr="0002072E" w:rsidRDefault="00B05B9D" w:rsidP="004C3B5E">
            <w:pPr>
              <w:pStyle w:val="TableParagraph"/>
              <w:spacing w:before="38"/>
              <w:ind w:right="73"/>
              <w:jc w:val="right"/>
              <w:rPr>
                <w:rFonts w:ascii="Arial" w:hAnsi="Arial" w:cs="Arial"/>
                <w:noProof/>
                <w:sz w:val="16"/>
                <w:lang w:val="en-ID"/>
              </w:rPr>
            </w:pPr>
            <w:r w:rsidRPr="0002072E">
              <w:rPr>
                <w:rFonts w:ascii="Arial" w:hAnsi="Arial" w:cs="Arial"/>
                <w:noProof/>
                <w:spacing w:val="-10"/>
                <w:sz w:val="16"/>
                <w:lang w:val="en-ID"/>
              </w:rPr>
              <w:t>8</w:t>
            </w:r>
          </w:p>
        </w:tc>
        <w:tc>
          <w:tcPr>
            <w:tcW w:w="890" w:type="dxa"/>
            <w:vAlign w:val="center"/>
          </w:tcPr>
          <w:p w14:paraId="15BA9496" w14:textId="77777777" w:rsidR="00B05B9D" w:rsidRPr="0002072E" w:rsidRDefault="00B05B9D" w:rsidP="004C3B5E">
            <w:pPr>
              <w:pStyle w:val="TableParagraph"/>
              <w:ind w:right="53"/>
              <w:jc w:val="right"/>
              <w:rPr>
                <w:rFonts w:ascii="Arial" w:hAnsi="Arial" w:cs="Arial"/>
                <w:noProof/>
                <w:sz w:val="16"/>
                <w:lang w:val="en-ID"/>
              </w:rPr>
            </w:pPr>
            <w:r w:rsidRPr="0002072E">
              <w:rPr>
                <w:rFonts w:ascii="Arial" w:hAnsi="Arial" w:cs="Arial"/>
                <w:noProof/>
                <w:spacing w:val="-10"/>
                <w:sz w:val="16"/>
                <w:lang w:val="en-ID"/>
              </w:rPr>
              <w:t>-</w:t>
            </w:r>
          </w:p>
        </w:tc>
        <w:tc>
          <w:tcPr>
            <w:tcW w:w="727" w:type="dxa"/>
            <w:vAlign w:val="center"/>
          </w:tcPr>
          <w:p w14:paraId="31E2FFE8" w14:textId="77777777" w:rsidR="00B05B9D" w:rsidRPr="0002072E" w:rsidRDefault="00B05B9D" w:rsidP="004C3B5E">
            <w:pPr>
              <w:pStyle w:val="TableParagraph"/>
              <w:spacing w:before="38"/>
              <w:ind w:right="75"/>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6C8030B5" w14:textId="77777777" w:rsidR="00B05B9D" w:rsidRPr="0002072E" w:rsidRDefault="00B05B9D" w:rsidP="004C3B5E">
            <w:pPr>
              <w:pStyle w:val="TableParagraph"/>
              <w:ind w:right="55"/>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0CD99042" w14:textId="77777777" w:rsidR="00B05B9D" w:rsidRPr="0002072E" w:rsidRDefault="00B05B9D" w:rsidP="004C3B5E">
            <w:pPr>
              <w:pStyle w:val="TableParagraph"/>
              <w:ind w:right="57"/>
              <w:jc w:val="right"/>
              <w:rPr>
                <w:rFonts w:ascii="Arial" w:hAnsi="Arial" w:cs="Arial"/>
                <w:noProof/>
                <w:sz w:val="16"/>
                <w:lang w:val="en-ID"/>
              </w:rPr>
            </w:pPr>
            <w:r w:rsidRPr="0002072E">
              <w:rPr>
                <w:rFonts w:ascii="Arial" w:hAnsi="Arial" w:cs="Arial"/>
                <w:noProof/>
                <w:spacing w:val="-10"/>
                <w:sz w:val="16"/>
                <w:lang w:val="en-ID"/>
              </w:rPr>
              <w:t>-</w:t>
            </w:r>
          </w:p>
        </w:tc>
        <w:tc>
          <w:tcPr>
            <w:tcW w:w="728" w:type="dxa"/>
            <w:vAlign w:val="center"/>
          </w:tcPr>
          <w:p w14:paraId="117FFB3D" w14:textId="77777777" w:rsidR="00B05B9D" w:rsidRPr="0002072E" w:rsidRDefault="00B05B9D" w:rsidP="004C3B5E">
            <w:pPr>
              <w:pStyle w:val="TableParagraph"/>
              <w:spacing w:before="38"/>
              <w:ind w:right="80"/>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75D5FCAB" w14:textId="77777777" w:rsidR="00B05B9D" w:rsidRPr="0002072E" w:rsidRDefault="00B05B9D" w:rsidP="004C3B5E">
            <w:pPr>
              <w:pStyle w:val="TableParagraph"/>
              <w:ind w:right="60"/>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2D4B1E17" w14:textId="77777777" w:rsidR="00B05B9D" w:rsidRPr="0002072E" w:rsidRDefault="00B05B9D" w:rsidP="004C3B5E">
            <w:pPr>
              <w:pStyle w:val="TableParagraph"/>
              <w:ind w:right="62"/>
              <w:jc w:val="right"/>
              <w:rPr>
                <w:rFonts w:ascii="Arial" w:hAnsi="Arial" w:cs="Arial"/>
                <w:noProof/>
                <w:sz w:val="16"/>
                <w:lang w:val="en-ID"/>
              </w:rPr>
            </w:pPr>
            <w:r w:rsidRPr="0002072E">
              <w:rPr>
                <w:rFonts w:ascii="Arial" w:hAnsi="Arial" w:cs="Arial"/>
                <w:noProof/>
                <w:spacing w:val="-10"/>
                <w:sz w:val="16"/>
                <w:lang w:val="en-ID"/>
              </w:rPr>
              <w:t>-</w:t>
            </w:r>
          </w:p>
        </w:tc>
        <w:tc>
          <w:tcPr>
            <w:tcW w:w="731" w:type="dxa"/>
            <w:vAlign w:val="center"/>
          </w:tcPr>
          <w:p w14:paraId="35CE1679" w14:textId="77777777" w:rsidR="00B05B9D" w:rsidRPr="0002072E" w:rsidRDefault="00B05B9D" w:rsidP="004C3B5E">
            <w:pPr>
              <w:pStyle w:val="TableParagraph"/>
              <w:spacing w:before="38"/>
              <w:ind w:right="85"/>
              <w:jc w:val="right"/>
              <w:rPr>
                <w:rFonts w:ascii="Arial" w:hAnsi="Arial" w:cs="Arial"/>
                <w:noProof/>
                <w:sz w:val="16"/>
                <w:lang w:val="en-ID"/>
              </w:rPr>
            </w:pPr>
            <w:r w:rsidRPr="0002072E">
              <w:rPr>
                <w:rFonts w:ascii="Arial" w:hAnsi="Arial" w:cs="Arial"/>
                <w:noProof/>
                <w:spacing w:val="-10"/>
                <w:sz w:val="16"/>
                <w:lang w:val="en-ID"/>
              </w:rPr>
              <w:t>-</w:t>
            </w:r>
          </w:p>
        </w:tc>
        <w:tc>
          <w:tcPr>
            <w:tcW w:w="950" w:type="dxa"/>
            <w:vAlign w:val="center"/>
          </w:tcPr>
          <w:p w14:paraId="3E40E9B0" w14:textId="77777777" w:rsidR="00B05B9D" w:rsidRPr="0002072E" w:rsidRDefault="00B05B9D" w:rsidP="004C3B5E">
            <w:pPr>
              <w:pStyle w:val="TableParagraph"/>
              <w:ind w:right="86"/>
              <w:jc w:val="right"/>
              <w:rPr>
                <w:rFonts w:ascii="Arial" w:hAnsi="Arial" w:cs="Arial"/>
                <w:b/>
                <w:noProof/>
                <w:sz w:val="16"/>
                <w:lang w:val="en-ID"/>
              </w:rPr>
            </w:pPr>
            <w:r w:rsidRPr="0002072E">
              <w:rPr>
                <w:rFonts w:ascii="Arial" w:hAnsi="Arial" w:cs="Arial"/>
                <w:b/>
                <w:noProof/>
                <w:spacing w:val="-5"/>
                <w:sz w:val="16"/>
                <w:lang w:val="en-ID"/>
              </w:rPr>
              <w:t>637</w:t>
            </w:r>
          </w:p>
        </w:tc>
        <w:tc>
          <w:tcPr>
            <w:tcW w:w="973" w:type="dxa"/>
            <w:vAlign w:val="center"/>
          </w:tcPr>
          <w:p w14:paraId="5B51D496" w14:textId="77777777" w:rsidR="00B05B9D" w:rsidRPr="0002072E" w:rsidRDefault="00B05B9D" w:rsidP="004C3B5E">
            <w:pPr>
              <w:pStyle w:val="TableParagraph"/>
              <w:ind w:right="87"/>
              <w:jc w:val="right"/>
              <w:rPr>
                <w:rFonts w:ascii="Arial" w:hAnsi="Arial" w:cs="Arial"/>
                <w:b/>
                <w:noProof/>
                <w:sz w:val="16"/>
                <w:lang w:val="en-ID"/>
              </w:rPr>
            </w:pPr>
            <w:r w:rsidRPr="0002072E">
              <w:rPr>
                <w:rFonts w:ascii="Arial" w:hAnsi="Arial" w:cs="Arial"/>
                <w:b/>
                <w:noProof/>
                <w:spacing w:val="-5"/>
                <w:sz w:val="16"/>
                <w:lang w:val="en-ID"/>
              </w:rPr>
              <w:t>11</w:t>
            </w:r>
          </w:p>
        </w:tc>
        <w:tc>
          <w:tcPr>
            <w:tcW w:w="807" w:type="dxa"/>
            <w:vAlign w:val="center"/>
          </w:tcPr>
          <w:p w14:paraId="6D555B8D" w14:textId="77777777" w:rsidR="00B05B9D" w:rsidRPr="0002072E" w:rsidRDefault="00B05B9D" w:rsidP="004C3B5E">
            <w:pPr>
              <w:pStyle w:val="TableParagraph"/>
              <w:ind w:right="89"/>
              <w:jc w:val="right"/>
              <w:rPr>
                <w:rFonts w:ascii="Arial" w:hAnsi="Arial" w:cs="Arial"/>
                <w:b/>
                <w:noProof/>
                <w:sz w:val="16"/>
                <w:lang w:val="en-ID"/>
              </w:rPr>
            </w:pPr>
            <w:r w:rsidRPr="0002072E">
              <w:rPr>
                <w:rFonts w:ascii="Arial" w:hAnsi="Arial" w:cs="Arial"/>
                <w:b/>
                <w:noProof/>
                <w:spacing w:val="-4"/>
                <w:sz w:val="16"/>
                <w:lang w:val="en-ID"/>
              </w:rPr>
              <w:t>1.73</w:t>
            </w:r>
          </w:p>
        </w:tc>
        <w:tc>
          <w:tcPr>
            <w:tcW w:w="873" w:type="dxa"/>
            <w:vAlign w:val="center"/>
          </w:tcPr>
          <w:p w14:paraId="7EA620FC" w14:textId="77777777" w:rsidR="00B05B9D" w:rsidRPr="0002072E" w:rsidRDefault="00B05B9D" w:rsidP="004C3B5E">
            <w:pPr>
              <w:pStyle w:val="TableParagraph"/>
              <w:ind w:right="35"/>
              <w:jc w:val="right"/>
              <w:rPr>
                <w:rFonts w:ascii="Arial" w:hAnsi="Arial" w:cs="Arial"/>
                <w:b/>
                <w:noProof/>
                <w:sz w:val="16"/>
                <w:lang w:val="en-ID"/>
              </w:rPr>
            </w:pPr>
            <w:r w:rsidRPr="0002072E">
              <w:rPr>
                <w:rFonts w:ascii="Arial" w:hAnsi="Arial" w:cs="Arial"/>
                <w:b/>
                <w:noProof/>
                <w:spacing w:val="-4"/>
                <w:sz w:val="16"/>
                <w:lang w:val="en-ID"/>
              </w:rPr>
              <w:t>1.77</w:t>
            </w:r>
          </w:p>
        </w:tc>
      </w:tr>
      <w:tr w:rsidR="00B05B9D" w:rsidRPr="0002072E" w14:paraId="76E1FF9D" w14:textId="77777777" w:rsidTr="006F20A4">
        <w:trPr>
          <w:trHeight w:val="247"/>
        </w:trPr>
        <w:tc>
          <w:tcPr>
            <w:tcW w:w="2247" w:type="dxa"/>
            <w:gridSpan w:val="2"/>
            <w:vAlign w:val="center"/>
          </w:tcPr>
          <w:p w14:paraId="7DBDB5EC" w14:textId="77777777" w:rsidR="00B05B9D" w:rsidRPr="0002072E" w:rsidRDefault="00B05B9D" w:rsidP="00B05B9D">
            <w:pPr>
              <w:pStyle w:val="TableParagraph"/>
              <w:spacing w:before="6"/>
              <w:ind w:left="68" w:right="47"/>
              <w:jc w:val="center"/>
              <w:rPr>
                <w:rFonts w:ascii="Arial" w:hAnsi="Arial" w:cs="Arial"/>
                <w:b/>
                <w:noProof/>
                <w:sz w:val="16"/>
                <w:lang w:val="en-ID"/>
              </w:rPr>
            </w:pPr>
            <w:r w:rsidRPr="0002072E">
              <w:rPr>
                <w:rFonts w:ascii="Arial" w:hAnsi="Arial" w:cs="Arial"/>
                <w:b/>
                <w:noProof/>
                <w:spacing w:val="-2"/>
                <w:sz w:val="16"/>
                <w:lang w:val="en-ID"/>
              </w:rPr>
              <w:t>JUMLAH</w:t>
            </w:r>
          </w:p>
        </w:tc>
        <w:tc>
          <w:tcPr>
            <w:tcW w:w="659" w:type="dxa"/>
            <w:vAlign w:val="center"/>
          </w:tcPr>
          <w:p w14:paraId="71F915B8" w14:textId="77777777" w:rsidR="00B05B9D" w:rsidRPr="0002072E" w:rsidRDefault="00B05B9D" w:rsidP="004C3B5E">
            <w:pPr>
              <w:pStyle w:val="TableParagraph"/>
              <w:spacing w:before="4"/>
              <w:ind w:right="70"/>
              <w:jc w:val="right"/>
              <w:rPr>
                <w:rFonts w:ascii="Arial" w:hAnsi="Arial" w:cs="Arial"/>
                <w:b/>
                <w:noProof/>
                <w:sz w:val="16"/>
                <w:lang w:val="en-ID"/>
              </w:rPr>
            </w:pPr>
            <w:r w:rsidRPr="0002072E">
              <w:rPr>
                <w:rFonts w:ascii="Arial" w:hAnsi="Arial" w:cs="Arial"/>
                <w:b/>
                <w:noProof/>
                <w:spacing w:val="-2"/>
                <w:sz w:val="16"/>
                <w:lang w:val="en-ID"/>
              </w:rPr>
              <w:t>2,037</w:t>
            </w:r>
          </w:p>
        </w:tc>
        <w:tc>
          <w:tcPr>
            <w:tcW w:w="890" w:type="dxa"/>
            <w:vAlign w:val="center"/>
          </w:tcPr>
          <w:p w14:paraId="7BC31EC3" w14:textId="77777777" w:rsidR="00B05B9D" w:rsidRPr="0002072E" w:rsidRDefault="00B05B9D" w:rsidP="004C3B5E">
            <w:pPr>
              <w:pStyle w:val="TableParagraph"/>
              <w:spacing w:before="4"/>
              <w:ind w:right="71"/>
              <w:jc w:val="right"/>
              <w:rPr>
                <w:rFonts w:ascii="Arial" w:hAnsi="Arial" w:cs="Arial"/>
                <w:b/>
                <w:noProof/>
                <w:sz w:val="16"/>
                <w:lang w:val="en-ID"/>
              </w:rPr>
            </w:pPr>
            <w:r w:rsidRPr="0002072E">
              <w:rPr>
                <w:rFonts w:ascii="Arial" w:hAnsi="Arial" w:cs="Arial"/>
                <w:b/>
                <w:noProof/>
                <w:spacing w:val="-2"/>
                <w:sz w:val="16"/>
                <w:lang w:val="en-ID"/>
              </w:rPr>
              <w:t>4,857</w:t>
            </w:r>
          </w:p>
        </w:tc>
        <w:tc>
          <w:tcPr>
            <w:tcW w:w="891" w:type="dxa"/>
            <w:vAlign w:val="center"/>
          </w:tcPr>
          <w:p w14:paraId="078026D7" w14:textId="77777777" w:rsidR="00B05B9D" w:rsidRPr="0002072E" w:rsidRDefault="00B05B9D" w:rsidP="004C3B5E">
            <w:pPr>
              <w:pStyle w:val="TableParagraph"/>
              <w:spacing w:before="4"/>
              <w:ind w:right="72"/>
              <w:jc w:val="right"/>
              <w:rPr>
                <w:rFonts w:ascii="Arial" w:hAnsi="Arial" w:cs="Arial"/>
                <w:b/>
                <w:noProof/>
                <w:sz w:val="16"/>
                <w:lang w:val="en-ID"/>
              </w:rPr>
            </w:pPr>
            <w:r w:rsidRPr="0002072E">
              <w:rPr>
                <w:rFonts w:ascii="Arial" w:hAnsi="Arial" w:cs="Arial"/>
                <w:b/>
                <w:noProof/>
                <w:spacing w:val="-2"/>
                <w:sz w:val="16"/>
                <w:lang w:val="en-ID"/>
              </w:rPr>
              <w:t>2,625</w:t>
            </w:r>
          </w:p>
        </w:tc>
        <w:tc>
          <w:tcPr>
            <w:tcW w:w="727" w:type="dxa"/>
            <w:vAlign w:val="center"/>
          </w:tcPr>
          <w:p w14:paraId="5A5EAD4B" w14:textId="77777777" w:rsidR="00B05B9D" w:rsidRPr="0002072E" w:rsidRDefault="00B05B9D" w:rsidP="004C3B5E">
            <w:pPr>
              <w:pStyle w:val="TableParagraph"/>
              <w:spacing w:before="4"/>
              <w:ind w:right="73"/>
              <w:jc w:val="right"/>
              <w:rPr>
                <w:rFonts w:ascii="Arial" w:hAnsi="Arial" w:cs="Arial"/>
                <w:b/>
                <w:noProof/>
                <w:sz w:val="16"/>
                <w:lang w:val="en-ID"/>
              </w:rPr>
            </w:pPr>
            <w:r w:rsidRPr="0002072E">
              <w:rPr>
                <w:rFonts w:ascii="Arial" w:hAnsi="Arial" w:cs="Arial"/>
                <w:b/>
                <w:noProof/>
                <w:spacing w:val="-2"/>
                <w:sz w:val="16"/>
                <w:lang w:val="en-ID"/>
              </w:rPr>
              <w:t>54.05</w:t>
            </w:r>
          </w:p>
        </w:tc>
        <w:tc>
          <w:tcPr>
            <w:tcW w:w="890" w:type="dxa"/>
            <w:vAlign w:val="center"/>
          </w:tcPr>
          <w:p w14:paraId="7D2AF002" w14:textId="77777777" w:rsidR="00B05B9D" w:rsidRPr="0002072E" w:rsidRDefault="00B05B9D" w:rsidP="004C3B5E">
            <w:pPr>
              <w:pStyle w:val="TableParagraph"/>
              <w:ind w:right="74"/>
              <w:jc w:val="right"/>
              <w:rPr>
                <w:rFonts w:ascii="Arial" w:hAnsi="Arial" w:cs="Arial"/>
                <w:b/>
                <w:noProof/>
                <w:sz w:val="16"/>
                <w:lang w:val="en-ID"/>
              </w:rPr>
            </w:pPr>
            <w:r w:rsidRPr="0002072E">
              <w:rPr>
                <w:rFonts w:ascii="Arial" w:hAnsi="Arial" w:cs="Arial"/>
                <w:b/>
                <w:noProof/>
                <w:spacing w:val="-2"/>
                <w:sz w:val="16"/>
                <w:lang w:val="en-ID"/>
              </w:rPr>
              <w:t>1,007</w:t>
            </w:r>
          </w:p>
        </w:tc>
        <w:tc>
          <w:tcPr>
            <w:tcW w:w="890" w:type="dxa"/>
            <w:vAlign w:val="center"/>
          </w:tcPr>
          <w:p w14:paraId="73466DCA" w14:textId="77777777" w:rsidR="00B05B9D" w:rsidRPr="0002072E" w:rsidRDefault="00B05B9D" w:rsidP="004C3B5E">
            <w:pPr>
              <w:pStyle w:val="TableParagraph"/>
              <w:ind w:right="74"/>
              <w:jc w:val="right"/>
              <w:rPr>
                <w:rFonts w:ascii="Arial" w:hAnsi="Arial" w:cs="Arial"/>
                <w:b/>
                <w:noProof/>
                <w:sz w:val="16"/>
                <w:lang w:val="en-ID"/>
              </w:rPr>
            </w:pPr>
            <w:r w:rsidRPr="0002072E">
              <w:rPr>
                <w:rFonts w:ascii="Arial" w:hAnsi="Arial" w:cs="Arial"/>
                <w:b/>
                <w:noProof/>
                <w:spacing w:val="-5"/>
                <w:sz w:val="16"/>
                <w:lang w:val="en-ID"/>
              </w:rPr>
              <w:t>292</w:t>
            </w:r>
          </w:p>
        </w:tc>
        <w:tc>
          <w:tcPr>
            <w:tcW w:w="727" w:type="dxa"/>
            <w:vAlign w:val="center"/>
          </w:tcPr>
          <w:p w14:paraId="6FEEE254" w14:textId="77777777" w:rsidR="00B05B9D" w:rsidRPr="0002072E" w:rsidRDefault="00B05B9D" w:rsidP="004C3B5E">
            <w:pPr>
              <w:pStyle w:val="TableParagraph"/>
              <w:ind w:right="75"/>
              <w:jc w:val="right"/>
              <w:rPr>
                <w:rFonts w:ascii="Arial" w:hAnsi="Arial" w:cs="Arial"/>
                <w:b/>
                <w:noProof/>
                <w:sz w:val="16"/>
                <w:lang w:val="en-ID"/>
              </w:rPr>
            </w:pPr>
            <w:r w:rsidRPr="0002072E">
              <w:rPr>
                <w:rFonts w:ascii="Arial" w:hAnsi="Arial" w:cs="Arial"/>
                <w:b/>
                <w:noProof/>
                <w:spacing w:val="-2"/>
                <w:sz w:val="16"/>
                <w:lang w:val="en-ID"/>
              </w:rPr>
              <w:t>29.00</w:t>
            </w:r>
          </w:p>
        </w:tc>
        <w:tc>
          <w:tcPr>
            <w:tcW w:w="891" w:type="dxa"/>
            <w:vAlign w:val="center"/>
          </w:tcPr>
          <w:p w14:paraId="3A6DABC6" w14:textId="77777777" w:rsidR="00B05B9D" w:rsidRPr="0002072E" w:rsidRDefault="00B05B9D" w:rsidP="004C3B5E">
            <w:pPr>
              <w:pStyle w:val="TableParagraph"/>
              <w:ind w:right="76"/>
              <w:jc w:val="right"/>
              <w:rPr>
                <w:rFonts w:ascii="Arial" w:hAnsi="Arial" w:cs="Arial"/>
                <w:b/>
                <w:noProof/>
                <w:sz w:val="16"/>
                <w:lang w:val="en-ID"/>
              </w:rPr>
            </w:pPr>
            <w:r w:rsidRPr="0002072E">
              <w:rPr>
                <w:rFonts w:ascii="Arial" w:hAnsi="Arial" w:cs="Arial"/>
                <w:b/>
                <w:noProof/>
                <w:spacing w:val="-5"/>
                <w:sz w:val="16"/>
                <w:lang w:val="en-ID"/>
              </w:rPr>
              <w:t>212</w:t>
            </w:r>
          </w:p>
        </w:tc>
        <w:tc>
          <w:tcPr>
            <w:tcW w:w="891" w:type="dxa"/>
            <w:vAlign w:val="center"/>
          </w:tcPr>
          <w:p w14:paraId="1C639D21" w14:textId="77777777" w:rsidR="00B05B9D" w:rsidRPr="0002072E" w:rsidRDefault="00B05B9D" w:rsidP="004C3B5E">
            <w:pPr>
              <w:pStyle w:val="TableParagraph"/>
              <w:ind w:right="77"/>
              <w:jc w:val="right"/>
              <w:rPr>
                <w:rFonts w:ascii="Arial" w:hAnsi="Arial" w:cs="Arial"/>
                <w:b/>
                <w:noProof/>
                <w:sz w:val="16"/>
                <w:lang w:val="en-ID"/>
              </w:rPr>
            </w:pPr>
            <w:r w:rsidRPr="0002072E">
              <w:rPr>
                <w:rFonts w:ascii="Arial" w:hAnsi="Arial" w:cs="Arial"/>
                <w:b/>
                <w:noProof/>
                <w:spacing w:val="-5"/>
                <w:sz w:val="16"/>
                <w:lang w:val="en-ID"/>
              </w:rPr>
              <w:t>119</w:t>
            </w:r>
          </w:p>
        </w:tc>
        <w:tc>
          <w:tcPr>
            <w:tcW w:w="728" w:type="dxa"/>
            <w:vAlign w:val="center"/>
          </w:tcPr>
          <w:p w14:paraId="348FB86E" w14:textId="77777777" w:rsidR="00B05B9D" w:rsidRPr="0002072E" w:rsidRDefault="00B05B9D" w:rsidP="004C3B5E">
            <w:pPr>
              <w:pStyle w:val="TableParagraph"/>
              <w:ind w:right="80"/>
              <w:jc w:val="right"/>
              <w:rPr>
                <w:rFonts w:ascii="Arial" w:hAnsi="Arial" w:cs="Arial"/>
                <w:b/>
                <w:noProof/>
                <w:sz w:val="16"/>
                <w:lang w:val="en-ID"/>
              </w:rPr>
            </w:pPr>
            <w:r w:rsidRPr="0002072E">
              <w:rPr>
                <w:rFonts w:ascii="Arial" w:hAnsi="Arial" w:cs="Arial"/>
                <w:b/>
                <w:noProof/>
                <w:spacing w:val="-2"/>
                <w:sz w:val="16"/>
                <w:lang w:val="en-ID"/>
              </w:rPr>
              <w:t>56.13</w:t>
            </w:r>
          </w:p>
        </w:tc>
        <w:tc>
          <w:tcPr>
            <w:tcW w:w="891" w:type="dxa"/>
            <w:vAlign w:val="center"/>
          </w:tcPr>
          <w:p w14:paraId="08A32BB5" w14:textId="77777777" w:rsidR="00B05B9D" w:rsidRPr="0002072E" w:rsidRDefault="00B05B9D" w:rsidP="004C3B5E">
            <w:pPr>
              <w:pStyle w:val="TableParagraph"/>
              <w:ind w:right="81"/>
              <w:jc w:val="right"/>
              <w:rPr>
                <w:rFonts w:ascii="Arial" w:hAnsi="Arial" w:cs="Arial"/>
                <w:b/>
                <w:noProof/>
                <w:sz w:val="16"/>
                <w:lang w:val="en-ID"/>
              </w:rPr>
            </w:pPr>
            <w:r w:rsidRPr="0002072E">
              <w:rPr>
                <w:rFonts w:ascii="Arial" w:hAnsi="Arial" w:cs="Arial"/>
                <w:b/>
                <w:noProof/>
                <w:spacing w:val="-5"/>
                <w:sz w:val="16"/>
                <w:lang w:val="en-ID"/>
              </w:rPr>
              <w:t>224</w:t>
            </w:r>
          </w:p>
        </w:tc>
        <w:tc>
          <w:tcPr>
            <w:tcW w:w="891" w:type="dxa"/>
            <w:vAlign w:val="center"/>
          </w:tcPr>
          <w:p w14:paraId="76D066C3" w14:textId="77777777" w:rsidR="00B05B9D" w:rsidRPr="0002072E" w:rsidRDefault="00B05B9D" w:rsidP="004C3B5E">
            <w:pPr>
              <w:pStyle w:val="TableParagraph"/>
              <w:ind w:right="83"/>
              <w:jc w:val="right"/>
              <w:rPr>
                <w:rFonts w:ascii="Arial" w:hAnsi="Arial" w:cs="Arial"/>
                <w:b/>
                <w:noProof/>
                <w:sz w:val="16"/>
                <w:lang w:val="en-ID"/>
              </w:rPr>
            </w:pPr>
            <w:r w:rsidRPr="0002072E">
              <w:rPr>
                <w:rFonts w:ascii="Arial" w:hAnsi="Arial" w:cs="Arial"/>
                <w:b/>
                <w:noProof/>
                <w:spacing w:val="-5"/>
                <w:sz w:val="16"/>
                <w:lang w:val="en-ID"/>
              </w:rPr>
              <w:t>89</w:t>
            </w:r>
          </w:p>
        </w:tc>
        <w:tc>
          <w:tcPr>
            <w:tcW w:w="731" w:type="dxa"/>
            <w:vAlign w:val="center"/>
          </w:tcPr>
          <w:p w14:paraId="340346E5" w14:textId="77777777" w:rsidR="00B05B9D" w:rsidRPr="0002072E" w:rsidRDefault="00B05B9D" w:rsidP="004C3B5E">
            <w:pPr>
              <w:pStyle w:val="TableParagraph"/>
              <w:ind w:right="85"/>
              <w:jc w:val="right"/>
              <w:rPr>
                <w:rFonts w:ascii="Arial" w:hAnsi="Arial" w:cs="Arial"/>
                <w:b/>
                <w:noProof/>
                <w:sz w:val="16"/>
                <w:lang w:val="en-ID"/>
              </w:rPr>
            </w:pPr>
            <w:r w:rsidRPr="0002072E">
              <w:rPr>
                <w:rFonts w:ascii="Arial" w:hAnsi="Arial" w:cs="Arial"/>
                <w:b/>
                <w:noProof/>
                <w:spacing w:val="-2"/>
                <w:sz w:val="16"/>
                <w:lang w:val="en-ID"/>
              </w:rPr>
              <w:t>39.73</w:t>
            </w:r>
          </w:p>
        </w:tc>
        <w:tc>
          <w:tcPr>
            <w:tcW w:w="950" w:type="dxa"/>
            <w:vAlign w:val="center"/>
          </w:tcPr>
          <w:p w14:paraId="7CC38300" w14:textId="77777777" w:rsidR="00B05B9D" w:rsidRPr="0002072E" w:rsidRDefault="00B05B9D" w:rsidP="004C3B5E">
            <w:pPr>
              <w:pStyle w:val="TableParagraph"/>
              <w:ind w:right="86"/>
              <w:jc w:val="right"/>
              <w:rPr>
                <w:rFonts w:ascii="Arial" w:hAnsi="Arial" w:cs="Arial"/>
                <w:b/>
                <w:noProof/>
                <w:sz w:val="16"/>
                <w:lang w:val="en-ID"/>
              </w:rPr>
            </w:pPr>
            <w:r w:rsidRPr="0002072E">
              <w:rPr>
                <w:rFonts w:ascii="Arial" w:hAnsi="Arial" w:cs="Arial"/>
                <w:b/>
                <w:noProof/>
                <w:spacing w:val="-2"/>
                <w:sz w:val="16"/>
                <w:lang w:val="en-ID"/>
              </w:rPr>
              <w:t>8,337</w:t>
            </w:r>
          </w:p>
        </w:tc>
        <w:tc>
          <w:tcPr>
            <w:tcW w:w="973" w:type="dxa"/>
            <w:vAlign w:val="center"/>
          </w:tcPr>
          <w:p w14:paraId="73857F99" w14:textId="77777777" w:rsidR="00B05B9D" w:rsidRPr="0002072E" w:rsidRDefault="00B05B9D" w:rsidP="004C3B5E">
            <w:pPr>
              <w:pStyle w:val="TableParagraph"/>
              <w:ind w:right="87"/>
              <w:jc w:val="right"/>
              <w:rPr>
                <w:rFonts w:ascii="Arial" w:hAnsi="Arial" w:cs="Arial"/>
                <w:b/>
                <w:noProof/>
                <w:sz w:val="16"/>
                <w:lang w:val="en-ID"/>
              </w:rPr>
            </w:pPr>
            <w:r w:rsidRPr="0002072E">
              <w:rPr>
                <w:rFonts w:ascii="Arial" w:hAnsi="Arial" w:cs="Arial"/>
                <w:b/>
                <w:noProof/>
                <w:spacing w:val="-2"/>
                <w:sz w:val="16"/>
                <w:lang w:val="en-ID"/>
              </w:rPr>
              <w:t>3,125</w:t>
            </w:r>
          </w:p>
        </w:tc>
        <w:tc>
          <w:tcPr>
            <w:tcW w:w="807" w:type="dxa"/>
            <w:vAlign w:val="center"/>
          </w:tcPr>
          <w:p w14:paraId="637D004C" w14:textId="77777777" w:rsidR="00B05B9D" w:rsidRPr="0002072E" w:rsidRDefault="00B05B9D" w:rsidP="004C3B5E">
            <w:pPr>
              <w:pStyle w:val="TableParagraph"/>
              <w:ind w:right="90"/>
              <w:jc w:val="right"/>
              <w:rPr>
                <w:rFonts w:ascii="Arial" w:hAnsi="Arial" w:cs="Arial"/>
                <w:b/>
                <w:noProof/>
                <w:sz w:val="16"/>
                <w:lang w:val="en-ID"/>
              </w:rPr>
            </w:pPr>
            <w:r w:rsidRPr="0002072E">
              <w:rPr>
                <w:rFonts w:ascii="Arial" w:hAnsi="Arial" w:cs="Arial"/>
                <w:b/>
                <w:noProof/>
                <w:spacing w:val="-2"/>
                <w:sz w:val="16"/>
                <w:lang w:val="en-ID"/>
              </w:rPr>
              <w:t>37.48</w:t>
            </w:r>
          </w:p>
        </w:tc>
        <w:tc>
          <w:tcPr>
            <w:tcW w:w="873" w:type="dxa"/>
            <w:vAlign w:val="center"/>
          </w:tcPr>
          <w:p w14:paraId="4D815D38" w14:textId="77777777" w:rsidR="00B05B9D" w:rsidRPr="0002072E" w:rsidRDefault="00B05B9D" w:rsidP="004C3B5E">
            <w:pPr>
              <w:pStyle w:val="TableParagraph"/>
              <w:ind w:right="35"/>
              <w:jc w:val="right"/>
              <w:rPr>
                <w:rFonts w:ascii="Arial" w:hAnsi="Arial" w:cs="Arial"/>
                <w:b/>
                <w:noProof/>
                <w:sz w:val="16"/>
                <w:lang w:val="en-ID"/>
              </w:rPr>
            </w:pPr>
            <w:r w:rsidRPr="0002072E">
              <w:rPr>
                <w:rFonts w:ascii="Arial" w:hAnsi="Arial" w:cs="Arial"/>
                <w:b/>
                <w:noProof/>
                <w:spacing w:val="-2"/>
                <w:sz w:val="16"/>
                <w:lang w:val="en-ID"/>
              </w:rPr>
              <w:t>49.60</w:t>
            </w:r>
          </w:p>
        </w:tc>
      </w:tr>
      <w:tr w:rsidR="00B05B9D" w:rsidRPr="0002072E" w14:paraId="2DC90A2C" w14:textId="77777777" w:rsidTr="00B05B9D">
        <w:trPr>
          <w:trHeight w:val="247"/>
        </w:trPr>
        <w:tc>
          <w:tcPr>
            <w:tcW w:w="13894" w:type="dxa"/>
            <w:gridSpan w:val="16"/>
            <w:vAlign w:val="center"/>
          </w:tcPr>
          <w:p w14:paraId="571814CF" w14:textId="77777777" w:rsidR="00B05B9D" w:rsidRPr="0002072E" w:rsidRDefault="00B05B9D" w:rsidP="00B05B9D">
            <w:pPr>
              <w:pStyle w:val="TableParagraph"/>
              <w:spacing w:before="6"/>
              <w:ind w:left="76"/>
              <w:jc w:val="center"/>
              <w:rPr>
                <w:rFonts w:ascii="Arial" w:hAnsi="Arial" w:cs="Arial"/>
                <w:b/>
                <w:noProof/>
                <w:sz w:val="16"/>
                <w:lang w:val="en-ID"/>
              </w:rPr>
            </w:pPr>
            <w:r w:rsidRPr="0002072E">
              <w:rPr>
                <w:rFonts w:ascii="Arial" w:hAnsi="Arial" w:cs="Arial"/>
                <w:b/>
                <w:noProof/>
                <w:sz w:val="16"/>
                <w:lang w:val="en-ID"/>
              </w:rPr>
              <w:t>WPP</w:t>
            </w:r>
            <w:r w:rsidRPr="0002072E">
              <w:rPr>
                <w:rFonts w:ascii="Arial" w:hAnsi="Arial" w:cs="Arial"/>
                <w:b/>
                <w:noProof/>
                <w:spacing w:val="7"/>
                <w:sz w:val="16"/>
                <w:lang w:val="en-ID"/>
              </w:rPr>
              <w:t xml:space="preserve"> </w:t>
            </w:r>
            <w:r w:rsidRPr="0002072E">
              <w:rPr>
                <w:rFonts w:ascii="Arial" w:hAnsi="Arial" w:cs="Arial"/>
                <w:b/>
                <w:noProof/>
                <w:spacing w:val="-5"/>
                <w:sz w:val="16"/>
                <w:lang w:val="en-ID"/>
              </w:rPr>
              <w:t>711</w:t>
            </w:r>
          </w:p>
        </w:tc>
        <w:tc>
          <w:tcPr>
            <w:tcW w:w="973" w:type="dxa"/>
            <w:vAlign w:val="center"/>
          </w:tcPr>
          <w:p w14:paraId="51E31CE5" w14:textId="77777777" w:rsidR="00B05B9D" w:rsidRPr="0002072E" w:rsidRDefault="00B05B9D" w:rsidP="004C3B5E">
            <w:pPr>
              <w:pStyle w:val="TableParagraph"/>
              <w:jc w:val="right"/>
              <w:rPr>
                <w:rFonts w:ascii="Arial" w:hAnsi="Arial" w:cs="Arial"/>
                <w:noProof/>
                <w:sz w:val="16"/>
                <w:lang w:val="en-ID"/>
              </w:rPr>
            </w:pPr>
          </w:p>
        </w:tc>
        <w:tc>
          <w:tcPr>
            <w:tcW w:w="807" w:type="dxa"/>
            <w:vAlign w:val="center"/>
          </w:tcPr>
          <w:p w14:paraId="10D852EA" w14:textId="77777777" w:rsidR="00B05B9D" w:rsidRPr="0002072E" w:rsidRDefault="00B05B9D" w:rsidP="004C3B5E">
            <w:pPr>
              <w:pStyle w:val="TableParagraph"/>
              <w:jc w:val="right"/>
              <w:rPr>
                <w:rFonts w:ascii="Arial" w:hAnsi="Arial" w:cs="Arial"/>
                <w:noProof/>
                <w:sz w:val="16"/>
                <w:lang w:val="en-ID"/>
              </w:rPr>
            </w:pPr>
          </w:p>
        </w:tc>
        <w:tc>
          <w:tcPr>
            <w:tcW w:w="873" w:type="dxa"/>
            <w:vAlign w:val="center"/>
          </w:tcPr>
          <w:p w14:paraId="55F186B1" w14:textId="77777777" w:rsidR="00B05B9D" w:rsidRPr="0002072E" w:rsidRDefault="00B05B9D" w:rsidP="004C3B5E">
            <w:pPr>
              <w:pStyle w:val="TableParagraph"/>
              <w:jc w:val="right"/>
              <w:rPr>
                <w:rFonts w:ascii="Arial" w:hAnsi="Arial" w:cs="Arial"/>
                <w:noProof/>
                <w:sz w:val="16"/>
                <w:lang w:val="en-ID"/>
              </w:rPr>
            </w:pPr>
          </w:p>
        </w:tc>
      </w:tr>
      <w:tr w:rsidR="00B05B9D" w:rsidRPr="0002072E" w14:paraId="585A691F" w14:textId="77777777" w:rsidTr="006F20A4">
        <w:trPr>
          <w:trHeight w:val="247"/>
        </w:trPr>
        <w:tc>
          <w:tcPr>
            <w:tcW w:w="559" w:type="dxa"/>
            <w:vAlign w:val="center"/>
          </w:tcPr>
          <w:p w14:paraId="1497F39B" w14:textId="77777777" w:rsidR="00B05B9D" w:rsidRPr="0002072E" w:rsidRDefault="00B05B9D" w:rsidP="00B05B9D">
            <w:pPr>
              <w:pStyle w:val="TableParagraph"/>
              <w:spacing w:line="184" w:lineRule="exact"/>
              <w:ind w:right="69"/>
              <w:jc w:val="center"/>
              <w:rPr>
                <w:rFonts w:ascii="Arial" w:hAnsi="Arial" w:cs="Arial"/>
                <w:noProof/>
                <w:sz w:val="16"/>
                <w:lang w:val="en-ID"/>
              </w:rPr>
            </w:pPr>
            <w:r w:rsidRPr="0002072E">
              <w:rPr>
                <w:rFonts w:ascii="Arial" w:hAnsi="Arial" w:cs="Arial"/>
                <w:noProof/>
                <w:spacing w:val="-10"/>
                <w:sz w:val="16"/>
                <w:lang w:val="en-ID"/>
              </w:rPr>
              <w:t>1</w:t>
            </w:r>
          </w:p>
        </w:tc>
        <w:tc>
          <w:tcPr>
            <w:tcW w:w="1688" w:type="dxa"/>
            <w:vAlign w:val="center"/>
          </w:tcPr>
          <w:p w14:paraId="24694EF0" w14:textId="77777777" w:rsidR="00B05B9D" w:rsidRPr="0002072E" w:rsidRDefault="00B05B9D" w:rsidP="004C3B5E">
            <w:pPr>
              <w:pStyle w:val="TableParagraph"/>
              <w:spacing w:line="184" w:lineRule="exact"/>
              <w:ind w:left="76"/>
              <w:rPr>
                <w:rFonts w:ascii="Arial" w:hAnsi="Arial" w:cs="Arial"/>
                <w:noProof/>
                <w:sz w:val="16"/>
                <w:lang w:val="en-ID"/>
              </w:rPr>
            </w:pPr>
            <w:r w:rsidRPr="0002072E">
              <w:rPr>
                <w:rFonts w:ascii="Arial" w:hAnsi="Arial" w:cs="Arial"/>
                <w:noProof/>
                <w:sz w:val="16"/>
                <w:lang w:val="en-ID"/>
              </w:rPr>
              <w:t>Indragiri</w:t>
            </w:r>
            <w:r w:rsidRPr="0002072E">
              <w:rPr>
                <w:rFonts w:ascii="Arial" w:hAnsi="Arial" w:cs="Arial"/>
                <w:noProof/>
                <w:spacing w:val="10"/>
                <w:sz w:val="16"/>
                <w:lang w:val="en-ID"/>
              </w:rPr>
              <w:t xml:space="preserve"> </w:t>
            </w:r>
            <w:r w:rsidRPr="0002072E">
              <w:rPr>
                <w:rFonts w:ascii="Arial" w:hAnsi="Arial" w:cs="Arial"/>
                <w:noProof/>
                <w:spacing w:val="-2"/>
                <w:sz w:val="16"/>
                <w:lang w:val="en-ID"/>
              </w:rPr>
              <w:t>Hilir</w:t>
            </w:r>
          </w:p>
        </w:tc>
        <w:tc>
          <w:tcPr>
            <w:tcW w:w="659" w:type="dxa"/>
            <w:vAlign w:val="center"/>
          </w:tcPr>
          <w:p w14:paraId="7706078E" w14:textId="77777777" w:rsidR="00B05B9D" w:rsidRPr="0002072E" w:rsidRDefault="00B05B9D" w:rsidP="004C3B5E">
            <w:pPr>
              <w:pStyle w:val="TableParagraph"/>
              <w:spacing w:line="184" w:lineRule="exact"/>
              <w:ind w:right="70"/>
              <w:jc w:val="right"/>
              <w:rPr>
                <w:rFonts w:ascii="Arial" w:hAnsi="Arial" w:cs="Arial"/>
                <w:noProof/>
                <w:sz w:val="16"/>
                <w:lang w:val="en-ID"/>
              </w:rPr>
            </w:pPr>
            <w:r w:rsidRPr="0002072E">
              <w:rPr>
                <w:rFonts w:ascii="Arial" w:hAnsi="Arial" w:cs="Arial"/>
                <w:noProof/>
                <w:spacing w:val="-5"/>
                <w:sz w:val="16"/>
                <w:lang w:val="en-ID"/>
              </w:rPr>
              <w:t>133</w:t>
            </w:r>
          </w:p>
        </w:tc>
        <w:tc>
          <w:tcPr>
            <w:tcW w:w="890" w:type="dxa"/>
            <w:vAlign w:val="center"/>
          </w:tcPr>
          <w:p w14:paraId="3D5CBF88" w14:textId="77777777" w:rsidR="00B05B9D" w:rsidRPr="0002072E" w:rsidRDefault="00B05B9D" w:rsidP="004C3B5E">
            <w:pPr>
              <w:pStyle w:val="TableParagraph"/>
              <w:spacing w:before="38"/>
              <w:ind w:right="71"/>
              <w:jc w:val="right"/>
              <w:rPr>
                <w:rFonts w:ascii="Arial" w:hAnsi="Arial" w:cs="Arial"/>
                <w:noProof/>
                <w:sz w:val="16"/>
                <w:lang w:val="en-ID"/>
              </w:rPr>
            </w:pPr>
            <w:r w:rsidRPr="0002072E">
              <w:rPr>
                <w:rFonts w:ascii="Arial" w:hAnsi="Arial" w:cs="Arial"/>
                <w:noProof/>
                <w:spacing w:val="-2"/>
                <w:sz w:val="16"/>
                <w:lang w:val="en-ID"/>
              </w:rPr>
              <w:t>5,477</w:t>
            </w:r>
          </w:p>
        </w:tc>
        <w:tc>
          <w:tcPr>
            <w:tcW w:w="891" w:type="dxa"/>
            <w:vAlign w:val="center"/>
          </w:tcPr>
          <w:p w14:paraId="2A2CA271" w14:textId="77777777" w:rsidR="00B05B9D" w:rsidRPr="0002072E" w:rsidRDefault="00B05B9D" w:rsidP="004C3B5E">
            <w:pPr>
              <w:pStyle w:val="TableParagraph"/>
              <w:spacing w:line="184" w:lineRule="exact"/>
              <w:ind w:right="72"/>
              <w:jc w:val="right"/>
              <w:rPr>
                <w:rFonts w:ascii="Arial" w:hAnsi="Arial" w:cs="Arial"/>
                <w:noProof/>
                <w:sz w:val="16"/>
                <w:lang w:val="en-ID"/>
              </w:rPr>
            </w:pPr>
            <w:r w:rsidRPr="0002072E">
              <w:rPr>
                <w:rFonts w:ascii="Arial" w:hAnsi="Arial" w:cs="Arial"/>
                <w:noProof/>
                <w:spacing w:val="-10"/>
                <w:sz w:val="16"/>
                <w:lang w:val="en-ID"/>
              </w:rPr>
              <w:t>8</w:t>
            </w:r>
          </w:p>
        </w:tc>
        <w:tc>
          <w:tcPr>
            <w:tcW w:w="727" w:type="dxa"/>
            <w:vAlign w:val="center"/>
          </w:tcPr>
          <w:p w14:paraId="0D60A152" w14:textId="77777777" w:rsidR="00B05B9D" w:rsidRPr="0002072E" w:rsidRDefault="00B05B9D" w:rsidP="004C3B5E">
            <w:pPr>
              <w:pStyle w:val="TableParagraph"/>
              <w:spacing w:line="184" w:lineRule="exact"/>
              <w:ind w:right="73"/>
              <w:jc w:val="right"/>
              <w:rPr>
                <w:rFonts w:ascii="Arial" w:hAnsi="Arial" w:cs="Arial"/>
                <w:noProof/>
                <w:sz w:val="16"/>
                <w:lang w:val="en-ID"/>
              </w:rPr>
            </w:pPr>
            <w:r w:rsidRPr="0002072E">
              <w:rPr>
                <w:rFonts w:ascii="Arial" w:hAnsi="Arial" w:cs="Arial"/>
                <w:noProof/>
                <w:spacing w:val="-4"/>
                <w:sz w:val="16"/>
                <w:lang w:val="en-ID"/>
              </w:rPr>
              <w:t>0.15</w:t>
            </w:r>
          </w:p>
        </w:tc>
        <w:tc>
          <w:tcPr>
            <w:tcW w:w="890" w:type="dxa"/>
            <w:vAlign w:val="center"/>
          </w:tcPr>
          <w:p w14:paraId="4F197937" w14:textId="77777777" w:rsidR="00B05B9D" w:rsidRPr="0002072E" w:rsidRDefault="00B05B9D" w:rsidP="004C3B5E">
            <w:pPr>
              <w:pStyle w:val="TableParagraph"/>
              <w:spacing w:before="38"/>
              <w:ind w:right="73"/>
              <w:jc w:val="right"/>
              <w:rPr>
                <w:rFonts w:ascii="Arial" w:hAnsi="Arial" w:cs="Arial"/>
                <w:noProof/>
                <w:sz w:val="16"/>
                <w:lang w:val="en-ID"/>
              </w:rPr>
            </w:pPr>
            <w:r w:rsidRPr="0002072E">
              <w:rPr>
                <w:rFonts w:ascii="Arial" w:hAnsi="Arial" w:cs="Arial"/>
                <w:noProof/>
                <w:spacing w:val="-5"/>
                <w:sz w:val="16"/>
                <w:lang w:val="en-ID"/>
              </w:rPr>
              <w:t>96</w:t>
            </w:r>
          </w:p>
        </w:tc>
        <w:tc>
          <w:tcPr>
            <w:tcW w:w="890" w:type="dxa"/>
            <w:vAlign w:val="center"/>
          </w:tcPr>
          <w:p w14:paraId="1F4C1630" w14:textId="77777777" w:rsidR="00B05B9D" w:rsidRPr="0002072E" w:rsidRDefault="00B05B9D" w:rsidP="004C3B5E">
            <w:pPr>
              <w:pStyle w:val="TableParagraph"/>
              <w:ind w:right="53"/>
              <w:jc w:val="right"/>
              <w:rPr>
                <w:rFonts w:ascii="Arial" w:hAnsi="Arial" w:cs="Arial"/>
                <w:noProof/>
                <w:sz w:val="16"/>
                <w:lang w:val="en-ID"/>
              </w:rPr>
            </w:pPr>
            <w:r w:rsidRPr="0002072E">
              <w:rPr>
                <w:rFonts w:ascii="Arial" w:hAnsi="Arial" w:cs="Arial"/>
                <w:noProof/>
                <w:spacing w:val="-10"/>
                <w:sz w:val="16"/>
                <w:lang w:val="en-ID"/>
              </w:rPr>
              <w:t>-</w:t>
            </w:r>
          </w:p>
        </w:tc>
        <w:tc>
          <w:tcPr>
            <w:tcW w:w="727" w:type="dxa"/>
            <w:vAlign w:val="center"/>
          </w:tcPr>
          <w:p w14:paraId="44FBF5CC" w14:textId="77777777" w:rsidR="00B05B9D" w:rsidRPr="0002072E" w:rsidRDefault="00B05B9D" w:rsidP="004C3B5E">
            <w:pPr>
              <w:pStyle w:val="TableParagraph"/>
              <w:ind w:right="37"/>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11115C18" w14:textId="77777777" w:rsidR="00B05B9D" w:rsidRPr="0002072E" w:rsidRDefault="00B05B9D" w:rsidP="004C3B5E">
            <w:pPr>
              <w:pStyle w:val="TableParagraph"/>
              <w:spacing w:before="38"/>
              <w:ind w:right="76"/>
              <w:jc w:val="right"/>
              <w:rPr>
                <w:rFonts w:ascii="Arial" w:hAnsi="Arial" w:cs="Arial"/>
                <w:noProof/>
                <w:sz w:val="16"/>
                <w:lang w:val="en-ID"/>
              </w:rPr>
            </w:pPr>
            <w:r w:rsidRPr="0002072E">
              <w:rPr>
                <w:rFonts w:ascii="Arial" w:hAnsi="Arial" w:cs="Arial"/>
                <w:noProof/>
                <w:spacing w:val="-5"/>
                <w:sz w:val="16"/>
                <w:lang w:val="en-ID"/>
              </w:rPr>
              <w:t>145</w:t>
            </w:r>
          </w:p>
        </w:tc>
        <w:tc>
          <w:tcPr>
            <w:tcW w:w="891" w:type="dxa"/>
            <w:vAlign w:val="center"/>
          </w:tcPr>
          <w:p w14:paraId="6206B50C" w14:textId="77777777" w:rsidR="00B05B9D" w:rsidRPr="0002072E" w:rsidRDefault="00B05B9D" w:rsidP="004C3B5E">
            <w:pPr>
              <w:pStyle w:val="TableParagraph"/>
              <w:spacing w:before="38"/>
              <w:ind w:right="78"/>
              <w:jc w:val="right"/>
              <w:rPr>
                <w:rFonts w:ascii="Arial" w:hAnsi="Arial" w:cs="Arial"/>
                <w:noProof/>
                <w:sz w:val="16"/>
                <w:lang w:val="en-ID"/>
              </w:rPr>
            </w:pPr>
            <w:r w:rsidRPr="0002072E">
              <w:rPr>
                <w:rFonts w:ascii="Arial" w:hAnsi="Arial" w:cs="Arial"/>
                <w:noProof/>
                <w:spacing w:val="-10"/>
                <w:sz w:val="16"/>
                <w:lang w:val="en-ID"/>
              </w:rPr>
              <w:t>2</w:t>
            </w:r>
          </w:p>
        </w:tc>
        <w:tc>
          <w:tcPr>
            <w:tcW w:w="728" w:type="dxa"/>
            <w:vAlign w:val="center"/>
          </w:tcPr>
          <w:p w14:paraId="365C6D45" w14:textId="77777777" w:rsidR="00B05B9D" w:rsidRPr="0002072E" w:rsidRDefault="00B05B9D" w:rsidP="004C3B5E">
            <w:pPr>
              <w:pStyle w:val="TableParagraph"/>
              <w:spacing w:before="38"/>
              <w:ind w:right="80"/>
              <w:jc w:val="right"/>
              <w:rPr>
                <w:rFonts w:ascii="Arial" w:hAnsi="Arial" w:cs="Arial"/>
                <w:noProof/>
                <w:sz w:val="16"/>
                <w:lang w:val="en-ID"/>
              </w:rPr>
            </w:pPr>
            <w:r w:rsidRPr="0002072E">
              <w:rPr>
                <w:rFonts w:ascii="Arial" w:hAnsi="Arial" w:cs="Arial"/>
                <w:noProof/>
                <w:spacing w:val="-4"/>
                <w:sz w:val="16"/>
                <w:lang w:val="en-ID"/>
              </w:rPr>
              <w:t>1.38</w:t>
            </w:r>
          </w:p>
        </w:tc>
        <w:tc>
          <w:tcPr>
            <w:tcW w:w="891" w:type="dxa"/>
            <w:vAlign w:val="center"/>
          </w:tcPr>
          <w:p w14:paraId="12D8B6BA" w14:textId="77777777" w:rsidR="00B05B9D" w:rsidRPr="0002072E" w:rsidRDefault="00B05B9D" w:rsidP="004C3B5E">
            <w:pPr>
              <w:pStyle w:val="TableParagraph"/>
              <w:ind w:right="60"/>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1EE6BC10" w14:textId="77777777" w:rsidR="00B05B9D" w:rsidRPr="0002072E" w:rsidRDefault="00B05B9D" w:rsidP="004C3B5E">
            <w:pPr>
              <w:pStyle w:val="TableParagraph"/>
              <w:ind w:right="62"/>
              <w:jc w:val="right"/>
              <w:rPr>
                <w:rFonts w:ascii="Arial" w:hAnsi="Arial" w:cs="Arial"/>
                <w:noProof/>
                <w:sz w:val="16"/>
                <w:lang w:val="en-ID"/>
              </w:rPr>
            </w:pPr>
            <w:r w:rsidRPr="0002072E">
              <w:rPr>
                <w:rFonts w:ascii="Arial" w:hAnsi="Arial" w:cs="Arial"/>
                <w:noProof/>
                <w:spacing w:val="-10"/>
                <w:sz w:val="16"/>
                <w:lang w:val="en-ID"/>
              </w:rPr>
              <w:t>-</w:t>
            </w:r>
          </w:p>
        </w:tc>
        <w:tc>
          <w:tcPr>
            <w:tcW w:w="731" w:type="dxa"/>
            <w:vAlign w:val="center"/>
          </w:tcPr>
          <w:p w14:paraId="14C97806" w14:textId="77777777" w:rsidR="00B05B9D" w:rsidRPr="0002072E" w:rsidRDefault="00B05B9D" w:rsidP="004C3B5E">
            <w:pPr>
              <w:pStyle w:val="TableParagraph"/>
              <w:ind w:right="46"/>
              <w:jc w:val="right"/>
              <w:rPr>
                <w:rFonts w:ascii="Arial" w:hAnsi="Arial" w:cs="Arial"/>
                <w:noProof/>
                <w:sz w:val="16"/>
                <w:lang w:val="en-ID"/>
              </w:rPr>
            </w:pPr>
            <w:r w:rsidRPr="0002072E">
              <w:rPr>
                <w:rFonts w:ascii="Arial" w:hAnsi="Arial" w:cs="Arial"/>
                <w:noProof/>
                <w:spacing w:val="-10"/>
                <w:sz w:val="16"/>
                <w:lang w:val="en-ID"/>
              </w:rPr>
              <w:t>-</w:t>
            </w:r>
          </w:p>
        </w:tc>
        <w:tc>
          <w:tcPr>
            <w:tcW w:w="950" w:type="dxa"/>
            <w:vAlign w:val="center"/>
          </w:tcPr>
          <w:p w14:paraId="100E393A" w14:textId="77777777" w:rsidR="00B05B9D" w:rsidRPr="0002072E" w:rsidRDefault="00B05B9D" w:rsidP="004C3B5E">
            <w:pPr>
              <w:pStyle w:val="TableParagraph"/>
              <w:ind w:right="86"/>
              <w:jc w:val="right"/>
              <w:rPr>
                <w:rFonts w:ascii="Arial" w:hAnsi="Arial" w:cs="Arial"/>
                <w:b/>
                <w:noProof/>
                <w:sz w:val="16"/>
                <w:lang w:val="en-ID"/>
              </w:rPr>
            </w:pPr>
            <w:r w:rsidRPr="0002072E">
              <w:rPr>
                <w:rFonts w:ascii="Arial" w:hAnsi="Arial" w:cs="Arial"/>
                <w:b/>
                <w:noProof/>
                <w:spacing w:val="-2"/>
                <w:sz w:val="16"/>
                <w:lang w:val="en-ID"/>
              </w:rPr>
              <w:t>5,851</w:t>
            </w:r>
          </w:p>
        </w:tc>
        <w:tc>
          <w:tcPr>
            <w:tcW w:w="973" w:type="dxa"/>
            <w:vAlign w:val="center"/>
          </w:tcPr>
          <w:p w14:paraId="0CB61EA5" w14:textId="77777777" w:rsidR="00B05B9D" w:rsidRPr="0002072E" w:rsidRDefault="00B05B9D" w:rsidP="004C3B5E">
            <w:pPr>
              <w:pStyle w:val="TableParagraph"/>
              <w:ind w:right="87"/>
              <w:jc w:val="right"/>
              <w:rPr>
                <w:rFonts w:ascii="Arial" w:hAnsi="Arial" w:cs="Arial"/>
                <w:b/>
                <w:noProof/>
                <w:sz w:val="16"/>
                <w:lang w:val="en-ID"/>
              </w:rPr>
            </w:pPr>
            <w:r w:rsidRPr="0002072E">
              <w:rPr>
                <w:rFonts w:ascii="Arial" w:hAnsi="Arial" w:cs="Arial"/>
                <w:b/>
                <w:noProof/>
                <w:spacing w:val="-10"/>
                <w:sz w:val="16"/>
                <w:lang w:val="en-ID"/>
              </w:rPr>
              <w:t>9</w:t>
            </w:r>
          </w:p>
        </w:tc>
        <w:tc>
          <w:tcPr>
            <w:tcW w:w="807" w:type="dxa"/>
            <w:vAlign w:val="center"/>
          </w:tcPr>
          <w:p w14:paraId="41C258BD" w14:textId="77777777" w:rsidR="00B05B9D" w:rsidRPr="0002072E" w:rsidRDefault="00B05B9D" w:rsidP="004C3B5E">
            <w:pPr>
              <w:pStyle w:val="TableParagraph"/>
              <w:ind w:right="89"/>
              <w:jc w:val="right"/>
              <w:rPr>
                <w:rFonts w:ascii="Arial" w:hAnsi="Arial" w:cs="Arial"/>
                <w:b/>
                <w:noProof/>
                <w:sz w:val="16"/>
                <w:lang w:val="en-ID"/>
              </w:rPr>
            </w:pPr>
            <w:r w:rsidRPr="0002072E">
              <w:rPr>
                <w:rFonts w:ascii="Arial" w:hAnsi="Arial" w:cs="Arial"/>
                <w:b/>
                <w:noProof/>
                <w:spacing w:val="-4"/>
                <w:sz w:val="16"/>
                <w:lang w:val="en-ID"/>
              </w:rPr>
              <w:t>0.15</w:t>
            </w:r>
          </w:p>
        </w:tc>
        <w:tc>
          <w:tcPr>
            <w:tcW w:w="873" w:type="dxa"/>
            <w:vAlign w:val="center"/>
          </w:tcPr>
          <w:p w14:paraId="57D3185C" w14:textId="77777777" w:rsidR="00B05B9D" w:rsidRPr="0002072E" w:rsidRDefault="00B05B9D" w:rsidP="004C3B5E">
            <w:pPr>
              <w:pStyle w:val="TableParagraph"/>
              <w:ind w:right="35"/>
              <w:jc w:val="right"/>
              <w:rPr>
                <w:rFonts w:ascii="Arial" w:hAnsi="Arial" w:cs="Arial"/>
                <w:b/>
                <w:noProof/>
                <w:sz w:val="16"/>
                <w:lang w:val="en-ID"/>
              </w:rPr>
            </w:pPr>
            <w:r w:rsidRPr="0002072E">
              <w:rPr>
                <w:rFonts w:ascii="Arial" w:hAnsi="Arial" w:cs="Arial"/>
                <w:b/>
                <w:noProof/>
                <w:spacing w:val="-4"/>
                <w:sz w:val="16"/>
                <w:lang w:val="en-ID"/>
              </w:rPr>
              <w:t>0.16</w:t>
            </w:r>
          </w:p>
        </w:tc>
      </w:tr>
      <w:tr w:rsidR="00B05B9D" w:rsidRPr="0002072E" w14:paraId="773F2998" w14:textId="77777777" w:rsidTr="006F20A4">
        <w:trPr>
          <w:trHeight w:val="247"/>
        </w:trPr>
        <w:tc>
          <w:tcPr>
            <w:tcW w:w="559" w:type="dxa"/>
            <w:vAlign w:val="center"/>
          </w:tcPr>
          <w:p w14:paraId="1F7FB317" w14:textId="77777777" w:rsidR="00B05B9D" w:rsidRPr="0002072E" w:rsidRDefault="00B05B9D" w:rsidP="00B05B9D">
            <w:pPr>
              <w:pStyle w:val="TableParagraph"/>
              <w:spacing w:line="184" w:lineRule="exact"/>
              <w:ind w:right="69"/>
              <w:jc w:val="center"/>
              <w:rPr>
                <w:rFonts w:ascii="Arial" w:hAnsi="Arial" w:cs="Arial"/>
                <w:noProof/>
                <w:sz w:val="16"/>
                <w:lang w:val="en-ID"/>
              </w:rPr>
            </w:pPr>
            <w:r w:rsidRPr="0002072E">
              <w:rPr>
                <w:rFonts w:ascii="Arial" w:hAnsi="Arial" w:cs="Arial"/>
                <w:noProof/>
                <w:spacing w:val="-10"/>
                <w:sz w:val="16"/>
                <w:lang w:val="en-ID"/>
              </w:rPr>
              <w:t>2</w:t>
            </w:r>
          </w:p>
        </w:tc>
        <w:tc>
          <w:tcPr>
            <w:tcW w:w="1688" w:type="dxa"/>
            <w:vAlign w:val="center"/>
          </w:tcPr>
          <w:p w14:paraId="01063142" w14:textId="77777777" w:rsidR="00B05B9D" w:rsidRPr="0002072E" w:rsidRDefault="00B05B9D" w:rsidP="004C3B5E">
            <w:pPr>
              <w:pStyle w:val="TableParagraph"/>
              <w:spacing w:line="184" w:lineRule="exact"/>
              <w:ind w:left="76"/>
              <w:rPr>
                <w:rFonts w:ascii="Arial" w:hAnsi="Arial" w:cs="Arial"/>
                <w:noProof/>
                <w:sz w:val="16"/>
                <w:lang w:val="en-ID"/>
              </w:rPr>
            </w:pPr>
            <w:r w:rsidRPr="0002072E">
              <w:rPr>
                <w:rFonts w:ascii="Arial" w:hAnsi="Arial" w:cs="Arial"/>
                <w:noProof/>
                <w:spacing w:val="-2"/>
                <w:sz w:val="16"/>
                <w:lang w:val="en-ID"/>
              </w:rPr>
              <w:t>Pelalawan</w:t>
            </w:r>
          </w:p>
        </w:tc>
        <w:tc>
          <w:tcPr>
            <w:tcW w:w="659" w:type="dxa"/>
            <w:vAlign w:val="center"/>
          </w:tcPr>
          <w:p w14:paraId="659C516B" w14:textId="77777777" w:rsidR="00B05B9D" w:rsidRPr="0002072E" w:rsidRDefault="00B05B9D" w:rsidP="004C3B5E">
            <w:pPr>
              <w:pStyle w:val="TableParagraph"/>
              <w:spacing w:line="184" w:lineRule="exact"/>
              <w:ind w:right="70"/>
              <w:jc w:val="right"/>
              <w:rPr>
                <w:rFonts w:ascii="Arial" w:hAnsi="Arial" w:cs="Arial"/>
                <w:noProof/>
                <w:sz w:val="16"/>
                <w:lang w:val="en-ID"/>
              </w:rPr>
            </w:pPr>
            <w:r w:rsidRPr="0002072E">
              <w:rPr>
                <w:rFonts w:ascii="Arial" w:hAnsi="Arial" w:cs="Arial"/>
                <w:noProof/>
                <w:spacing w:val="-5"/>
                <w:sz w:val="16"/>
                <w:lang w:val="en-ID"/>
              </w:rPr>
              <w:t>60</w:t>
            </w:r>
          </w:p>
        </w:tc>
        <w:tc>
          <w:tcPr>
            <w:tcW w:w="890" w:type="dxa"/>
            <w:vAlign w:val="center"/>
          </w:tcPr>
          <w:p w14:paraId="38EC68AA" w14:textId="77777777" w:rsidR="00B05B9D" w:rsidRPr="0002072E" w:rsidRDefault="00B05B9D" w:rsidP="004C3B5E">
            <w:pPr>
              <w:pStyle w:val="TableParagraph"/>
              <w:spacing w:before="38"/>
              <w:ind w:right="70"/>
              <w:jc w:val="right"/>
              <w:rPr>
                <w:rFonts w:ascii="Arial" w:hAnsi="Arial" w:cs="Arial"/>
                <w:noProof/>
                <w:sz w:val="16"/>
                <w:lang w:val="en-ID"/>
              </w:rPr>
            </w:pPr>
            <w:r w:rsidRPr="0002072E">
              <w:rPr>
                <w:rFonts w:ascii="Arial" w:hAnsi="Arial" w:cs="Arial"/>
                <w:noProof/>
                <w:spacing w:val="-5"/>
                <w:sz w:val="16"/>
                <w:lang w:val="en-ID"/>
              </w:rPr>
              <w:t>334</w:t>
            </w:r>
          </w:p>
        </w:tc>
        <w:tc>
          <w:tcPr>
            <w:tcW w:w="891" w:type="dxa"/>
            <w:vAlign w:val="center"/>
          </w:tcPr>
          <w:p w14:paraId="60780B30" w14:textId="77777777" w:rsidR="00B05B9D" w:rsidRPr="0002072E" w:rsidRDefault="00B05B9D" w:rsidP="004C3B5E">
            <w:pPr>
              <w:pStyle w:val="TableParagraph"/>
              <w:spacing w:line="184" w:lineRule="exact"/>
              <w:ind w:right="51"/>
              <w:jc w:val="right"/>
              <w:rPr>
                <w:rFonts w:ascii="Arial" w:hAnsi="Arial" w:cs="Arial"/>
                <w:noProof/>
                <w:sz w:val="16"/>
                <w:lang w:val="en-ID"/>
              </w:rPr>
            </w:pPr>
            <w:r w:rsidRPr="0002072E">
              <w:rPr>
                <w:rFonts w:ascii="Arial" w:hAnsi="Arial" w:cs="Arial"/>
                <w:noProof/>
                <w:spacing w:val="-10"/>
                <w:sz w:val="16"/>
                <w:lang w:val="en-ID"/>
              </w:rPr>
              <w:t>-</w:t>
            </w:r>
          </w:p>
        </w:tc>
        <w:tc>
          <w:tcPr>
            <w:tcW w:w="727" w:type="dxa"/>
            <w:vAlign w:val="center"/>
          </w:tcPr>
          <w:p w14:paraId="78520A93" w14:textId="77777777" w:rsidR="00B05B9D" w:rsidRPr="0002072E" w:rsidRDefault="00B05B9D" w:rsidP="004C3B5E">
            <w:pPr>
              <w:pStyle w:val="TableParagraph"/>
              <w:spacing w:before="38"/>
              <w:ind w:right="73"/>
              <w:jc w:val="right"/>
              <w:rPr>
                <w:rFonts w:ascii="Arial" w:hAnsi="Arial" w:cs="Arial"/>
                <w:noProof/>
                <w:sz w:val="16"/>
                <w:lang w:val="en-ID"/>
              </w:rPr>
            </w:pPr>
            <w:r w:rsidRPr="0002072E">
              <w:rPr>
                <w:rFonts w:ascii="Arial" w:hAnsi="Arial" w:cs="Arial"/>
                <w:noProof/>
                <w:spacing w:val="-10"/>
                <w:sz w:val="16"/>
                <w:lang w:val="en-ID"/>
              </w:rPr>
              <w:t>-</w:t>
            </w:r>
          </w:p>
        </w:tc>
        <w:tc>
          <w:tcPr>
            <w:tcW w:w="890" w:type="dxa"/>
            <w:vAlign w:val="center"/>
          </w:tcPr>
          <w:p w14:paraId="7E6C96F2" w14:textId="77777777" w:rsidR="00B05B9D" w:rsidRPr="0002072E" w:rsidRDefault="00B05B9D" w:rsidP="004C3B5E">
            <w:pPr>
              <w:pStyle w:val="TableParagraph"/>
              <w:ind w:right="9"/>
              <w:jc w:val="right"/>
              <w:rPr>
                <w:rFonts w:ascii="Arial" w:hAnsi="Arial" w:cs="Arial"/>
                <w:noProof/>
                <w:sz w:val="16"/>
                <w:lang w:val="en-ID"/>
              </w:rPr>
            </w:pPr>
            <w:r w:rsidRPr="0002072E">
              <w:rPr>
                <w:rFonts w:ascii="Arial" w:hAnsi="Arial" w:cs="Arial"/>
                <w:noProof/>
                <w:spacing w:val="-10"/>
                <w:sz w:val="16"/>
                <w:lang w:val="en-ID"/>
              </w:rPr>
              <w:t>-</w:t>
            </w:r>
          </w:p>
        </w:tc>
        <w:tc>
          <w:tcPr>
            <w:tcW w:w="890" w:type="dxa"/>
            <w:vAlign w:val="center"/>
          </w:tcPr>
          <w:p w14:paraId="26E7B156" w14:textId="77777777" w:rsidR="00B05B9D" w:rsidRPr="0002072E" w:rsidRDefault="00B05B9D" w:rsidP="004C3B5E">
            <w:pPr>
              <w:pStyle w:val="TableParagraph"/>
              <w:ind w:right="53"/>
              <w:jc w:val="right"/>
              <w:rPr>
                <w:rFonts w:ascii="Arial" w:hAnsi="Arial" w:cs="Arial"/>
                <w:noProof/>
                <w:sz w:val="16"/>
                <w:lang w:val="en-ID"/>
              </w:rPr>
            </w:pPr>
            <w:r w:rsidRPr="0002072E">
              <w:rPr>
                <w:rFonts w:ascii="Arial" w:hAnsi="Arial" w:cs="Arial"/>
                <w:noProof/>
                <w:spacing w:val="-10"/>
                <w:sz w:val="16"/>
                <w:lang w:val="en-ID"/>
              </w:rPr>
              <w:t>-</w:t>
            </w:r>
          </w:p>
        </w:tc>
        <w:tc>
          <w:tcPr>
            <w:tcW w:w="727" w:type="dxa"/>
            <w:vAlign w:val="center"/>
          </w:tcPr>
          <w:p w14:paraId="218AE79E" w14:textId="77777777" w:rsidR="00B05B9D" w:rsidRPr="0002072E" w:rsidRDefault="00B05B9D" w:rsidP="004C3B5E">
            <w:pPr>
              <w:pStyle w:val="TableParagraph"/>
              <w:ind w:right="11"/>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68E454CA" w14:textId="77777777" w:rsidR="00B05B9D" w:rsidRPr="0002072E" w:rsidRDefault="00B05B9D" w:rsidP="004C3B5E">
            <w:pPr>
              <w:pStyle w:val="TableParagraph"/>
              <w:ind w:right="55"/>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1A95B2A9" w14:textId="77777777" w:rsidR="00B05B9D" w:rsidRPr="0002072E" w:rsidRDefault="00B05B9D" w:rsidP="004C3B5E">
            <w:pPr>
              <w:pStyle w:val="TableParagraph"/>
              <w:ind w:right="57"/>
              <w:jc w:val="right"/>
              <w:rPr>
                <w:rFonts w:ascii="Arial" w:hAnsi="Arial" w:cs="Arial"/>
                <w:noProof/>
                <w:sz w:val="16"/>
                <w:lang w:val="en-ID"/>
              </w:rPr>
            </w:pPr>
            <w:r w:rsidRPr="0002072E">
              <w:rPr>
                <w:rFonts w:ascii="Arial" w:hAnsi="Arial" w:cs="Arial"/>
                <w:noProof/>
                <w:spacing w:val="-10"/>
                <w:sz w:val="16"/>
                <w:lang w:val="en-ID"/>
              </w:rPr>
              <w:t>-</w:t>
            </w:r>
          </w:p>
        </w:tc>
        <w:tc>
          <w:tcPr>
            <w:tcW w:w="728" w:type="dxa"/>
            <w:vAlign w:val="center"/>
          </w:tcPr>
          <w:p w14:paraId="7BF3B8BC" w14:textId="77777777" w:rsidR="00B05B9D" w:rsidRPr="0002072E" w:rsidRDefault="00B05B9D" w:rsidP="004C3B5E">
            <w:pPr>
              <w:pStyle w:val="TableParagraph"/>
              <w:spacing w:before="38"/>
              <w:ind w:right="80"/>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5002FF1B" w14:textId="77777777" w:rsidR="00B05B9D" w:rsidRPr="0002072E" w:rsidRDefault="00B05B9D" w:rsidP="004C3B5E">
            <w:pPr>
              <w:pStyle w:val="TableParagraph"/>
              <w:ind w:right="60"/>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1E017D90" w14:textId="77777777" w:rsidR="00B05B9D" w:rsidRPr="0002072E" w:rsidRDefault="00B05B9D" w:rsidP="004C3B5E">
            <w:pPr>
              <w:pStyle w:val="TableParagraph"/>
              <w:ind w:right="62"/>
              <w:jc w:val="right"/>
              <w:rPr>
                <w:rFonts w:ascii="Arial" w:hAnsi="Arial" w:cs="Arial"/>
                <w:noProof/>
                <w:sz w:val="16"/>
                <w:lang w:val="en-ID"/>
              </w:rPr>
            </w:pPr>
            <w:r w:rsidRPr="0002072E">
              <w:rPr>
                <w:rFonts w:ascii="Arial" w:hAnsi="Arial" w:cs="Arial"/>
                <w:noProof/>
                <w:spacing w:val="-10"/>
                <w:sz w:val="16"/>
                <w:lang w:val="en-ID"/>
              </w:rPr>
              <w:t>-</w:t>
            </w:r>
          </w:p>
        </w:tc>
        <w:tc>
          <w:tcPr>
            <w:tcW w:w="731" w:type="dxa"/>
            <w:vAlign w:val="center"/>
          </w:tcPr>
          <w:p w14:paraId="3A3AAD1E" w14:textId="77777777" w:rsidR="00B05B9D" w:rsidRPr="0002072E" w:rsidRDefault="00B05B9D" w:rsidP="004C3B5E">
            <w:pPr>
              <w:pStyle w:val="TableParagraph"/>
              <w:ind w:right="46"/>
              <w:jc w:val="right"/>
              <w:rPr>
                <w:rFonts w:ascii="Arial" w:hAnsi="Arial" w:cs="Arial"/>
                <w:noProof/>
                <w:sz w:val="16"/>
                <w:lang w:val="en-ID"/>
              </w:rPr>
            </w:pPr>
            <w:r w:rsidRPr="0002072E">
              <w:rPr>
                <w:rFonts w:ascii="Arial" w:hAnsi="Arial" w:cs="Arial"/>
                <w:noProof/>
                <w:spacing w:val="-10"/>
                <w:sz w:val="16"/>
                <w:lang w:val="en-ID"/>
              </w:rPr>
              <w:t>-</w:t>
            </w:r>
          </w:p>
        </w:tc>
        <w:tc>
          <w:tcPr>
            <w:tcW w:w="950" w:type="dxa"/>
            <w:vAlign w:val="center"/>
          </w:tcPr>
          <w:p w14:paraId="78102D63" w14:textId="77777777" w:rsidR="00B05B9D" w:rsidRPr="0002072E" w:rsidRDefault="00B05B9D" w:rsidP="004C3B5E">
            <w:pPr>
              <w:pStyle w:val="TableParagraph"/>
              <w:ind w:right="86"/>
              <w:jc w:val="right"/>
              <w:rPr>
                <w:rFonts w:ascii="Arial" w:hAnsi="Arial" w:cs="Arial"/>
                <w:b/>
                <w:noProof/>
                <w:sz w:val="16"/>
                <w:lang w:val="en-ID"/>
              </w:rPr>
            </w:pPr>
            <w:r w:rsidRPr="0002072E">
              <w:rPr>
                <w:rFonts w:ascii="Arial" w:hAnsi="Arial" w:cs="Arial"/>
                <w:b/>
                <w:noProof/>
                <w:spacing w:val="-5"/>
                <w:sz w:val="16"/>
                <w:lang w:val="en-ID"/>
              </w:rPr>
              <w:t>394</w:t>
            </w:r>
          </w:p>
        </w:tc>
        <w:tc>
          <w:tcPr>
            <w:tcW w:w="973" w:type="dxa"/>
            <w:vAlign w:val="center"/>
          </w:tcPr>
          <w:p w14:paraId="1FAA38D6" w14:textId="77777777" w:rsidR="00B05B9D" w:rsidRPr="0002072E" w:rsidRDefault="00B05B9D" w:rsidP="004C3B5E">
            <w:pPr>
              <w:pStyle w:val="TableParagraph"/>
              <w:ind w:right="64"/>
              <w:jc w:val="right"/>
              <w:rPr>
                <w:rFonts w:ascii="Arial" w:hAnsi="Arial" w:cs="Arial"/>
                <w:noProof/>
                <w:sz w:val="16"/>
                <w:lang w:val="en-ID"/>
              </w:rPr>
            </w:pPr>
            <w:r w:rsidRPr="0002072E">
              <w:rPr>
                <w:rFonts w:ascii="Arial" w:hAnsi="Arial" w:cs="Arial"/>
                <w:noProof/>
                <w:spacing w:val="-10"/>
                <w:sz w:val="16"/>
                <w:lang w:val="en-ID"/>
              </w:rPr>
              <w:t>-</w:t>
            </w:r>
          </w:p>
        </w:tc>
        <w:tc>
          <w:tcPr>
            <w:tcW w:w="807" w:type="dxa"/>
            <w:vAlign w:val="center"/>
          </w:tcPr>
          <w:p w14:paraId="6053259C" w14:textId="77777777" w:rsidR="00B05B9D" w:rsidRPr="0002072E" w:rsidRDefault="00B05B9D" w:rsidP="004C3B5E">
            <w:pPr>
              <w:pStyle w:val="TableParagraph"/>
              <w:ind w:right="89"/>
              <w:jc w:val="right"/>
              <w:rPr>
                <w:rFonts w:ascii="Arial" w:hAnsi="Arial" w:cs="Arial"/>
                <w:b/>
                <w:noProof/>
                <w:sz w:val="16"/>
                <w:lang w:val="en-ID"/>
              </w:rPr>
            </w:pPr>
            <w:r w:rsidRPr="0002072E">
              <w:rPr>
                <w:rFonts w:ascii="Arial" w:hAnsi="Arial" w:cs="Arial"/>
                <w:b/>
                <w:noProof/>
                <w:spacing w:val="-10"/>
                <w:sz w:val="16"/>
                <w:lang w:val="en-ID"/>
              </w:rPr>
              <w:t>-</w:t>
            </w:r>
          </w:p>
        </w:tc>
        <w:tc>
          <w:tcPr>
            <w:tcW w:w="873" w:type="dxa"/>
            <w:vAlign w:val="center"/>
          </w:tcPr>
          <w:p w14:paraId="70D6B087" w14:textId="77777777" w:rsidR="00B05B9D" w:rsidRPr="0002072E" w:rsidRDefault="00B05B9D" w:rsidP="004C3B5E">
            <w:pPr>
              <w:pStyle w:val="TableParagraph"/>
              <w:ind w:right="90"/>
              <w:jc w:val="right"/>
              <w:rPr>
                <w:rFonts w:ascii="Arial" w:hAnsi="Arial" w:cs="Arial"/>
                <w:b/>
                <w:noProof/>
                <w:sz w:val="16"/>
                <w:lang w:val="en-ID"/>
              </w:rPr>
            </w:pPr>
            <w:r w:rsidRPr="0002072E">
              <w:rPr>
                <w:rFonts w:ascii="Arial" w:hAnsi="Arial" w:cs="Arial"/>
                <w:b/>
                <w:noProof/>
                <w:spacing w:val="-10"/>
                <w:sz w:val="16"/>
                <w:lang w:val="en-ID"/>
              </w:rPr>
              <w:t>-</w:t>
            </w:r>
          </w:p>
        </w:tc>
      </w:tr>
      <w:tr w:rsidR="00B05B9D" w:rsidRPr="0002072E" w14:paraId="5A637B97" w14:textId="77777777" w:rsidTr="006F20A4">
        <w:trPr>
          <w:trHeight w:val="247"/>
        </w:trPr>
        <w:tc>
          <w:tcPr>
            <w:tcW w:w="2247" w:type="dxa"/>
            <w:gridSpan w:val="2"/>
            <w:vAlign w:val="center"/>
          </w:tcPr>
          <w:p w14:paraId="4D2BA47A" w14:textId="77777777" w:rsidR="00B05B9D" w:rsidRPr="0002072E" w:rsidRDefault="00B05B9D" w:rsidP="004C3B5E">
            <w:pPr>
              <w:pStyle w:val="TableParagraph"/>
              <w:spacing w:before="6"/>
              <w:ind w:left="68" w:right="47"/>
              <w:jc w:val="center"/>
              <w:rPr>
                <w:rFonts w:ascii="Arial" w:hAnsi="Arial" w:cs="Arial"/>
                <w:b/>
                <w:noProof/>
                <w:sz w:val="16"/>
                <w:lang w:val="en-ID"/>
              </w:rPr>
            </w:pPr>
            <w:r w:rsidRPr="0002072E">
              <w:rPr>
                <w:rFonts w:ascii="Arial" w:hAnsi="Arial" w:cs="Arial"/>
                <w:b/>
                <w:noProof/>
                <w:spacing w:val="-2"/>
                <w:sz w:val="16"/>
                <w:lang w:val="en-ID"/>
              </w:rPr>
              <w:t>JUMLAH</w:t>
            </w:r>
          </w:p>
        </w:tc>
        <w:tc>
          <w:tcPr>
            <w:tcW w:w="659" w:type="dxa"/>
            <w:vAlign w:val="center"/>
          </w:tcPr>
          <w:p w14:paraId="1E51CAB1" w14:textId="77777777" w:rsidR="00B05B9D" w:rsidRPr="0002072E" w:rsidRDefault="00B05B9D" w:rsidP="004C3B5E">
            <w:pPr>
              <w:pStyle w:val="TableParagraph"/>
              <w:spacing w:before="4"/>
              <w:ind w:right="70"/>
              <w:jc w:val="right"/>
              <w:rPr>
                <w:rFonts w:ascii="Arial" w:hAnsi="Arial" w:cs="Arial"/>
                <w:b/>
                <w:noProof/>
                <w:sz w:val="16"/>
                <w:lang w:val="en-ID"/>
              </w:rPr>
            </w:pPr>
            <w:r w:rsidRPr="0002072E">
              <w:rPr>
                <w:rFonts w:ascii="Arial" w:hAnsi="Arial" w:cs="Arial"/>
                <w:b/>
                <w:noProof/>
                <w:spacing w:val="-5"/>
                <w:sz w:val="16"/>
                <w:lang w:val="en-ID"/>
              </w:rPr>
              <w:t>193</w:t>
            </w:r>
          </w:p>
        </w:tc>
        <w:tc>
          <w:tcPr>
            <w:tcW w:w="890" w:type="dxa"/>
            <w:vAlign w:val="center"/>
          </w:tcPr>
          <w:p w14:paraId="42D9B122" w14:textId="77777777" w:rsidR="00B05B9D" w:rsidRPr="0002072E" w:rsidRDefault="00B05B9D" w:rsidP="004C3B5E">
            <w:pPr>
              <w:pStyle w:val="TableParagraph"/>
              <w:spacing w:before="4"/>
              <w:ind w:right="71"/>
              <w:jc w:val="right"/>
              <w:rPr>
                <w:rFonts w:ascii="Arial" w:hAnsi="Arial" w:cs="Arial"/>
                <w:b/>
                <w:noProof/>
                <w:sz w:val="16"/>
                <w:lang w:val="en-ID"/>
              </w:rPr>
            </w:pPr>
            <w:r w:rsidRPr="0002072E">
              <w:rPr>
                <w:rFonts w:ascii="Arial" w:hAnsi="Arial" w:cs="Arial"/>
                <w:b/>
                <w:noProof/>
                <w:spacing w:val="-2"/>
                <w:sz w:val="16"/>
                <w:lang w:val="en-ID"/>
              </w:rPr>
              <w:t>5,811</w:t>
            </w:r>
          </w:p>
        </w:tc>
        <w:tc>
          <w:tcPr>
            <w:tcW w:w="891" w:type="dxa"/>
            <w:vAlign w:val="center"/>
          </w:tcPr>
          <w:p w14:paraId="346D2E1C" w14:textId="77777777" w:rsidR="00B05B9D" w:rsidRPr="0002072E" w:rsidRDefault="00B05B9D" w:rsidP="004C3B5E">
            <w:pPr>
              <w:pStyle w:val="TableParagraph"/>
              <w:spacing w:before="4"/>
              <w:ind w:right="72"/>
              <w:jc w:val="right"/>
              <w:rPr>
                <w:rFonts w:ascii="Arial" w:hAnsi="Arial" w:cs="Arial"/>
                <w:b/>
                <w:noProof/>
                <w:sz w:val="16"/>
                <w:lang w:val="en-ID"/>
              </w:rPr>
            </w:pPr>
            <w:r w:rsidRPr="0002072E">
              <w:rPr>
                <w:rFonts w:ascii="Arial" w:hAnsi="Arial" w:cs="Arial"/>
                <w:b/>
                <w:noProof/>
                <w:spacing w:val="-10"/>
                <w:sz w:val="16"/>
                <w:lang w:val="en-ID"/>
              </w:rPr>
              <w:t>8</w:t>
            </w:r>
          </w:p>
        </w:tc>
        <w:tc>
          <w:tcPr>
            <w:tcW w:w="727" w:type="dxa"/>
            <w:vAlign w:val="center"/>
          </w:tcPr>
          <w:p w14:paraId="5B8EA9F5" w14:textId="77777777" w:rsidR="00B05B9D" w:rsidRPr="0002072E" w:rsidRDefault="00B05B9D" w:rsidP="004C3B5E">
            <w:pPr>
              <w:pStyle w:val="TableParagraph"/>
              <w:ind w:right="73"/>
              <w:jc w:val="right"/>
              <w:rPr>
                <w:rFonts w:ascii="Arial" w:hAnsi="Arial" w:cs="Arial"/>
                <w:b/>
                <w:noProof/>
                <w:sz w:val="16"/>
                <w:lang w:val="en-ID"/>
              </w:rPr>
            </w:pPr>
            <w:r w:rsidRPr="0002072E">
              <w:rPr>
                <w:rFonts w:ascii="Arial" w:hAnsi="Arial" w:cs="Arial"/>
                <w:b/>
                <w:noProof/>
                <w:spacing w:val="-4"/>
                <w:sz w:val="16"/>
                <w:lang w:val="en-ID"/>
              </w:rPr>
              <w:t>0.14</w:t>
            </w:r>
          </w:p>
        </w:tc>
        <w:tc>
          <w:tcPr>
            <w:tcW w:w="890" w:type="dxa"/>
            <w:vAlign w:val="center"/>
          </w:tcPr>
          <w:p w14:paraId="0B1B0847" w14:textId="77777777" w:rsidR="00B05B9D" w:rsidRPr="0002072E" w:rsidRDefault="00B05B9D" w:rsidP="004C3B5E">
            <w:pPr>
              <w:pStyle w:val="TableParagraph"/>
              <w:ind w:right="73"/>
              <w:jc w:val="right"/>
              <w:rPr>
                <w:rFonts w:ascii="Arial" w:hAnsi="Arial" w:cs="Arial"/>
                <w:b/>
                <w:noProof/>
                <w:sz w:val="16"/>
                <w:lang w:val="en-ID"/>
              </w:rPr>
            </w:pPr>
            <w:r w:rsidRPr="0002072E">
              <w:rPr>
                <w:rFonts w:ascii="Arial" w:hAnsi="Arial" w:cs="Arial"/>
                <w:b/>
                <w:noProof/>
                <w:spacing w:val="-5"/>
                <w:sz w:val="16"/>
                <w:lang w:val="en-ID"/>
              </w:rPr>
              <w:t>96</w:t>
            </w:r>
          </w:p>
        </w:tc>
        <w:tc>
          <w:tcPr>
            <w:tcW w:w="890" w:type="dxa"/>
            <w:vAlign w:val="center"/>
          </w:tcPr>
          <w:p w14:paraId="27195154" w14:textId="77777777" w:rsidR="00B05B9D" w:rsidRPr="0002072E" w:rsidRDefault="00B05B9D" w:rsidP="004C3B5E">
            <w:pPr>
              <w:pStyle w:val="TableParagraph"/>
              <w:spacing w:before="42"/>
              <w:ind w:right="53"/>
              <w:jc w:val="right"/>
              <w:rPr>
                <w:rFonts w:ascii="Arial" w:hAnsi="Arial" w:cs="Arial"/>
                <w:b/>
                <w:noProof/>
                <w:sz w:val="16"/>
                <w:lang w:val="en-ID"/>
              </w:rPr>
            </w:pPr>
            <w:r w:rsidRPr="0002072E">
              <w:rPr>
                <w:rFonts w:ascii="Arial" w:hAnsi="Arial" w:cs="Arial"/>
                <w:b/>
                <w:noProof/>
                <w:spacing w:val="-10"/>
                <w:sz w:val="16"/>
                <w:lang w:val="en-ID"/>
              </w:rPr>
              <w:t>-</w:t>
            </w:r>
          </w:p>
        </w:tc>
        <w:tc>
          <w:tcPr>
            <w:tcW w:w="727" w:type="dxa"/>
            <w:vAlign w:val="center"/>
          </w:tcPr>
          <w:p w14:paraId="1151CC93" w14:textId="77777777" w:rsidR="00B05B9D" w:rsidRPr="0002072E" w:rsidRDefault="00B05B9D" w:rsidP="004C3B5E">
            <w:pPr>
              <w:pStyle w:val="TableParagraph"/>
              <w:ind w:right="37"/>
              <w:jc w:val="right"/>
              <w:rPr>
                <w:rFonts w:ascii="Arial" w:hAnsi="Arial" w:cs="Arial"/>
                <w:noProof/>
                <w:sz w:val="16"/>
                <w:lang w:val="en-ID"/>
              </w:rPr>
            </w:pPr>
            <w:r w:rsidRPr="0002072E">
              <w:rPr>
                <w:rFonts w:ascii="Arial" w:hAnsi="Arial" w:cs="Arial"/>
                <w:noProof/>
                <w:spacing w:val="-10"/>
                <w:sz w:val="16"/>
                <w:lang w:val="en-ID"/>
              </w:rPr>
              <w:t>-</w:t>
            </w:r>
          </w:p>
        </w:tc>
        <w:tc>
          <w:tcPr>
            <w:tcW w:w="891" w:type="dxa"/>
            <w:vAlign w:val="center"/>
          </w:tcPr>
          <w:p w14:paraId="0A21DAB4" w14:textId="77777777" w:rsidR="00B05B9D" w:rsidRPr="0002072E" w:rsidRDefault="00B05B9D" w:rsidP="004C3B5E">
            <w:pPr>
              <w:pStyle w:val="TableParagraph"/>
              <w:ind w:right="76"/>
              <w:jc w:val="right"/>
              <w:rPr>
                <w:rFonts w:ascii="Arial" w:hAnsi="Arial" w:cs="Arial"/>
                <w:b/>
                <w:noProof/>
                <w:sz w:val="16"/>
                <w:lang w:val="en-ID"/>
              </w:rPr>
            </w:pPr>
            <w:r w:rsidRPr="0002072E">
              <w:rPr>
                <w:rFonts w:ascii="Arial" w:hAnsi="Arial" w:cs="Arial"/>
                <w:b/>
                <w:noProof/>
                <w:spacing w:val="-5"/>
                <w:sz w:val="16"/>
                <w:lang w:val="en-ID"/>
              </w:rPr>
              <w:t>145</w:t>
            </w:r>
          </w:p>
        </w:tc>
        <w:tc>
          <w:tcPr>
            <w:tcW w:w="891" w:type="dxa"/>
            <w:vAlign w:val="center"/>
          </w:tcPr>
          <w:p w14:paraId="4FCFE0D0" w14:textId="77777777" w:rsidR="00B05B9D" w:rsidRPr="0002072E" w:rsidRDefault="00B05B9D" w:rsidP="004C3B5E">
            <w:pPr>
              <w:pStyle w:val="TableParagraph"/>
              <w:ind w:right="78"/>
              <w:jc w:val="right"/>
              <w:rPr>
                <w:rFonts w:ascii="Arial" w:hAnsi="Arial" w:cs="Arial"/>
                <w:b/>
                <w:noProof/>
                <w:sz w:val="16"/>
                <w:lang w:val="en-ID"/>
              </w:rPr>
            </w:pPr>
            <w:r w:rsidRPr="0002072E">
              <w:rPr>
                <w:rFonts w:ascii="Arial" w:hAnsi="Arial" w:cs="Arial"/>
                <w:b/>
                <w:noProof/>
                <w:spacing w:val="-10"/>
                <w:sz w:val="16"/>
                <w:lang w:val="en-ID"/>
              </w:rPr>
              <w:t>2</w:t>
            </w:r>
          </w:p>
        </w:tc>
        <w:tc>
          <w:tcPr>
            <w:tcW w:w="728" w:type="dxa"/>
            <w:vAlign w:val="center"/>
          </w:tcPr>
          <w:p w14:paraId="74F078F4" w14:textId="77777777" w:rsidR="00B05B9D" w:rsidRPr="0002072E" w:rsidRDefault="00B05B9D" w:rsidP="004C3B5E">
            <w:pPr>
              <w:pStyle w:val="TableParagraph"/>
              <w:ind w:right="80"/>
              <w:jc w:val="right"/>
              <w:rPr>
                <w:rFonts w:ascii="Arial" w:hAnsi="Arial" w:cs="Arial"/>
                <w:b/>
                <w:noProof/>
                <w:sz w:val="16"/>
                <w:lang w:val="en-ID"/>
              </w:rPr>
            </w:pPr>
            <w:r w:rsidRPr="0002072E">
              <w:rPr>
                <w:rFonts w:ascii="Arial" w:hAnsi="Arial" w:cs="Arial"/>
                <w:b/>
                <w:noProof/>
                <w:spacing w:val="-4"/>
                <w:sz w:val="16"/>
                <w:lang w:val="en-ID"/>
              </w:rPr>
              <w:t>1.38</w:t>
            </w:r>
          </w:p>
        </w:tc>
        <w:tc>
          <w:tcPr>
            <w:tcW w:w="891" w:type="dxa"/>
            <w:vAlign w:val="center"/>
          </w:tcPr>
          <w:p w14:paraId="485D3056" w14:textId="77777777" w:rsidR="00B05B9D" w:rsidRPr="0002072E" w:rsidRDefault="00B05B9D" w:rsidP="004C3B5E">
            <w:pPr>
              <w:pStyle w:val="TableParagraph"/>
              <w:spacing w:before="42"/>
              <w:ind w:right="60"/>
              <w:jc w:val="right"/>
              <w:rPr>
                <w:rFonts w:ascii="Arial" w:hAnsi="Arial" w:cs="Arial"/>
                <w:b/>
                <w:noProof/>
                <w:sz w:val="16"/>
                <w:lang w:val="en-ID"/>
              </w:rPr>
            </w:pPr>
            <w:r w:rsidRPr="0002072E">
              <w:rPr>
                <w:rFonts w:ascii="Arial" w:hAnsi="Arial" w:cs="Arial"/>
                <w:b/>
                <w:noProof/>
                <w:spacing w:val="-10"/>
                <w:sz w:val="16"/>
                <w:lang w:val="en-ID"/>
              </w:rPr>
              <w:t>-</w:t>
            </w:r>
          </w:p>
        </w:tc>
        <w:tc>
          <w:tcPr>
            <w:tcW w:w="891" w:type="dxa"/>
            <w:vAlign w:val="center"/>
          </w:tcPr>
          <w:p w14:paraId="3A142B49" w14:textId="77777777" w:rsidR="00B05B9D" w:rsidRPr="0002072E" w:rsidRDefault="00B05B9D" w:rsidP="004C3B5E">
            <w:pPr>
              <w:pStyle w:val="TableParagraph"/>
              <w:ind w:right="62"/>
              <w:jc w:val="right"/>
              <w:rPr>
                <w:rFonts w:ascii="Arial" w:hAnsi="Arial" w:cs="Arial"/>
                <w:noProof/>
                <w:sz w:val="16"/>
                <w:lang w:val="en-ID"/>
              </w:rPr>
            </w:pPr>
            <w:r w:rsidRPr="0002072E">
              <w:rPr>
                <w:rFonts w:ascii="Arial" w:hAnsi="Arial" w:cs="Arial"/>
                <w:noProof/>
                <w:spacing w:val="-10"/>
                <w:sz w:val="16"/>
                <w:lang w:val="en-ID"/>
              </w:rPr>
              <w:t>-</w:t>
            </w:r>
          </w:p>
        </w:tc>
        <w:tc>
          <w:tcPr>
            <w:tcW w:w="731" w:type="dxa"/>
            <w:vAlign w:val="center"/>
          </w:tcPr>
          <w:p w14:paraId="32CD5368" w14:textId="77777777" w:rsidR="00B05B9D" w:rsidRPr="0002072E" w:rsidRDefault="00B05B9D" w:rsidP="004C3B5E">
            <w:pPr>
              <w:pStyle w:val="TableParagraph"/>
              <w:ind w:right="46"/>
              <w:jc w:val="right"/>
              <w:rPr>
                <w:rFonts w:ascii="Arial" w:hAnsi="Arial" w:cs="Arial"/>
                <w:noProof/>
                <w:sz w:val="16"/>
                <w:lang w:val="en-ID"/>
              </w:rPr>
            </w:pPr>
            <w:r w:rsidRPr="0002072E">
              <w:rPr>
                <w:rFonts w:ascii="Arial" w:hAnsi="Arial" w:cs="Arial"/>
                <w:noProof/>
                <w:spacing w:val="-10"/>
                <w:sz w:val="16"/>
                <w:lang w:val="en-ID"/>
              </w:rPr>
              <w:t>-</w:t>
            </w:r>
          </w:p>
        </w:tc>
        <w:tc>
          <w:tcPr>
            <w:tcW w:w="950" w:type="dxa"/>
            <w:vAlign w:val="center"/>
          </w:tcPr>
          <w:p w14:paraId="0A0585FD" w14:textId="77777777" w:rsidR="00B05B9D" w:rsidRPr="0002072E" w:rsidRDefault="00B05B9D" w:rsidP="004C3B5E">
            <w:pPr>
              <w:pStyle w:val="TableParagraph"/>
              <w:ind w:right="86"/>
              <w:jc w:val="right"/>
              <w:rPr>
                <w:rFonts w:ascii="Arial" w:hAnsi="Arial" w:cs="Arial"/>
                <w:b/>
                <w:noProof/>
                <w:sz w:val="16"/>
                <w:lang w:val="en-ID"/>
              </w:rPr>
            </w:pPr>
            <w:r w:rsidRPr="0002072E">
              <w:rPr>
                <w:rFonts w:ascii="Arial" w:hAnsi="Arial" w:cs="Arial"/>
                <w:b/>
                <w:noProof/>
                <w:spacing w:val="-2"/>
                <w:sz w:val="16"/>
                <w:lang w:val="en-ID"/>
              </w:rPr>
              <w:t>6,245</w:t>
            </w:r>
          </w:p>
        </w:tc>
        <w:tc>
          <w:tcPr>
            <w:tcW w:w="973" w:type="dxa"/>
            <w:vAlign w:val="center"/>
          </w:tcPr>
          <w:p w14:paraId="10F20026" w14:textId="77777777" w:rsidR="00B05B9D" w:rsidRPr="0002072E" w:rsidRDefault="00B05B9D" w:rsidP="004C3B5E">
            <w:pPr>
              <w:pStyle w:val="TableParagraph"/>
              <w:ind w:right="87"/>
              <w:jc w:val="right"/>
              <w:rPr>
                <w:rFonts w:ascii="Arial" w:hAnsi="Arial" w:cs="Arial"/>
                <w:b/>
                <w:noProof/>
                <w:sz w:val="16"/>
                <w:lang w:val="en-ID"/>
              </w:rPr>
            </w:pPr>
            <w:r w:rsidRPr="0002072E">
              <w:rPr>
                <w:rFonts w:ascii="Arial" w:hAnsi="Arial" w:cs="Arial"/>
                <w:b/>
                <w:noProof/>
                <w:spacing w:val="-10"/>
                <w:sz w:val="16"/>
                <w:lang w:val="en-ID"/>
              </w:rPr>
              <w:t>9</w:t>
            </w:r>
          </w:p>
        </w:tc>
        <w:tc>
          <w:tcPr>
            <w:tcW w:w="807" w:type="dxa"/>
            <w:vAlign w:val="center"/>
          </w:tcPr>
          <w:p w14:paraId="2EFC5EFD" w14:textId="77777777" w:rsidR="00B05B9D" w:rsidRPr="0002072E" w:rsidRDefault="00B05B9D" w:rsidP="004C3B5E">
            <w:pPr>
              <w:pStyle w:val="TableParagraph"/>
              <w:ind w:right="89"/>
              <w:jc w:val="right"/>
              <w:rPr>
                <w:rFonts w:ascii="Arial" w:hAnsi="Arial" w:cs="Arial"/>
                <w:b/>
                <w:noProof/>
                <w:sz w:val="16"/>
                <w:lang w:val="en-ID"/>
              </w:rPr>
            </w:pPr>
            <w:r w:rsidRPr="0002072E">
              <w:rPr>
                <w:rFonts w:ascii="Arial" w:hAnsi="Arial" w:cs="Arial"/>
                <w:b/>
                <w:noProof/>
                <w:spacing w:val="-4"/>
                <w:sz w:val="16"/>
                <w:lang w:val="en-ID"/>
              </w:rPr>
              <w:t>0.14</w:t>
            </w:r>
          </w:p>
        </w:tc>
        <w:tc>
          <w:tcPr>
            <w:tcW w:w="873" w:type="dxa"/>
            <w:vAlign w:val="center"/>
          </w:tcPr>
          <w:p w14:paraId="22D4D7B2" w14:textId="77777777" w:rsidR="00B05B9D" w:rsidRPr="0002072E" w:rsidRDefault="00B05B9D" w:rsidP="004C3B5E">
            <w:pPr>
              <w:pStyle w:val="TableParagraph"/>
              <w:ind w:right="35"/>
              <w:jc w:val="right"/>
              <w:rPr>
                <w:rFonts w:ascii="Arial" w:hAnsi="Arial" w:cs="Arial"/>
                <w:b/>
                <w:noProof/>
                <w:sz w:val="16"/>
                <w:lang w:val="en-ID"/>
              </w:rPr>
            </w:pPr>
            <w:r w:rsidRPr="0002072E">
              <w:rPr>
                <w:rFonts w:ascii="Arial" w:hAnsi="Arial" w:cs="Arial"/>
                <w:b/>
                <w:noProof/>
                <w:spacing w:val="-4"/>
                <w:sz w:val="16"/>
                <w:lang w:val="en-ID"/>
              </w:rPr>
              <w:t>0.15</w:t>
            </w:r>
          </w:p>
        </w:tc>
      </w:tr>
      <w:tr w:rsidR="00B05B9D" w:rsidRPr="0002072E" w14:paraId="3F6D7FC8" w14:textId="77777777" w:rsidTr="006F20A4">
        <w:trPr>
          <w:trHeight w:val="378"/>
        </w:trPr>
        <w:tc>
          <w:tcPr>
            <w:tcW w:w="2247" w:type="dxa"/>
            <w:gridSpan w:val="2"/>
            <w:shd w:val="clear" w:color="auto" w:fill="BEBEBE"/>
            <w:vAlign w:val="center"/>
          </w:tcPr>
          <w:p w14:paraId="358924FA" w14:textId="77777777" w:rsidR="00B05B9D" w:rsidRPr="0002072E" w:rsidRDefault="00B05B9D" w:rsidP="004C3B5E">
            <w:pPr>
              <w:pStyle w:val="TableParagraph"/>
              <w:spacing w:before="102"/>
              <w:ind w:left="68"/>
              <w:jc w:val="center"/>
              <w:rPr>
                <w:rFonts w:ascii="Arial" w:hAnsi="Arial" w:cs="Arial"/>
                <w:b/>
                <w:noProof/>
                <w:sz w:val="16"/>
                <w:lang w:val="en-ID"/>
              </w:rPr>
            </w:pPr>
            <w:r w:rsidRPr="0002072E">
              <w:rPr>
                <w:rFonts w:ascii="Arial" w:hAnsi="Arial" w:cs="Arial"/>
                <w:b/>
                <w:noProof/>
                <w:spacing w:val="-2"/>
                <w:sz w:val="16"/>
                <w:lang w:val="en-ID"/>
              </w:rPr>
              <w:t>TOTAL</w:t>
            </w:r>
          </w:p>
        </w:tc>
        <w:tc>
          <w:tcPr>
            <w:tcW w:w="659" w:type="dxa"/>
            <w:shd w:val="clear" w:color="auto" w:fill="BEBEBE"/>
            <w:vAlign w:val="center"/>
          </w:tcPr>
          <w:p w14:paraId="695C4B7B" w14:textId="77777777" w:rsidR="00B05B9D" w:rsidRPr="0002072E" w:rsidRDefault="00B05B9D" w:rsidP="004C3B5E">
            <w:pPr>
              <w:pStyle w:val="TableParagraph"/>
              <w:spacing w:before="110"/>
              <w:ind w:right="70"/>
              <w:jc w:val="right"/>
              <w:rPr>
                <w:rFonts w:ascii="Arial" w:hAnsi="Arial" w:cs="Arial"/>
                <w:b/>
                <w:noProof/>
                <w:sz w:val="16"/>
                <w:lang w:val="en-ID"/>
              </w:rPr>
            </w:pPr>
            <w:r w:rsidRPr="0002072E">
              <w:rPr>
                <w:rFonts w:ascii="Arial" w:hAnsi="Arial" w:cs="Arial"/>
                <w:b/>
                <w:noProof/>
                <w:spacing w:val="-2"/>
                <w:sz w:val="16"/>
                <w:lang w:val="en-ID"/>
              </w:rPr>
              <w:t>2,230</w:t>
            </w:r>
          </w:p>
        </w:tc>
        <w:tc>
          <w:tcPr>
            <w:tcW w:w="890" w:type="dxa"/>
            <w:shd w:val="clear" w:color="auto" w:fill="BEBEBE"/>
            <w:vAlign w:val="center"/>
          </w:tcPr>
          <w:p w14:paraId="14C8A486" w14:textId="77777777" w:rsidR="00B05B9D" w:rsidRPr="0002072E" w:rsidRDefault="00B05B9D" w:rsidP="004C3B5E">
            <w:pPr>
              <w:pStyle w:val="TableParagraph"/>
              <w:spacing w:before="110"/>
              <w:ind w:right="72"/>
              <w:jc w:val="right"/>
              <w:rPr>
                <w:rFonts w:ascii="Arial" w:hAnsi="Arial" w:cs="Arial"/>
                <w:b/>
                <w:noProof/>
                <w:sz w:val="16"/>
                <w:lang w:val="en-ID"/>
              </w:rPr>
            </w:pPr>
            <w:r w:rsidRPr="0002072E">
              <w:rPr>
                <w:rFonts w:ascii="Arial" w:hAnsi="Arial" w:cs="Arial"/>
                <w:b/>
                <w:noProof/>
                <w:spacing w:val="-2"/>
                <w:sz w:val="16"/>
                <w:lang w:val="en-ID"/>
              </w:rPr>
              <w:t>10,668</w:t>
            </w:r>
          </w:p>
        </w:tc>
        <w:tc>
          <w:tcPr>
            <w:tcW w:w="891" w:type="dxa"/>
            <w:shd w:val="clear" w:color="auto" w:fill="BEBEBE"/>
            <w:vAlign w:val="center"/>
          </w:tcPr>
          <w:p w14:paraId="705C5F4D" w14:textId="77777777" w:rsidR="00B05B9D" w:rsidRPr="0002072E" w:rsidRDefault="00B05B9D" w:rsidP="004C3B5E">
            <w:pPr>
              <w:pStyle w:val="TableParagraph"/>
              <w:spacing w:before="110"/>
              <w:ind w:right="72"/>
              <w:jc w:val="right"/>
              <w:rPr>
                <w:rFonts w:ascii="Arial" w:hAnsi="Arial" w:cs="Arial"/>
                <w:b/>
                <w:noProof/>
                <w:sz w:val="16"/>
                <w:lang w:val="en-ID"/>
              </w:rPr>
            </w:pPr>
            <w:r w:rsidRPr="0002072E">
              <w:rPr>
                <w:rFonts w:ascii="Arial" w:hAnsi="Arial" w:cs="Arial"/>
                <w:b/>
                <w:noProof/>
                <w:spacing w:val="-2"/>
                <w:sz w:val="16"/>
                <w:lang w:val="en-ID"/>
              </w:rPr>
              <w:t>2,633</w:t>
            </w:r>
          </w:p>
        </w:tc>
        <w:tc>
          <w:tcPr>
            <w:tcW w:w="727" w:type="dxa"/>
            <w:shd w:val="clear" w:color="auto" w:fill="BEBEBE"/>
            <w:vAlign w:val="center"/>
          </w:tcPr>
          <w:p w14:paraId="22C0F6C6" w14:textId="77777777" w:rsidR="00B05B9D" w:rsidRPr="0002072E" w:rsidRDefault="00B05B9D" w:rsidP="004C3B5E">
            <w:pPr>
              <w:pStyle w:val="TableParagraph"/>
              <w:spacing w:before="110"/>
              <w:ind w:right="73"/>
              <w:jc w:val="right"/>
              <w:rPr>
                <w:rFonts w:ascii="Arial" w:hAnsi="Arial" w:cs="Arial"/>
                <w:b/>
                <w:noProof/>
                <w:sz w:val="16"/>
                <w:lang w:val="en-ID"/>
              </w:rPr>
            </w:pPr>
            <w:r w:rsidRPr="0002072E">
              <w:rPr>
                <w:rFonts w:ascii="Arial" w:hAnsi="Arial" w:cs="Arial"/>
                <w:b/>
                <w:noProof/>
                <w:spacing w:val="-2"/>
                <w:sz w:val="16"/>
                <w:lang w:val="en-ID"/>
              </w:rPr>
              <w:t>24.68</w:t>
            </w:r>
          </w:p>
        </w:tc>
        <w:tc>
          <w:tcPr>
            <w:tcW w:w="890" w:type="dxa"/>
            <w:shd w:val="clear" w:color="auto" w:fill="BEBEBE"/>
            <w:vAlign w:val="center"/>
          </w:tcPr>
          <w:p w14:paraId="5FC7CFB0" w14:textId="77777777" w:rsidR="00B05B9D" w:rsidRPr="0002072E" w:rsidRDefault="00B05B9D" w:rsidP="004C3B5E">
            <w:pPr>
              <w:pStyle w:val="TableParagraph"/>
              <w:spacing w:before="110"/>
              <w:ind w:right="74"/>
              <w:jc w:val="right"/>
              <w:rPr>
                <w:rFonts w:ascii="Arial" w:hAnsi="Arial" w:cs="Arial"/>
                <w:b/>
                <w:noProof/>
                <w:sz w:val="16"/>
                <w:lang w:val="en-ID"/>
              </w:rPr>
            </w:pPr>
            <w:r w:rsidRPr="0002072E">
              <w:rPr>
                <w:rFonts w:ascii="Arial" w:hAnsi="Arial" w:cs="Arial"/>
                <w:b/>
                <w:noProof/>
                <w:spacing w:val="-2"/>
                <w:sz w:val="16"/>
                <w:lang w:val="en-ID"/>
              </w:rPr>
              <w:t>1,103</w:t>
            </w:r>
          </w:p>
        </w:tc>
        <w:tc>
          <w:tcPr>
            <w:tcW w:w="890" w:type="dxa"/>
            <w:shd w:val="clear" w:color="auto" w:fill="BEBEBE"/>
            <w:vAlign w:val="center"/>
          </w:tcPr>
          <w:p w14:paraId="0F7770E7" w14:textId="77777777" w:rsidR="00B05B9D" w:rsidRPr="0002072E" w:rsidRDefault="00B05B9D" w:rsidP="004C3B5E">
            <w:pPr>
              <w:pStyle w:val="TableParagraph"/>
              <w:spacing w:before="110"/>
              <w:ind w:right="74"/>
              <w:jc w:val="right"/>
              <w:rPr>
                <w:rFonts w:ascii="Arial" w:hAnsi="Arial" w:cs="Arial"/>
                <w:b/>
                <w:noProof/>
                <w:sz w:val="16"/>
                <w:lang w:val="en-ID"/>
              </w:rPr>
            </w:pPr>
            <w:r w:rsidRPr="0002072E">
              <w:rPr>
                <w:rFonts w:ascii="Arial" w:hAnsi="Arial" w:cs="Arial"/>
                <w:b/>
                <w:noProof/>
                <w:spacing w:val="-5"/>
                <w:sz w:val="16"/>
                <w:lang w:val="en-ID"/>
              </w:rPr>
              <w:t>292</w:t>
            </w:r>
          </w:p>
        </w:tc>
        <w:tc>
          <w:tcPr>
            <w:tcW w:w="727" w:type="dxa"/>
            <w:shd w:val="clear" w:color="auto" w:fill="BEBEBE"/>
            <w:vAlign w:val="center"/>
          </w:tcPr>
          <w:p w14:paraId="7432F8D9" w14:textId="77777777" w:rsidR="00B05B9D" w:rsidRPr="0002072E" w:rsidRDefault="00B05B9D" w:rsidP="004C3B5E">
            <w:pPr>
              <w:pStyle w:val="TableParagraph"/>
              <w:spacing w:before="112"/>
              <w:ind w:right="42"/>
              <w:jc w:val="right"/>
              <w:rPr>
                <w:rFonts w:ascii="Arial" w:hAnsi="Arial" w:cs="Arial"/>
                <w:b/>
                <w:noProof/>
                <w:sz w:val="16"/>
                <w:lang w:val="en-ID"/>
              </w:rPr>
            </w:pPr>
            <w:r w:rsidRPr="0002072E">
              <w:rPr>
                <w:rFonts w:ascii="Arial" w:hAnsi="Arial" w:cs="Arial"/>
                <w:b/>
                <w:noProof/>
                <w:spacing w:val="-2"/>
                <w:sz w:val="16"/>
                <w:lang w:val="en-ID"/>
              </w:rPr>
              <w:t>26.47</w:t>
            </w:r>
          </w:p>
        </w:tc>
        <w:tc>
          <w:tcPr>
            <w:tcW w:w="891" w:type="dxa"/>
            <w:shd w:val="clear" w:color="auto" w:fill="BEBEBE"/>
            <w:vAlign w:val="center"/>
          </w:tcPr>
          <w:p w14:paraId="6281A01B" w14:textId="77777777" w:rsidR="00B05B9D" w:rsidRPr="0002072E" w:rsidRDefault="00B05B9D" w:rsidP="004C3B5E">
            <w:pPr>
              <w:pStyle w:val="TableParagraph"/>
              <w:spacing w:before="110"/>
              <w:ind w:right="76"/>
              <w:jc w:val="right"/>
              <w:rPr>
                <w:rFonts w:ascii="Arial" w:hAnsi="Arial" w:cs="Arial"/>
                <w:b/>
                <w:noProof/>
                <w:sz w:val="16"/>
                <w:lang w:val="en-ID"/>
              </w:rPr>
            </w:pPr>
            <w:r w:rsidRPr="0002072E">
              <w:rPr>
                <w:rFonts w:ascii="Arial" w:hAnsi="Arial" w:cs="Arial"/>
                <w:b/>
                <w:noProof/>
                <w:spacing w:val="-5"/>
                <w:sz w:val="16"/>
                <w:lang w:val="en-ID"/>
              </w:rPr>
              <w:t>357</w:t>
            </w:r>
          </w:p>
        </w:tc>
        <w:tc>
          <w:tcPr>
            <w:tcW w:w="891" w:type="dxa"/>
            <w:shd w:val="clear" w:color="auto" w:fill="BEBEBE"/>
            <w:vAlign w:val="center"/>
          </w:tcPr>
          <w:p w14:paraId="21E80EA4" w14:textId="77777777" w:rsidR="00B05B9D" w:rsidRPr="0002072E" w:rsidRDefault="00B05B9D" w:rsidP="004C3B5E">
            <w:pPr>
              <w:pStyle w:val="TableParagraph"/>
              <w:spacing w:before="110"/>
              <w:ind w:right="77"/>
              <w:jc w:val="right"/>
              <w:rPr>
                <w:rFonts w:ascii="Arial" w:hAnsi="Arial" w:cs="Arial"/>
                <w:b/>
                <w:noProof/>
                <w:sz w:val="16"/>
                <w:lang w:val="en-ID"/>
              </w:rPr>
            </w:pPr>
            <w:r w:rsidRPr="0002072E">
              <w:rPr>
                <w:rFonts w:ascii="Arial" w:hAnsi="Arial" w:cs="Arial"/>
                <w:b/>
                <w:noProof/>
                <w:spacing w:val="-5"/>
                <w:sz w:val="16"/>
                <w:lang w:val="en-ID"/>
              </w:rPr>
              <w:t>121</w:t>
            </w:r>
          </w:p>
        </w:tc>
        <w:tc>
          <w:tcPr>
            <w:tcW w:w="728" w:type="dxa"/>
            <w:shd w:val="clear" w:color="auto" w:fill="BEBEBE"/>
            <w:vAlign w:val="center"/>
          </w:tcPr>
          <w:p w14:paraId="5E867375" w14:textId="77777777" w:rsidR="00B05B9D" w:rsidRPr="0002072E" w:rsidRDefault="00B05B9D" w:rsidP="004C3B5E">
            <w:pPr>
              <w:pStyle w:val="TableParagraph"/>
              <w:spacing w:before="107"/>
              <w:ind w:right="80"/>
              <w:jc w:val="right"/>
              <w:rPr>
                <w:rFonts w:ascii="Arial" w:hAnsi="Arial" w:cs="Arial"/>
                <w:noProof/>
                <w:sz w:val="16"/>
                <w:lang w:val="en-ID"/>
              </w:rPr>
            </w:pPr>
            <w:r w:rsidRPr="0002072E">
              <w:rPr>
                <w:rFonts w:ascii="Arial" w:hAnsi="Arial" w:cs="Arial"/>
                <w:noProof/>
                <w:spacing w:val="-2"/>
                <w:sz w:val="16"/>
                <w:lang w:val="en-ID"/>
              </w:rPr>
              <w:t>33.89</w:t>
            </w:r>
          </w:p>
        </w:tc>
        <w:tc>
          <w:tcPr>
            <w:tcW w:w="891" w:type="dxa"/>
            <w:shd w:val="clear" w:color="auto" w:fill="BEBEBE"/>
            <w:vAlign w:val="center"/>
          </w:tcPr>
          <w:p w14:paraId="67082D16" w14:textId="77777777" w:rsidR="00B05B9D" w:rsidRPr="0002072E" w:rsidRDefault="00B05B9D" w:rsidP="004C3B5E">
            <w:pPr>
              <w:pStyle w:val="TableParagraph"/>
              <w:spacing w:before="110"/>
              <w:ind w:right="81"/>
              <w:jc w:val="right"/>
              <w:rPr>
                <w:rFonts w:ascii="Arial" w:hAnsi="Arial" w:cs="Arial"/>
                <w:b/>
                <w:noProof/>
                <w:sz w:val="16"/>
                <w:lang w:val="en-ID"/>
              </w:rPr>
            </w:pPr>
            <w:r w:rsidRPr="0002072E">
              <w:rPr>
                <w:rFonts w:ascii="Arial" w:hAnsi="Arial" w:cs="Arial"/>
                <w:b/>
                <w:noProof/>
                <w:spacing w:val="-5"/>
                <w:sz w:val="16"/>
                <w:lang w:val="en-ID"/>
              </w:rPr>
              <w:t>224</w:t>
            </w:r>
          </w:p>
        </w:tc>
        <w:tc>
          <w:tcPr>
            <w:tcW w:w="891" w:type="dxa"/>
            <w:shd w:val="clear" w:color="auto" w:fill="BEBEBE"/>
            <w:vAlign w:val="center"/>
          </w:tcPr>
          <w:p w14:paraId="3FB6A02D" w14:textId="77777777" w:rsidR="00B05B9D" w:rsidRPr="0002072E" w:rsidRDefault="00B05B9D" w:rsidP="004C3B5E">
            <w:pPr>
              <w:pStyle w:val="TableParagraph"/>
              <w:spacing w:before="110"/>
              <w:ind w:right="83"/>
              <w:jc w:val="right"/>
              <w:rPr>
                <w:rFonts w:ascii="Arial" w:hAnsi="Arial" w:cs="Arial"/>
                <w:b/>
                <w:noProof/>
                <w:sz w:val="16"/>
                <w:lang w:val="en-ID"/>
              </w:rPr>
            </w:pPr>
            <w:r w:rsidRPr="0002072E">
              <w:rPr>
                <w:rFonts w:ascii="Arial" w:hAnsi="Arial" w:cs="Arial"/>
                <w:b/>
                <w:noProof/>
                <w:spacing w:val="-5"/>
                <w:sz w:val="16"/>
                <w:lang w:val="en-ID"/>
              </w:rPr>
              <w:t>89</w:t>
            </w:r>
          </w:p>
        </w:tc>
        <w:tc>
          <w:tcPr>
            <w:tcW w:w="731" w:type="dxa"/>
            <w:shd w:val="clear" w:color="auto" w:fill="BEBEBE"/>
            <w:vAlign w:val="center"/>
          </w:tcPr>
          <w:p w14:paraId="5C2BA980" w14:textId="77777777" w:rsidR="00B05B9D" w:rsidRPr="0002072E" w:rsidRDefault="00B05B9D" w:rsidP="004C3B5E">
            <w:pPr>
              <w:pStyle w:val="TableParagraph"/>
              <w:spacing w:before="110"/>
              <w:ind w:right="85"/>
              <w:jc w:val="right"/>
              <w:rPr>
                <w:rFonts w:ascii="Arial" w:hAnsi="Arial" w:cs="Arial"/>
                <w:b/>
                <w:noProof/>
                <w:sz w:val="16"/>
                <w:lang w:val="en-ID"/>
              </w:rPr>
            </w:pPr>
            <w:r w:rsidRPr="0002072E">
              <w:rPr>
                <w:rFonts w:ascii="Arial" w:hAnsi="Arial" w:cs="Arial"/>
                <w:b/>
                <w:noProof/>
                <w:spacing w:val="-2"/>
                <w:sz w:val="16"/>
                <w:lang w:val="en-ID"/>
              </w:rPr>
              <w:t>39.73</w:t>
            </w:r>
          </w:p>
        </w:tc>
        <w:tc>
          <w:tcPr>
            <w:tcW w:w="950" w:type="dxa"/>
            <w:shd w:val="clear" w:color="auto" w:fill="BEBEBE"/>
            <w:vAlign w:val="center"/>
          </w:tcPr>
          <w:p w14:paraId="12127476" w14:textId="77777777" w:rsidR="00B05B9D" w:rsidRPr="0002072E" w:rsidRDefault="00B05B9D" w:rsidP="004C3B5E">
            <w:pPr>
              <w:pStyle w:val="TableParagraph"/>
              <w:spacing w:before="110"/>
              <w:ind w:right="87"/>
              <w:jc w:val="right"/>
              <w:rPr>
                <w:rFonts w:ascii="Arial" w:hAnsi="Arial" w:cs="Arial"/>
                <w:b/>
                <w:noProof/>
                <w:sz w:val="16"/>
                <w:lang w:val="en-ID"/>
              </w:rPr>
            </w:pPr>
            <w:r w:rsidRPr="0002072E">
              <w:rPr>
                <w:rFonts w:ascii="Arial" w:hAnsi="Arial" w:cs="Arial"/>
                <w:b/>
                <w:noProof/>
                <w:spacing w:val="-2"/>
                <w:sz w:val="16"/>
                <w:lang w:val="en-ID"/>
              </w:rPr>
              <w:t>14,582</w:t>
            </w:r>
          </w:p>
        </w:tc>
        <w:tc>
          <w:tcPr>
            <w:tcW w:w="973" w:type="dxa"/>
            <w:shd w:val="clear" w:color="auto" w:fill="BEBEBE"/>
            <w:vAlign w:val="center"/>
          </w:tcPr>
          <w:p w14:paraId="690A87FD" w14:textId="77777777" w:rsidR="00B05B9D" w:rsidRPr="0002072E" w:rsidRDefault="00B05B9D" w:rsidP="004C3B5E">
            <w:pPr>
              <w:pStyle w:val="TableParagraph"/>
              <w:spacing w:before="110"/>
              <w:ind w:right="87"/>
              <w:jc w:val="right"/>
              <w:rPr>
                <w:rFonts w:ascii="Arial" w:hAnsi="Arial" w:cs="Arial"/>
                <w:b/>
                <w:noProof/>
                <w:sz w:val="16"/>
                <w:lang w:val="en-ID"/>
              </w:rPr>
            </w:pPr>
            <w:r w:rsidRPr="0002072E">
              <w:rPr>
                <w:rFonts w:ascii="Arial" w:hAnsi="Arial" w:cs="Arial"/>
                <w:b/>
                <w:noProof/>
                <w:spacing w:val="-2"/>
                <w:sz w:val="16"/>
                <w:lang w:val="en-ID"/>
              </w:rPr>
              <w:t>3,134</w:t>
            </w:r>
          </w:p>
        </w:tc>
        <w:tc>
          <w:tcPr>
            <w:tcW w:w="807" w:type="dxa"/>
            <w:shd w:val="clear" w:color="auto" w:fill="BEBEBE"/>
            <w:vAlign w:val="center"/>
          </w:tcPr>
          <w:p w14:paraId="540FECCB" w14:textId="77777777" w:rsidR="00B05B9D" w:rsidRPr="0002072E" w:rsidRDefault="00B05B9D" w:rsidP="004C3B5E">
            <w:pPr>
              <w:pStyle w:val="TableParagraph"/>
              <w:spacing w:before="110"/>
              <w:ind w:right="90"/>
              <w:jc w:val="right"/>
              <w:rPr>
                <w:rFonts w:ascii="Arial" w:hAnsi="Arial" w:cs="Arial"/>
                <w:b/>
                <w:noProof/>
                <w:sz w:val="16"/>
                <w:lang w:val="en-ID"/>
              </w:rPr>
            </w:pPr>
            <w:r w:rsidRPr="0002072E">
              <w:rPr>
                <w:rFonts w:ascii="Arial" w:hAnsi="Arial" w:cs="Arial"/>
                <w:b/>
                <w:noProof/>
                <w:spacing w:val="-2"/>
                <w:sz w:val="16"/>
                <w:lang w:val="en-ID"/>
              </w:rPr>
              <w:t>21.49</w:t>
            </w:r>
          </w:p>
        </w:tc>
        <w:tc>
          <w:tcPr>
            <w:tcW w:w="873" w:type="dxa"/>
            <w:shd w:val="clear" w:color="auto" w:fill="BEBEBE"/>
            <w:vAlign w:val="center"/>
          </w:tcPr>
          <w:p w14:paraId="01FC1991" w14:textId="77777777" w:rsidR="00B05B9D" w:rsidRPr="0002072E" w:rsidRDefault="00B05B9D" w:rsidP="004C3B5E">
            <w:pPr>
              <w:pStyle w:val="TableParagraph"/>
              <w:spacing w:before="110"/>
              <w:ind w:right="35"/>
              <w:jc w:val="right"/>
              <w:rPr>
                <w:rFonts w:ascii="Arial" w:hAnsi="Arial" w:cs="Arial"/>
                <w:b/>
                <w:noProof/>
                <w:sz w:val="16"/>
                <w:lang w:val="en-ID"/>
              </w:rPr>
            </w:pPr>
            <w:r w:rsidRPr="0002072E">
              <w:rPr>
                <w:rFonts w:ascii="Arial" w:hAnsi="Arial" w:cs="Arial"/>
                <w:b/>
                <w:noProof/>
                <w:spacing w:val="-2"/>
                <w:sz w:val="16"/>
                <w:lang w:val="en-ID"/>
              </w:rPr>
              <w:t>25.37</w:t>
            </w:r>
          </w:p>
        </w:tc>
      </w:tr>
    </w:tbl>
    <w:p w14:paraId="6273AEA0" w14:textId="1AF6E0B2" w:rsidR="006F20A4" w:rsidRPr="0002072E" w:rsidRDefault="006F20A4" w:rsidP="006F20A4">
      <w:pPr>
        <w:widowControl/>
        <w:autoSpaceDE/>
        <w:autoSpaceDN/>
        <w:spacing w:line="360" w:lineRule="auto"/>
        <w:ind w:hanging="993"/>
        <w:jc w:val="both"/>
        <w:rPr>
          <w:rFonts w:ascii="Arial" w:hAnsi="Arial" w:cs="Arial"/>
          <w:noProof/>
          <w:sz w:val="18"/>
          <w:szCs w:val="18"/>
          <w:lang w:val="en-ID"/>
        </w:rPr>
      </w:pPr>
    </w:p>
    <w:p w14:paraId="0AFF1249" w14:textId="77777777" w:rsidR="006F20A4" w:rsidRPr="0002072E" w:rsidRDefault="006F20A4" w:rsidP="006F20A4">
      <w:pPr>
        <w:widowControl/>
        <w:autoSpaceDE/>
        <w:autoSpaceDN/>
        <w:spacing w:line="360" w:lineRule="auto"/>
        <w:ind w:hanging="567"/>
        <w:jc w:val="both"/>
        <w:rPr>
          <w:rFonts w:ascii="Arial" w:hAnsi="Arial" w:cs="Arial"/>
          <w:noProof/>
          <w:sz w:val="18"/>
          <w:szCs w:val="18"/>
          <w:lang w:val="en-ID"/>
        </w:rPr>
      </w:pPr>
      <w:r w:rsidRPr="0002072E">
        <w:rPr>
          <w:rFonts w:ascii="Arial" w:hAnsi="Arial" w:cs="Arial"/>
          <w:noProof/>
          <w:sz w:val="18"/>
          <w:szCs w:val="18"/>
          <w:lang w:val="en-ID"/>
        </w:rPr>
        <w:t>Sumber data: Bidang Perikanan Tangkap Tahun 2025</w:t>
      </w:r>
    </w:p>
    <w:p w14:paraId="375CCB6B" w14:textId="77777777" w:rsidR="00B05B9D" w:rsidRPr="0002072E" w:rsidRDefault="00B05B9D" w:rsidP="00B05B9D">
      <w:pPr>
        <w:widowControl/>
        <w:autoSpaceDE/>
        <w:autoSpaceDN/>
        <w:spacing w:line="360" w:lineRule="auto"/>
        <w:jc w:val="both"/>
        <w:rPr>
          <w:rFonts w:ascii="Arial" w:hAnsi="Arial" w:cs="Arial"/>
          <w:noProof/>
          <w:sz w:val="24"/>
          <w:szCs w:val="24"/>
          <w:lang w:val="en-ID"/>
        </w:rPr>
      </w:pPr>
    </w:p>
    <w:p w14:paraId="7DF4A288" w14:textId="77777777" w:rsidR="00B05B9D" w:rsidRPr="0002072E" w:rsidRDefault="00B05B9D" w:rsidP="00B05B9D">
      <w:pPr>
        <w:widowControl/>
        <w:autoSpaceDE/>
        <w:autoSpaceDN/>
        <w:spacing w:line="360" w:lineRule="auto"/>
        <w:jc w:val="both"/>
        <w:rPr>
          <w:rFonts w:ascii="Arial" w:hAnsi="Arial" w:cs="Arial"/>
          <w:noProof/>
          <w:sz w:val="24"/>
          <w:szCs w:val="24"/>
          <w:lang w:val="en-ID"/>
        </w:rPr>
      </w:pPr>
    </w:p>
    <w:p w14:paraId="2D0C335E" w14:textId="77777777" w:rsidR="00B05B9D" w:rsidRPr="0002072E" w:rsidRDefault="00B05B9D" w:rsidP="00B05B9D">
      <w:pPr>
        <w:widowControl/>
        <w:autoSpaceDE/>
        <w:autoSpaceDN/>
        <w:spacing w:line="360" w:lineRule="auto"/>
        <w:jc w:val="both"/>
        <w:rPr>
          <w:rFonts w:ascii="Arial" w:hAnsi="Arial" w:cs="Arial"/>
          <w:noProof/>
          <w:sz w:val="24"/>
          <w:szCs w:val="24"/>
          <w:lang w:val="en-ID"/>
        </w:rPr>
      </w:pPr>
    </w:p>
    <w:p w14:paraId="481B6FA5" w14:textId="77777777" w:rsidR="00B05B9D" w:rsidRPr="0002072E" w:rsidRDefault="00B05B9D" w:rsidP="00B05B9D">
      <w:pPr>
        <w:widowControl/>
        <w:autoSpaceDE/>
        <w:autoSpaceDN/>
        <w:spacing w:line="360" w:lineRule="auto"/>
        <w:jc w:val="both"/>
        <w:rPr>
          <w:rFonts w:ascii="Arial" w:hAnsi="Arial" w:cs="Arial"/>
          <w:noProof/>
          <w:sz w:val="24"/>
          <w:szCs w:val="24"/>
          <w:lang w:val="en-ID"/>
        </w:rPr>
      </w:pPr>
    </w:p>
    <w:p w14:paraId="5F96E641" w14:textId="77777777" w:rsidR="00B05B9D" w:rsidRPr="0002072E" w:rsidRDefault="00B05B9D" w:rsidP="00B05B9D">
      <w:pPr>
        <w:widowControl/>
        <w:autoSpaceDE/>
        <w:autoSpaceDN/>
        <w:spacing w:line="360" w:lineRule="auto"/>
        <w:jc w:val="both"/>
        <w:rPr>
          <w:rFonts w:ascii="Arial" w:hAnsi="Arial" w:cs="Arial"/>
          <w:noProof/>
          <w:sz w:val="24"/>
          <w:szCs w:val="24"/>
          <w:lang w:val="en-ID"/>
        </w:rPr>
      </w:pPr>
    </w:p>
    <w:p w14:paraId="0E4BDE3F" w14:textId="77777777" w:rsidR="00E25DF9" w:rsidRPr="0002072E" w:rsidRDefault="00E25DF9" w:rsidP="00EB1CE3">
      <w:pPr>
        <w:widowControl/>
        <w:autoSpaceDE/>
        <w:autoSpaceDN/>
        <w:spacing w:line="360" w:lineRule="auto"/>
        <w:jc w:val="both"/>
        <w:rPr>
          <w:rFonts w:ascii="Arial" w:hAnsi="Arial" w:cs="Arial"/>
          <w:noProof/>
          <w:sz w:val="24"/>
          <w:szCs w:val="24"/>
          <w:lang w:val="en-ID"/>
        </w:rPr>
        <w:sectPr w:rsidR="00E25DF9" w:rsidRPr="0002072E" w:rsidSect="00E25DF9">
          <w:pgSz w:w="18720" w:h="12240" w:orient="landscape" w:code="14"/>
          <w:pgMar w:top="1559" w:right="1440" w:bottom="1440" w:left="1985" w:header="720" w:footer="720" w:gutter="0"/>
          <w:cols w:space="720"/>
          <w:docGrid w:linePitch="299"/>
        </w:sectPr>
      </w:pPr>
    </w:p>
    <w:p w14:paraId="2AF6E592" w14:textId="77777777" w:rsidR="00FF2476" w:rsidRDefault="00E25DF9" w:rsidP="00FF2476">
      <w:pPr>
        <w:pStyle w:val="ListParagraph"/>
        <w:widowControl/>
        <w:autoSpaceDE/>
        <w:autoSpaceDN/>
        <w:spacing w:line="360" w:lineRule="auto"/>
        <w:ind w:left="851" w:firstLine="425"/>
        <w:contextualSpacing/>
        <w:jc w:val="both"/>
        <w:rPr>
          <w:rFonts w:ascii="Arial" w:hAnsi="Arial" w:cs="Arial"/>
          <w:noProof/>
          <w:sz w:val="24"/>
          <w:szCs w:val="24"/>
          <w:lang w:val="en-ID"/>
        </w:rPr>
      </w:pPr>
      <w:r w:rsidRPr="0002072E">
        <w:rPr>
          <w:rFonts w:ascii="Arial" w:hAnsi="Arial" w:cs="Arial"/>
          <w:noProof/>
          <w:sz w:val="24"/>
          <w:szCs w:val="24"/>
          <w:lang w:val="en-ID"/>
        </w:rPr>
        <w:lastRenderedPageBreak/>
        <w:t>Berdasarkan Tabel.4.3., dapat dijelaskan bahwa tipe kapal perikanan yang pengelolaan dan perizinannya berada di bawah kewenangan Dinas Kelautan dan Perikanan Provinsi Riau adalah kapal berukuran &gt;</w:t>
      </w:r>
      <w:r w:rsidRPr="00FF2476">
        <w:rPr>
          <w:rFonts w:ascii="Arial" w:hAnsi="Arial" w:cs="Arial"/>
          <w:noProof/>
          <w:sz w:val="24"/>
          <w:szCs w:val="24"/>
          <w:lang w:val="en-ID"/>
        </w:rPr>
        <w:t>5</w:t>
      </w:r>
      <w:r w:rsidRPr="00FF2476">
        <w:rPr>
          <w:rStyle w:val="Strong"/>
          <w:rFonts w:ascii="Arial" w:eastAsiaTheme="majorEastAsia" w:hAnsi="Arial" w:cs="Arial"/>
          <w:b w:val="0"/>
          <w:bCs w:val="0"/>
          <w:noProof/>
          <w:sz w:val="24"/>
          <w:szCs w:val="24"/>
          <w:lang w:val="en-ID"/>
        </w:rPr>
        <w:t>–30 GT</w:t>
      </w:r>
      <w:r w:rsidRPr="00FF2476">
        <w:rPr>
          <w:rFonts w:ascii="Arial" w:hAnsi="Arial" w:cs="Arial"/>
          <w:b/>
          <w:bCs/>
          <w:noProof/>
          <w:sz w:val="24"/>
          <w:szCs w:val="24"/>
          <w:lang w:val="en-ID"/>
        </w:rPr>
        <w:t>.</w:t>
      </w:r>
      <w:r w:rsidRPr="0002072E">
        <w:rPr>
          <w:rFonts w:ascii="Arial" w:hAnsi="Arial" w:cs="Arial"/>
          <w:noProof/>
          <w:sz w:val="24"/>
          <w:szCs w:val="24"/>
          <w:lang w:val="en-ID"/>
        </w:rPr>
        <w:t xml:space="preserve"> Kapal pada kategori ini tercatat memiliki izin sebanyak </w:t>
      </w:r>
      <w:r w:rsidRPr="00FF2476">
        <w:rPr>
          <w:rStyle w:val="Strong"/>
          <w:rFonts w:ascii="Arial" w:eastAsiaTheme="majorEastAsia" w:hAnsi="Arial" w:cs="Arial"/>
          <w:b w:val="0"/>
          <w:bCs w:val="0"/>
          <w:noProof/>
          <w:sz w:val="24"/>
          <w:szCs w:val="24"/>
          <w:lang w:val="en-ID"/>
        </w:rPr>
        <w:t>502 unit</w:t>
      </w:r>
      <w:r w:rsidRPr="0002072E">
        <w:rPr>
          <w:rFonts w:ascii="Arial" w:hAnsi="Arial" w:cs="Arial"/>
          <w:noProof/>
          <w:sz w:val="24"/>
          <w:szCs w:val="24"/>
          <w:lang w:val="en-ID"/>
        </w:rPr>
        <w:t xml:space="preserve"> dari total keseluruhan perizinan kapal sebesar </w:t>
      </w:r>
      <w:r w:rsidRPr="00FF2476">
        <w:rPr>
          <w:rStyle w:val="Strong"/>
          <w:rFonts w:ascii="Arial" w:eastAsiaTheme="majorEastAsia" w:hAnsi="Arial" w:cs="Arial"/>
          <w:b w:val="0"/>
          <w:bCs w:val="0"/>
          <w:noProof/>
          <w:sz w:val="24"/>
          <w:szCs w:val="24"/>
          <w:lang w:val="en-ID"/>
        </w:rPr>
        <w:t>3.134 unit (angka komulatif tahun 2015 – 2025)</w:t>
      </w:r>
      <w:r w:rsidRPr="00FF2476">
        <w:rPr>
          <w:rFonts w:ascii="Arial" w:hAnsi="Arial" w:cs="Arial"/>
          <w:b/>
          <w:bCs/>
          <w:noProof/>
          <w:sz w:val="24"/>
          <w:szCs w:val="24"/>
          <w:lang w:val="en-ID"/>
        </w:rPr>
        <w:t>,</w:t>
      </w:r>
      <w:r w:rsidRPr="0002072E">
        <w:rPr>
          <w:rFonts w:ascii="Arial" w:hAnsi="Arial" w:cs="Arial"/>
          <w:noProof/>
          <w:sz w:val="24"/>
          <w:szCs w:val="24"/>
          <w:lang w:val="en-ID"/>
        </w:rPr>
        <w:t xml:space="preserve"> yang mencakup motor tempel, kapal motor, perizinan, maupun EBKP NK, dengan ukuran 5-30 GT.</w:t>
      </w:r>
    </w:p>
    <w:p w14:paraId="6E4798E5" w14:textId="77777777" w:rsidR="00B05B9D" w:rsidRPr="0002072E" w:rsidRDefault="00B05B9D" w:rsidP="00B05B9D">
      <w:pPr>
        <w:widowControl/>
        <w:autoSpaceDE/>
        <w:autoSpaceDN/>
        <w:spacing w:line="360" w:lineRule="auto"/>
        <w:ind w:left="1134"/>
        <w:jc w:val="both"/>
        <w:rPr>
          <w:rFonts w:ascii="Arial" w:hAnsi="Arial" w:cs="Arial"/>
          <w:noProof/>
          <w:sz w:val="24"/>
          <w:szCs w:val="24"/>
          <w:lang w:val="en-ID"/>
        </w:rPr>
      </w:pPr>
      <w:r w:rsidRPr="0002072E">
        <w:rPr>
          <w:rFonts w:ascii="Arial" w:hAnsi="Arial" w:cs="Arial"/>
          <w:noProof/>
          <w:sz w:val="24"/>
          <w:szCs w:val="24"/>
          <w:lang w:val="en-ID"/>
        </w:rPr>
        <w:t>Kegiatan Pertemuan Perizinan Perikanan Tangkap Tahun 2025 tidak dilaksanakan karena efisiensi APBD Riau Tahun 2025 berdasarkan Dokumen Pelaksanaan Perubahan Anggaran. Namun, verifikasi teknis terhadap dokumen permohonan perizinan tetap dilaksanakan secara online.</w:t>
      </w:r>
    </w:p>
    <w:p w14:paraId="4BC175C3" w14:textId="77777777" w:rsidR="00B05B9D" w:rsidRPr="0002072E" w:rsidRDefault="00B05B9D" w:rsidP="00B05B9D">
      <w:pPr>
        <w:widowControl/>
        <w:autoSpaceDE/>
        <w:autoSpaceDN/>
        <w:spacing w:line="360" w:lineRule="auto"/>
        <w:ind w:left="1134"/>
        <w:jc w:val="both"/>
        <w:rPr>
          <w:rFonts w:ascii="Arial" w:hAnsi="Arial" w:cs="Arial"/>
          <w:noProof/>
          <w:sz w:val="24"/>
          <w:szCs w:val="24"/>
          <w:lang w:val="en-ID"/>
        </w:rPr>
      </w:pPr>
      <w:r w:rsidRPr="0002072E">
        <w:rPr>
          <w:rFonts w:ascii="Arial" w:hAnsi="Arial" w:cs="Arial"/>
          <w:noProof/>
          <w:sz w:val="24"/>
          <w:szCs w:val="24"/>
          <w:lang w:val="en-ID"/>
        </w:rPr>
        <w:t>Hasil Verifikasi Teknis dan Pendampingan Online:</w:t>
      </w:r>
    </w:p>
    <w:p w14:paraId="57CF9B52" w14:textId="77777777" w:rsidR="00B05B9D" w:rsidRPr="0002072E" w:rsidRDefault="00B05B9D" w:rsidP="00B05B9D">
      <w:pPr>
        <w:widowControl/>
        <w:numPr>
          <w:ilvl w:val="0"/>
          <w:numId w:val="53"/>
        </w:numPr>
        <w:autoSpaceDE/>
        <w:autoSpaceDN/>
        <w:spacing w:line="360" w:lineRule="auto"/>
        <w:ind w:left="1134" w:firstLine="0"/>
        <w:jc w:val="both"/>
        <w:rPr>
          <w:rFonts w:ascii="Arial" w:hAnsi="Arial" w:cs="Arial"/>
          <w:noProof/>
          <w:sz w:val="24"/>
          <w:szCs w:val="24"/>
          <w:lang w:val="en-ID"/>
        </w:rPr>
      </w:pPr>
      <w:r w:rsidRPr="0002072E">
        <w:rPr>
          <w:rFonts w:ascii="Arial" w:hAnsi="Arial" w:cs="Arial"/>
          <w:noProof/>
          <w:sz w:val="24"/>
          <w:szCs w:val="24"/>
          <w:lang w:val="en-ID"/>
        </w:rPr>
        <w:t xml:space="preserve">Perizinan berusaha sub sektor penangkapan ikan dan pengangkutan ikan </w:t>
      </w:r>
    </w:p>
    <w:p w14:paraId="52867EB1" w14:textId="77777777" w:rsidR="00B05B9D" w:rsidRPr="0002072E" w:rsidRDefault="00B05B9D" w:rsidP="00B05B9D">
      <w:pPr>
        <w:widowControl/>
        <w:numPr>
          <w:ilvl w:val="1"/>
          <w:numId w:val="53"/>
        </w:numPr>
        <w:tabs>
          <w:tab w:val="clear" w:pos="1440"/>
        </w:tabs>
        <w:autoSpaceDE/>
        <w:autoSpaceDN/>
        <w:spacing w:line="360" w:lineRule="auto"/>
        <w:ind w:left="1843" w:hanging="425"/>
        <w:jc w:val="both"/>
        <w:rPr>
          <w:rFonts w:ascii="Arial" w:hAnsi="Arial" w:cs="Arial"/>
          <w:noProof/>
          <w:sz w:val="24"/>
          <w:szCs w:val="24"/>
          <w:lang w:val="en-ID"/>
        </w:rPr>
      </w:pPr>
      <w:r w:rsidRPr="0002072E">
        <w:rPr>
          <w:rFonts w:ascii="Arial" w:hAnsi="Arial" w:cs="Arial"/>
          <w:noProof/>
          <w:sz w:val="24"/>
          <w:szCs w:val="24"/>
          <w:lang w:val="en-ID"/>
        </w:rPr>
        <w:t>Skala usaha mikro: Penerbitan NIB, Sertifikat Standar, dan TDKP</w:t>
      </w:r>
    </w:p>
    <w:p w14:paraId="0CB72758" w14:textId="77777777" w:rsidR="00B05B9D" w:rsidRPr="0002072E" w:rsidRDefault="00B05B9D" w:rsidP="00B05B9D">
      <w:pPr>
        <w:widowControl/>
        <w:numPr>
          <w:ilvl w:val="1"/>
          <w:numId w:val="53"/>
        </w:numPr>
        <w:tabs>
          <w:tab w:val="clear" w:pos="1440"/>
        </w:tabs>
        <w:autoSpaceDE/>
        <w:autoSpaceDN/>
        <w:spacing w:line="360" w:lineRule="auto"/>
        <w:ind w:left="1843" w:hanging="425"/>
        <w:jc w:val="both"/>
        <w:rPr>
          <w:rFonts w:ascii="Arial" w:hAnsi="Arial" w:cs="Arial"/>
          <w:noProof/>
          <w:sz w:val="24"/>
          <w:szCs w:val="24"/>
          <w:lang w:val="en-ID"/>
        </w:rPr>
      </w:pPr>
      <w:r w:rsidRPr="0002072E">
        <w:rPr>
          <w:rFonts w:ascii="Arial" w:hAnsi="Arial" w:cs="Arial"/>
          <w:noProof/>
          <w:sz w:val="24"/>
          <w:szCs w:val="24"/>
          <w:lang w:val="en-ID"/>
        </w:rPr>
        <w:t>Skala usaha kecil, menengah, dan besar: Penerbitan NIB dan perizinan berusaha</w:t>
      </w:r>
    </w:p>
    <w:p w14:paraId="696D02AE" w14:textId="77777777" w:rsidR="00B05B9D" w:rsidRPr="0002072E" w:rsidRDefault="00B05B9D" w:rsidP="00B05B9D">
      <w:pPr>
        <w:widowControl/>
        <w:numPr>
          <w:ilvl w:val="0"/>
          <w:numId w:val="53"/>
        </w:numPr>
        <w:autoSpaceDE/>
        <w:autoSpaceDN/>
        <w:spacing w:line="360" w:lineRule="auto"/>
        <w:ind w:left="1134" w:firstLine="0"/>
        <w:jc w:val="both"/>
        <w:rPr>
          <w:rFonts w:ascii="Arial" w:hAnsi="Arial" w:cs="Arial"/>
          <w:noProof/>
          <w:sz w:val="24"/>
          <w:szCs w:val="24"/>
          <w:lang w:val="en-ID"/>
        </w:rPr>
      </w:pPr>
      <w:r w:rsidRPr="0002072E">
        <w:rPr>
          <w:rFonts w:ascii="Arial" w:hAnsi="Arial" w:cs="Arial"/>
          <w:noProof/>
          <w:sz w:val="24"/>
          <w:szCs w:val="24"/>
          <w:lang w:val="en-ID"/>
        </w:rPr>
        <w:t>Tata cara penerbitan SIUP</w:t>
      </w:r>
    </w:p>
    <w:p w14:paraId="160CB165" w14:textId="77777777" w:rsidR="00B05B9D" w:rsidRPr="0002072E" w:rsidRDefault="00B05B9D" w:rsidP="00B05B9D">
      <w:pPr>
        <w:widowControl/>
        <w:numPr>
          <w:ilvl w:val="0"/>
          <w:numId w:val="53"/>
        </w:numPr>
        <w:autoSpaceDE/>
        <w:autoSpaceDN/>
        <w:spacing w:line="360" w:lineRule="auto"/>
        <w:ind w:left="1134" w:firstLine="0"/>
        <w:jc w:val="both"/>
        <w:rPr>
          <w:rFonts w:ascii="Arial" w:hAnsi="Arial" w:cs="Arial"/>
          <w:noProof/>
          <w:sz w:val="24"/>
          <w:szCs w:val="24"/>
          <w:lang w:val="en-ID"/>
        </w:rPr>
      </w:pPr>
      <w:r w:rsidRPr="0002072E">
        <w:rPr>
          <w:rFonts w:ascii="Arial" w:hAnsi="Arial" w:cs="Arial"/>
          <w:noProof/>
          <w:sz w:val="24"/>
          <w:szCs w:val="24"/>
          <w:lang w:val="en-ID"/>
        </w:rPr>
        <w:t xml:space="preserve">Pendaftaran dan penandaan kapal perikanan </w:t>
      </w:r>
    </w:p>
    <w:p w14:paraId="7FFE1D8B" w14:textId="77777777" w:rsidR="00B05B9D" w:rsidRPr="0002072E" w:rsidRDefault="00B05B9D" w:rsidP="00B05B9D">
      <w:pPr>
        <w:widowControl/>
        <w:numPr>
          <w:ilvl w:val="1"/>
          <w:numId w:val="53"/>
        </w:numPr>
        <w:tabs>
          <w:tab w:val="clear" w:pos="1440"/>
        </w:tabs>
        <w:autoSpaceDE/>
        <w:autoSpaceDN/>
        <w:spacing w:line="360" w:lineRule="auto"/>
        <w:ind w:left="1843" w:hanging="425"/>
        <w:jc w:val="both"/>
        <w:rPr>
          <w:rFonts w:ascii="Arial" w:hAnsi="Arial" w:cs="Arial"/>
          <w:noProof/>
          <w:sz w:val="24"/>
          <w:szCs w:val="24"/>
          <w:lang w:val="en-ID"/>
        </w:rPr>
      </w:pPr>
      <w:r w:rsidRPr="0002072E">
        <w:rPr>
          <w:rFonts w:ascii="Arial" w:hAnsi="Arial" w:cs="Arial"/>
          <w:noProof/>
          <w:sz w:val="24"/>
          <w:szCs w:val="24"/>
          <w:lang w:val="en-ID"/>
        </w:rPr>
        <w:t>Tata cara penerbitan buku kapal perikanan</w:t>
      </w:r>
    </w:p>
    <w:p w14:paraId="52C063FE" w14:textId="77777777" w:rsidR="00B05B9D" w:rsidRPr="0002072E" w:rsidRDefault="00B05B9D" w:rsidP="00B05B9D">
      <w:pPr>
        <w:widowControl/>
        <w:numPr>
          <w:ilvl w:val="1"/>
          <w:numId w:val="53"/>
        </w:numPr>
        <w:tabs>
          <w:tab w:val="clear" w:pos="1440"/>
        </w:tabs>
        <w:autoSpaceDE/>
        <w:autoSpaceDN/>
        <w:spacing w:line="360" w:lineRule="auto"/>
        <w:ind w:left="1843" w:hanging="425"/>
        <w:jc w:val="both"/>
        <w:rPr>
          <w:rFonts w:ascii="Arial" w:hAnsi="Arial" w:cs="Arial"/>
          <w:noProof/>
          <w:sz w:val="24"/>
          <w:szCs w:val="24"/>
          <w:lang w:val="en-ID"/>
        </w:rPr>
      </w:pPr>
      <w:r w:rsidRPr="0002072E">
        <w:rPr>
          <w:rFonts w:ascii="Arial" w:hAnsi="Arial" w:cs="Arial"/>
          <w:noProof/>
          <w:sz w:val="24"/>
          <w:szCs w:val="24"/>
          <w:lang w:val="en-ID"/>
        </w:rPr>
        <w:t>Mekanisme penandaan kapal perikanan</w:t>
      </w:r>
    </w:p>
    <w:p w14:paraId="39C8E2E9" w14:textId="77777777" w:rsidR="00B05B9D" w:rsidRPr="0002072E" w:rsidRDefault="00B05B9D" w:rsidP="00B05B9D">
      <w:pPr>
        <w:widowControl/>
        <w:numPr>
          <w:ilvl w:val="1"/>
          <w:numId w:val="53"/>
        </w:numPr>
        <w:tabs>
          <w:tab w:val="clear" w:pos="1440"/>
        </w:tabs>
        <w:autoSpaceDE/>
        <w:autoSpaceDN/>
        <w:spacing w:line="360" w:lineRule="auto"/>
        <w:ind w:left="1843" w:hanging="425"/>
        <w:jc w:val="both"/>
        <w:rPr>
          <w:rFonts w:ascii="Arial" w:hAnsi="Arial" w:cs="Arial"/>
          <w:noProof/>
          <w:sz w:val="24"/>
          <w:szCs w:val="24"/>
          <w:lang w:val="en-ID"/>
        </w:rPr>
      </w:pPr>
      <w:r w:rsidRPr="0002072E">
        <w:rPr>
          <w:rFonts w:ascii="Arial" w:hAnsi="Arial" w:cs="Arial"/>
          <w:noProof/>
          <w:sz w:val="24"/>
          <w:szCs w:val="24"/>
          <w:lang w:val="en-ID"/>
        </w:rPr>
        <w:t>Sanksi pelanggaran penandaan kapal perikanan</w:t>
      </w:r>
    </w:p>
    <w:p w14:paraId="6AB5E41A" w14:textId="77777777" w:rsidR="00B05B9D" w:rsidRPr="0002072E" w:rsidRDefault="00B05B9D" w:rsidP="00B05B9D">
      <w:pPr>
        <w:widowControl/>
        <w:numPr>
          <w:ilvl w:val="0"/>
          <w:numId w:val="53"/>
        </w:numPr>
        <w:tabs>
          <w:tab w:val="clear" w:pos="720"/>
        </w:tabs>
        <w:autoSpaceDE/>
        <w:autoSpaceDN/>
        <w:spacing w:line="360" w:lineRule="auto"/>
        <w:ind w:left="1418" w:hanging="284"/>
        <w:jc w:val="both"/>
        <w:rPr>
          <w:rFonts w:ascii="Arial" w:hAnsi="Arial" w:cs="Arial"/>
          <w:noProof/>
          <w:sz w:val="24"/>
          <w:szCs w:val="24"/>
          <w:lang w:val="en-ID"/>
        </w:rPr>
      </w:pPr>
      <w:r w:rsidRPr="0002072E">
        <w:rPr>
          <w:rFonts w:ascii="Arial" w:hAnsi="Arial" w:cs="Arial"/>
          <w:noProof/>
          <w:sz w:val="24"/>
          <w:szCs w:val="24"/>
          <w:lang w:val="en-ID"/>
        </w:rPr>
        <w:t>Permen KP No. 36 Tahun 2023 tentang penempatan alat penangkapan ikan dan alat bantu penangkapan ikan di zona penangkapan ikan terukur dan WPPNRI di perairan perikanan darat.</w:t>
      </w:r>
    </w:p>
    <w:p w14:paraId="5EFCA305" w14:textId="77777777" w:rsidR="00B05B9D" w:rsidRPr="0002072E" w:rsidRDefault="00B05B9D" w:rsidP="00B05B9D">
      <w:pPr>
        <w:pStyle w:val="ListParagraph"/>
        <w:numPr>
          <w:ilvl w:val="0"/>
          <w:numId w:val="39"/>
        </w:numPr>
        <w:ind w:left="1701" w:hanging="425"/>
        <w:jc w:val="both"/>
        <w:rPr>
          <w:rFonts w:ascii="Arial" w:hAnsi="Arial" w:cs="Arial"/>
          <w:noProof/>
          <w:sz w:val="24"/>
          <w:lang w:val="en-ID"/>
        </w:rPr>
      </w:pPr>
      <w:r w:rsidRPr="0002072E">
        <w:rPr>
          <w:rFonts w:ascii="Arial" w:hAnsi="Arial" w:cs="Arial"/>
          <w:noProof/>
          <w:sz w:val="24"/>
          <w:lang w:val="en-ID"/>
        </w:rPr>
        <w:t>Persyaratan</w:t>
      </w:r>
      <w:r w:rsidRPr="0002072E">
        <w:rPr>
          <w:rFonts w:ascii="Arial" w:hAnsi="Arial" w:cs="Arial"/>
          <w:noProof/>
          <w:spacing w:val="-5"/>
          <w:sz w:val="24"/>
          <w:lang w:val="en-ID"/>
        </w:rPr>
        <w:t xml:space="preserve"> </w:t>
      </w:r>
      <w:r w:rsidRPr="0002072E">
        <w:rPr>
          <w:rFonts w:ascii="Arial" w:hAnsi="Arial" w:cs="Arial"/>
          <w:noProof/>
          <w:sz w:val="24"/>
          <w:lang w:val="en-ID"/>
        </w:rPr>
        <w:t>penerbitan</w:t>
      </w:r>
      <w:r w:rsidRPr="0002072E">
        <w:rPr>
          <w:rFonts w:ascii="Arial" w:hAnsi="Arial" w:cs="Arial"/>
          <w:noProof/>
          <w:spacing w:val="-5"/>
          <w:sz w:val="24"/>
          <w:lang w:val="en-ID"/>
        </w:rPr>
        <w:t xml:space="preserve"> </w:t>
      </w:r>
      <w:r w:rsidRPr="0002072E">
        <w:rPr>
          <w:rFonts w:ascii="Arial" w:hAnsi="Arial" w:cs="Arial"/>
          <w:noProof/>
          <w:spacing w:val="-4"/>
          <w:sz w:val="24"/>
          <w:lang w:val="en-ID"/>
        </w:rPr>
        <w:t>izin</w:t>
      </w:r>
    </w:p>
    <w:p w14:paraId="1D06CE09" w14:textId="77777777" w:rsidR="00B05B9D" w:rsidRPr="0002072E" w:rsidRDefault="00B05B9D" w:rsidP="00B05B9D">
      <w:pPr>
        <w:pStyle w:val="ListParagraph"/>
        <w:tabs>
          <w:tab w:val="left" w:pos="1560"/>
        </w:tabs>
        <w:ind w:left="1843"/>
        <w:jc w:val="both"/>
        <w:rPr>
          <w:rFonts w:ascii="Arial" w:hAnsi="Arial" w:cs="Arial"/>
          <w:noProof/>
          <w:sz w:val="24"/>
          <w:lang w:val="en-ID"/>
        </w:rPr>
      </w:pPr>
    </w:p>
    <w:p w14:paraId="291AF33B" w14:textId="77777777" w:rsidR="00B05B9D" w:rsidRPr="0002072E" w:rsidRDefault="00B05B9D" w:rsidP="00B05B9D">
      <w:pPr>
        <w:pStyle w:val="ListParagraph"/>
        <w:widowControl/>
        <w:numPr>
          <w:ilvl w:val="3"/>
          <w:numId w:val="53"/>
        </w:numPr>
        <w:autoSpaceDE/>
        <w:autoSpaceDN/>
        <w:spacing w:line="360" w:lineRule="auto"/>
        <w:ind w:left="2127" w:hanging="426"/>
        <w:jc w:val="both"/>
        <w:rPr>
          <w:rFonts w:ascii="Arial" w:hAnsi="Arial" w:cs="Arial"/>
          <w:noProof/>
          <w:sz w:val="24"/>
          <w:szCs w:val="24"/>
          <w:lang w:val="en-ID"/>
        </w:rPr>
      </w:pPr>
      <w:r w:rsidRPr="0002072E">
        <w:rPr>
          <w:rFonts w:ascii="Arial" w:hAnsi="Arial" w:cs="Arial"/>
          <w:noProof/>
          <w:sz w:val="24"/>
          <w:lang w:val="en-ID"/>
        </w:rPr>
        <w:t>Penerbitan</w:t>
      </w:r>
      <w:r w:rsidRPr="0002072E">
        <w:rPr>
          <w:rFonts w:ascii="Arial" w:hAnsi="Arial" w:cs="Arial"/>
          <w:noProof/>
          <w:spacing w:val="-7"/>
          <w:sz w:val="24"/>
          <w:lang w:val="en-ID"/>
        </w:rPr>
        <w:t xml:space="preserve"> </w:t>
      </w:r>
      <w:r w:rsidRPr="0002072E">
        <w:rPr>
          <w:rFonts w:ascii="Arial" w:hAnsi="Arial" w:cs="Arial"/>
          <w:noProof/>
          <w:sz w:val="24"/>
          <w:lang w:val="en-ID"/>
        </w:rPr>
        <w:t>Izin</w:t>
      </w:r>
      <w:r w:rsidRPr="0002072E">
        <w:rPr>
          <w:rFonts w:ascii="Arial" w:hAnsi="Arial" w:cs="Arial"/>
          <w:noProof/>
          <w:spacing w:val="-3"/>
          <w:sz w:val="24"/>
          <w:lang w:val="en-ID"/>
        </w:rPr>
        <w:t xml:space="preserve"> </w:t>
      </w:r>
      <w:r w:rsidRPr="0002072E">
        <w:rPr>
          <w:rFonts w:ascii="Arial" w:hAnsi="Arial" w:cs="Arial"/>
          <w:noProof/>
          <w:sz w:val="24"/>
          <w:lang w:val="en-ID"/>
        </w:rPr>
        <w:t>Usaha</w:t>
      </w:r>
      <w:r w:rsidRPr="0002072E">
        <w:rPr>
          <w:rFonts w:ascii="Arial" w:hAnsi="Arial" w:cs="Arial"/>
          <w:noProof/>
          <w:spacing w:val="-6"/>
          <w:sz w:val="24"/>
          <w:lang w:val="en-ID"/>
        </w:rPr>
        <w:t xml:space="preserve"> </w:t>
      </w:r>
      <w:r w:rsidRPr="0002072E">
        <w:rPr>
          <w:rFonts w:ascii="Arial" w:hAnsi="Arial" w:cs="Arial"/>
          <w:noProof/>
          <w:sz w:val="24"/>
          <w:lang w:val="en-ID"/>
        </w:rPr>
        <w:t>Perikanan</w:t>
      </w:r>
      <w:r w:rsidRPr="0002072E">
        <w:rPr>
          <w:rFonts w:ascii="Arial" w:hAnsi="Arial" w:cs="Arial"/>
          <w:noProof/>
          <w:spacing w:val="-2"/>
          <w:sz w:val="24"/>
          <w:lang w:val="en-ID"/>
        </w:rPr>
        <w:t xml:space="preserve"> (SIUP)</w:t>
      </w:r>
      <w:r w:rsidRPr="0002072E">
        <w:rPr>
          <w:rFonts w:ascii="Arial" w:hAnsi="Arial" w:cs="Arial"/>
          <w:noProof/>
          <w:color w:val="000000" w:themeColor="text1"/>
          <w:lang w:val="en-ID"/>
        </w:rPr>
        <w:t xml:space="preserve">                            </w:t>
      </w:r>
    </w:p>
    <w:p w14:paraId="09F1EE9C" w14:textId="77777777" w:rsidR="00B05B9D" w:rsidRPr="0002072E" w:rsidRDefault="00B05B9D" w:rsidP="00B05B9D">
      <w:pPr>
        <w:pStyle w:val="BodyText"/>
        <w:spacing w:before="14"/>
        <w:ind w:left="2073"/>
        <w:rPr>
          <w:rFonts w:ascii="Arial" w:hAnsi="Arial" w:cs="Arial"/>
          <w:noProof/>
          <w:lang w:val="en-ID"/>
        </w:rPr>
      </w:pPr>
      <w:r w:rsidRPr="0002072E">
        <w:rPr>
          <w:rFonts w:ascii="Arial" w:hAnsi="Arial" w:cs="Arial"/>
          <w:noProof/>
          <w:lang w:val="en-ID"/>
        </w:rPr>
        <w:t xml:space="preserve">      </w:t>
      </w:r>
    </w:p>
    <w:p w14:paraId="51DACDF0" w14:textId="77777777" w:rsidR="00B05B9D" w:rsidRDefault="00B05B9D" w:rsidP="00B05B9D">
      <w:pPr>
        <w:widowControl/>
        <w:autoSpaceDE/>
        <w:autoSpaceDN/>
        <w:spacing w:line="360" w:lineRule="auto"/>
        <w:ind w:left="2127"/>
        <w:jc w:val="both"/>
        <w:rPr>
          <w:rFonts w:ascii="Arial" w:hAnsi="Arial" w:cs="Arial"/>
          <w:noProof/>
          <w:sz w:val="24"/>
          <w:szCs w:val="24"/>
          <w:lang w:val="en-ID"/>
        </w:rPr>
      </w:pPr>
      <w:r w:rsidRPr="0002072E">
        <w:rPr>
          <w:rFonts w:cs="Arial"/>
          <w:noProof/>
          <w:sz w:val="20"/>
        </w:rPr>
        <w:drawing>
          <wp:anchor distT="0" distB="0" distL="114300" distR="114300" simplePos="0" relativeHeight="251727360" behindDoc="0" locked="0" layoutInCell="1" allowOverlap="1" wp14:anchorId="63C2DBBD" wp14:editId="72C69577">
            <wp:simplePos x="0" y="0"/>
            <wp:positionH relativeFrom="column">
              <wp:posOffset>1021715</wp:posOffset>
            </wp:positionH>
            <wp:positionV relativeFrom="paragraph">
              <wp:posOffset>40640</wp:posOffset>
            </wp:positionV>
            <wp:extent cx="4563407" cy="2003729"/>
            <wp:effectExtent l="0" t="0" r="8890" b="0"/>
            <wp:wrapNone/>
            <wp:docPr id="275648641"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96820" cy="2018400"/>
                    </a:xfrm>
                    <a:prstGeom prst="rect">
                      <a:avLst/>
                    </a:prstGeom>
                  </pic:spPr>
                </pic:pic>
              </a:graphicData>
            </a:graphic>
            <wp14:sizeRelH relativeFrom="margin">
              <wp14:pctWidth>0</wp14:pctWidth>
            </wp14:sizeRelH>
            <wp14:sizeRelV relativeFrom="margin">
              <wp14:pctHeight>0</wp14:pctHeight>
            </wp14:sizeRelV>
          </wp:anchor>
        </w:drawing>
      </w:r>
    </w:p>
    <w:p w14:paraId="521B5ACF" w14:textId="77777777" w:rsidR="00B05B9D" w:rsidRDefault="00B05B9D" w:rsidP="00B05B9D">
      <w:pPr>
        <w:widowControl/>
        <w:autoSpaceDE/>
        <w:autoSpaceDN/>
        <w:spacing w:line="360" w:lineRule="auto"/>
        <w:ind w:left="2127"/>
        <w:jc w:val="both"/>
        <w:rPr>
          <w:rFonts w:ascii="Arial" w:hAnsi="Arial" w:cs="Arial"/>
          <w:noProof/>
          <w:sz w:val="24"/>
          <w:szCs w:val="24"/>
          <w:lang w:val="en-ID"/>
        </w:rPr>
      </w:pPr>
    </w:p>
    <w:p w14:paraId="7E77A33E" w14:textId="77777777" w:rsidR="00B05B9D" w:rsidRDefault="00B05B9D" w:rsidP="00B05B9D">
      <w:pPr>
        <w:widowControl/>
        <w:autoSpaceDE/>
        <w:autoSpaceDN/>
        <w:spacing w:line="360" w:lineRule="auto"/>
        <w:ind w:left="2127"/>
        <w:jc w:val="both"/>
        <w:rPr>
          <w:rFonts w:ascii="Arial" w:hAnsi="Arial" w:cs="Arial"/>
          <w:noProof/>
          <w:sz w:val="24"/>
          <w:szCs w:val="24"/>
          <w:lang w:val="en-ID"/>
        </w:rPr>
      </w:pPr>
    </w:p>
    <w:p w14:paraId="4EBE7EE1" w14:textId="77777777" w:rsidR="00B05B9D" w:rsidRDefault="00B05B9D" w:rsidP="00B05B9D">
      <w:pPr>
        <w:widowControl/>
        <w:autoSpaceDE/>
        <w:autoSpaceDN/>
        <w:spacing w:line="360" w:lineRule="auto"/>
        <w:ind w:left="2127"/>
        <w:jc w:val="both"/>
        <w:rPr>
          <w:rFonts w:ascii="Arial" w:hAnsi="Arial" w:cs="Arial"/>
          <w:noProof/>
          <w:sz w:val="24"/>
          <w:szCs w:val="24"/>
          <w:lang w:val="en-ID"/>
        </w:rPr>
      </w:pPr>
    </w:p>
    <w:p w14:paraId="7D16533A" w14:textId="77777777" w:rsidR="00B05B9D" w:rsidRDefault="00B05B9D" w:rsidP="00B05B9D">
      <w:pPr>
        <w:widowControl/>
        <w:autoSpaceDE/>
        <w:autoSpaceDN/>
        <w:spacing w:line="360" w:lineRule="auto"/>
        <w:ind w:left="2127"/>
        <w:jc w:val="both"/>
        <w:rPr>
          <w:rFonts w:ascii="Arial" w:hAnsi="Arial" w:cs="Arial"/>
          <w:noProof/>
          <w:sz w:val="24"/>
          <w:szCs w:val="24"/>
          <w:lang w:val="en-ID"/>
        </w:rPr>
      </w:pPr>
    </w:p>
    <w:p w14:paraId="5C83E1F0" w14:textId="77777777" w:rsidR="00B05B9D" w:rsidRDefault="00B05B9D" w:rsidP="00B05B9D">
      <w:pPr>
        <w:widowControl/>
        <w:autoSpaceDE/>
        <w:autoSpaceDN/>
        <w:spacing w:line="360" w:lineRule="auto"/>
        <w:ind w:left="2127"/>
        <w:jc w:val="both"/>
        <w:rPr>
          <w:rFonts w:ascii="Arial" w:hAnsi="Arial" w:cs="Arial"/>
          <w:noProof/>
          <w:sz w:val="24"/>
          <w:szCs w:val="24"/>
          <w:lang w:val="en-ID"/>
        </w:rPr>
      </w:pPr>
    </w:p>
    <w:p w14:paraId="4A7F966B" w14:textId="77777777" w:rsidR="00B05B9D" w:rsidRDefault="00B05B9D" w:rsidP="00B05B9D">
      <w:pPr>
        <w:widowControl/>
        <w:autoSpaceDE/>
        <w:autoSpaceDN/>
        <w:spacing w:line="360" w:lineRule="auto"/>
        <w:ind w:left="2127"/>
        <w:jc w:val="both"/>
        <w:rPr>
          <w:rFonts w:ascii="Arial" w:hAnsi="Arial" w:cs="Arial"/>
          <w:noProof/>
          <w:sz w:val="24"/>
          <w:szCs w:val="24"/>
          <w:lang w:val="en-ID"/>
        </w:rPr>
      </w:pPr>
    </w:p>
    <w:p w14:paraId="1BBA65BC" w14:textId="77777777" w:rsidR="00B05B9D" w:rsidRDefault="00B05B9D" w:rsidP="00B05B9D">
      <w:pPr>
        <w:widowControl/>
        <w:autoSpaceDE/>
        <w:autoSpaceDN/>
        <w:spacing w:line="360" w:lineRule="auto"/>
        <w:ind w:left="2127"/>
        <w:jc w:val="both"/>
        <w:rPr>
          <w:rFonts w:ascii="Arial" w:hAnsi="Arial" w:cs="Arial"/>
          <w:noProof/>
          <w:sz w:val="24"/>
          <w:szCs w:val="24"/>
          <w:lang w:val="en-ID"/>
        </w:rPr>
      </w:pPr>
    </w:p>
    <w:p w14:paraId="58DD8F1F" w14:textId="77777777" w:rsidR="00B05B9D" w:rsidRDefault="00B05B9D" w:rsidP="00B05B9D">
      <w:pPr>
        <w:widowControl/>
        <w:autoSpaceDE/>
        <w:autoSpaceDN/>
        <w:spacing w:line="360" w:lineRule="auto"/>
        <w:ind w:left="2127"/>
        <w:jc w:val="both"/>
        <w:rPr>
          <w:rFonts w:ascii="Arial" w:hAnsi="Arial" w:cs="Arial"/>
          <w:noProof/>
          <w:sz w:val="24"/>
          <w:szCs w:val="24"/>
          <w:lang w:val="en-ID"/>
        </w:rPr>
      </w:pPr>
    </w:p>
    <w:p w14:paraId="0B715088" w14:textId="77777777" w:rsidR="006F20A4" w:rsidRPr="0002072E" w:rsidRDefault="006F20A4" w:rsidP="006F20A4">
      <w:pPr>
        <w:pStyle w:val="Caption"/>
        <w:rPr>
          <w:rFonts w:cs="Arial"/>
          <w:noProof/>
          <w:szCs w:val="24"/>
          <w:lang w:val="en-ID"/>
        </w:rPr>
      </w:pPr>
      <w:r>
        <w:t>Gambar 4.</w:t>
      </w:r>
      <w:fldSimple w:instr=" SEQ Gambar_4. \* ARABIC ">
        <w:r>
          <w:rPr>
            <w:noProof/>
          </w:rPr>
          <w:t>1</w:t>
        </w:r>
      </w:fldSimple>
      <w:r>
        <w:t xml:space="preserve"> Alur </w:t>
      </w:r>
      <w:r w:rsidRPr="0002072E">
        <w:rPr>
          <w:rFonts w:cs="Arial"/>
          <w:noProof/>
          <w:lang w:val="en-ID"/>
        </w:rPr>
        <w:t>Penerbitan</w:t>
      </w:r>
      <w:r w:rsidRPr="0002072E">
        <w:rPr>
          <w:rFonts w:cs="Arial"/>
          <w:noProof/>
          <w:spacing w:val="-7"/>
          <w:lang w:val="en-ID"/>
        </w:rPr>
        <w:t xml:space="preserve"> </w:t>
      </w:r>
      <w:r w:rsidRPr="0002072E">
        <w:rPr>
          <w:rFonts w:cs="Arial"/>
          <w:noProof/>
          <w:lang w:val="en-ID"/>
        </w:rPr>
        <w:t>Izin</w:t>
      </w:r>
      <w:r w:rsidRPr="0002072E">
        <w:rPr>
          <w:rFonts w:cs="Arial"/>
          <w:noProof/>
          <w:spacing w:val="-3"/>
          <w:lang w:val="en-ID"/>
        </w:rPr>
        <w:t xml:space="preserve"> </w:t>
      </w:r>
      <w:r w:rsidRPr="0002072E">
        <w:rPr>
          <w:rFonts w:cs="Arial"/>
          <w:noProof/>
          <w:lang w:val="en-ID"/>
        </w:rPr>
        <w:t>Usaha</w:t>
      </w:r>
      <w:r w:rsidRPr="0002072E">
        <w:rPr>
          <w:rFonts w:cs="Arial"/>
          <w:noProof/>
          <w:spacing w:val="-6"/>
          <w:lang w:val="en-ID"/>
        </w:rPr>
        <w:t xml:space="preserve"> </w:t>
      </w:r>
      <w:r w:rsidRPr="0002072E">
        <w:rPr>
          <w:rFonts w:cs="Arial"/>
          <w:noProof/>
          <w:lang w:val="en-ID"/>
        </w:rPr>
        <w:t>Perikanan</w:t>
      </w:r>
      <w:r w:rsidRPr="0002072E">
        <w:rPr>
          <w:rFonts w:cs="Arial"/>
          <w:noProof/>
          <w:spacing w:val="-2"/>
          <w:lang w:val="en-ID"/>
        </w:rPr>
        <w:t xml:space="preserve"> (SIUP)</w:t>
      </w:r>
    </w:p>
    <w:p w14:paraId="4C64A83A" w14:textId="77777777" w:rsidR="00B05B9D" w:rsidRPr="0002072E" w:rsidRDefault="00B05B9D" w:rsidP="00B05B9D">
      <w:pPr>
        <w:pStyle w:val="ListParagraph"/>
        <w:numPr>
          <w:ilvl w:val="0"/>
          <w:numId w:val="54"/>
        </w:numPr>
        <w:tabs>
          <w:tab w:val="left" w:pos="1354"/>
        </w:tabs>
        <w:ind w:left="1354" w:hanging="220"/>
        <w:rPr>
          <w:rFonts w:ascii="Arial" w:hAnsi="Arial" w:cs="Arial"/>
          <w:noProof/>
          <w:sz w:val="24"/>
          <w:lang w:val="en-ID"/>
        </w:rPr>
      </w:pPr>
      <w:r w:rsidRPr="0002072E">
        <w:rPr>
          <w:rFonts w:ascii="Arial" w:hAnsi="Arial" w:cs="Arial"/>
          <w:noProof/>
          <w:sz w:val="24"/>
          <w:lang w:val="en-ID"/>
        </w:rPr>
        <w:lastRenderedPageBreak/>
        <w:t>Tata</w:t>
      </w:r>
      <w:r w:rsidRPr="0002072E">
        <w:rPr>
          <w:rFonts w:ascii="Arial" w:hAnsi="Arial" w:cs="Arial"/>
          <w:noProof/>
          <w:spacing w:val="-4"/>
          <w:sz w:val="24"/>
          <w:lang w:val="en-ID"/>
        </w:rPr>
        <w:t xml:space="preserve"> </w:t>
      </w:r>
      <w:r w:rsidRPr="0002072E">
        <w:rPr>
          <w:rFonts w:ascii="Arial" w:hAnsi="Arial" w:cs="Arial"/>
          <w:noProof/>
          <w:sz w:val="24"/>
          <w:lang w:val="en-ID"/>
        </w:rPr>
        <w:t>cara</w:t>
      </w:r>
      <w:r w:rsidRPr="0002072E">
        <w:rPr>
          <w:rFonts w:ascii="Arial" w:hAnsi="Arial" w:cs="Arial"/>
          <w:noProof/>
          <w:spacing w:val="-4"/>
          <w:sz w:val="24"/>
          <w:lang w:val="en-ID"/>
        </w:rPr>
        <w:t xml:space="preserve"> </w:t>
      </w:r>
      <w:r w:rsidRPr="0002072E">
        <w:rPr>
          <w:rFonts w:ascii="Arial" w:hAnsi="Arial" w:cs="Arial"/>
          <w:noProof/>
          <w:sz w:val="24"/>
          <w:lang w:val="en-ID"/>
        </w:rPr>
        <w:t>penerbitan</w:t>
      </w:r>
      <w:r w:rsidRPr="0002072E">
        <w:rPr>
          <w:rFonts w:ascii="Arial" w:hAnsi="Arial" w:cs="Arial"/>
          <w:noProof/>
          <w:spacing w:val="-9"/>
          <w:sz w:val="24"/>
          <w:lang w:val="en-ID"/>
        </w:rPr>
        <w:t xml:space="preserve"> </w:t>
      </w:r>
      <w:r w:rsidRPr="0002072E">
        <w:rPr>
          <w:rFonts w:ascii="Arial" w:hAnsi="Arial" w:cs="Arial"/>
          <w:noProof/>
          <w:sz w:val="24"/>
          <w:lang w:val="en-ID"/>
        </w:rPr>
        <w:t>perizinan</w:t>
      </w:r>
      <w:r w:rsidRPr="0002072E">
        <w:rPr>
          <w:rFonts w:ascii="Arial" w:hAnsi="Arial" w:cs="Arial"/>
          <w:noProof/>
          <w:spacing w:val="-7"/>
          <w:sz w:val="24"/>
          <w:lang w:val="en-ID"/>
        </w:rPr>
        <w:t xml:space="preserve"> </w:t>
      </w:r>
      <w:r w:rsidRPr="0002072E">
        <w:rPr>
          <w:rFonts w:ascii="Arial" w:hAnsi="Arial" w:cs="Arial"/>
          <w:noProof/>
          <w:sz w:val="24"/>
          <w:lang w:val="en-ID"/>
        </w:rPr>
        <w:t>perikanan</w:t>
      </w:r>
      <w:r w:rsidRPr="0002072E">
        <w:rPr>
          <w:rFonts w:ascii="Arial" w:hAnsi="Arial" w:cs="Arial"/>
          <w:noProof/>
          <w:spacing w:val="-6"/>
          <w:sz w:val="24"/>
          <w:lang w:val="en-ID"/>
        </w:rPr>
        <w:t xml:space="preserve"> </w:t>
      </w:r>
      <w:r w:rsidRPr="0002072E">
        <w:rPr>
          <w:rFonts w:ascii="Arial" w:hAnsi="Arial" w:cs="Arial"/>
          <w:noProof/>
          <w:spacing w:val="-2"/>
          <w:sz w:val="24"/>
          <w:lang w:val="en-ID"/>
        </w:rPr>
        <w:t>tangkap</w:t>
      </w:r>
    </w:p>
    <w:p w14:paraId="4C96A471" w14:textId="77777777" w:rsidR="00B05B9D" w:rsidRPr="0002072E" w:rsidRDefault="00B05B9D" w:rsidP="00B05B9D">
      <w:pPr>
        <w:pStyle w:val="ListParagraph"/>
        <w:tabs>
          <w:tab w:val="left" w:pos="1354"/>
        </w:tabs>
        <w:ind w:left="1354"/>
        <w:rPr>
          <w:rFonts w:ascii="Arial" w:hAnsi="Arial" w:cs="Arial"/>
          <w:noProof/>
          <w:sz w:val="24"/>
          <w:lang w:val="en-ID"/>
        </w:rPr>
      </w:pPr>
    </w:p>
    <w:p w14:paraId="4A2F680E" w14:textId="77777777" w:rsidR="00B05B9D" w:rsidRPr="0002072E" w:rsidRDefault="00B05B9D" w:rsidP="00B05B9D">
      <w:pPr>
        <w:pStyle w:val="ListParagraph"/>
        <w:widowControl/>
        <w:numPr>
          <w:ilvl w:val="3"/>
          <w:numId w:val="55"/>
        </w:numPr>
        <w:autoSpaceDE/>
        <w:autoSpaceDN/>
        <w:spacing w:line="360" w:lineRule="auto"/>
        <w:ind w:left="2127" w:hanging="426"/>
        <w:jc w:val="both"/>
        <w:rPr>
          <w:rFonts w:ascii="Arial" w:hAnsi="Arial" w:cs="Arial"/>
          <w:noProof/>
          <w:sz w:val="24"/>
          <w:szCs w:val="24"/>
          <w:lang w:val="en-ID"/>
        </w:rPr>
      </w:pPr>
      <w:r w:rsidRPr="0002072E">
        <w:rPr>
          <w:rFonts w:ascii="Arial" w:hAnsi="Arial" w:cs="Arial"/>
          <w:noProof/>
          <w:sz w:val="24"/>
          <w:szCs w:val="24"/>
          <w:lang w:val="en-ID"/>
        </w:rPr>
        <w:t>Tata</w:t>
      </w:r>
      <w:r w:rsidRPr="0002072E">
        <w:rPr>
          <w:rFonts w:ascii="Arial" w:hAnsi="Arial" w:cs="Arial"/>
          <w:noProof/>
          <w:spacing w:val="-3"/>
          <w:sz w:val="24"/>
          <w:szCs w:val="24"/>
          <w:lang w:val="en-ID"/>
        </w:rPr>
        <w:t xml:space="preserve"> </w:t>
      </w:r>
      <w:r w:rsidRPr="0002072E">
        <w:rPr>
          <w:rFonts w:ascii="Arial" w:hAnsi="Arial" w:cs="Arial"/>
          <w:noProof/>
          <w:sz w:val="24"/>
          <w:szCs w:val="24"/>
          <w:lang w:val="en-ID"/>
        </w:rPr>
        <w:t>Cara</w:t>
      </w:r>
      <w:r w:rsidRPr="0002072E">
        <w:rPr>
          <w:rFonts w:ascii="Arial" w:hAnsi="Arial" w:cs="Arial"/>
          <w:noProof/>
          <w:spacing w:val="-2"/>
          <w:sz w:val="24"/>
          <w:szCs w:val="24"/>
          <w:lang w:val="en-ID"/>
        </w:rPr>
        <w:t xml:space="preserve"> </w:t>
      </w:r>
      <w:r w:rsidRPr="0002072E">
        <w:rPr>
          <w:rFonts w:ascii="Arial" w:hAnsi="Arial" w:cs="Arial"/>
          <w:noProof/>
          <w:sz w:val="24"/>
          <w:szCs w:val="24"/>
          <w:lang w:val="en-ID"/>
        </w:rPr>
        <w:t>Penerbitan</w:t>
      </w:r>
      <w:r w:rsidRPr="0002072E">
        <w:rPr>
          <w:rFonts w:ascii="Arial" w:hAnsi="Arial" w:cs="Arial"/>
          <w:noProof/>
          <w:spacing w:val="-1"/>
          <w:sz w:val="24"/>
          <w:szCs w:val="24"/>
          <w:lang w:val="en-ID"/>
        </w:rPr>
        <w:t xml:space="preserve"> </w:t>
      </w:r>
      <w:r w:rsidRPr="0002072E">
        <w:rPr>
          <w:rFonts w:ascii="Arial" w:hAnsi="Arial" w:cs="Arial"/>
          <w:noProof/>
          <w:spacing w:val="-4"/>
          <w:sz w:val="24"/>
          <w:szCs w:val="24"/>
          <w:lang w:val="en-ID"/>
        </w:rPr>
        <w:t>SIUP</w:t>
      </w:r>
    </w:p>
    <w:p w14:paraId="17B7B53C" w14:textId="77777777" w:rsidR="00B05B9D" w:rsidRPr="0002072E" w:rsidRDefault="00B05B9D" w:rsidP="00B05B9D">
      <w:pPr>
        <w:pStyle w:val="ListParagraph"/>
        <w:keepNext/>
        <w:widowControl/>
        <w:autoSpaceDE/>
        <w:autoSpaceDN/>
        <w:spacing w:line="360" w:lineRule="auto"/>
        <w:ind w:left="2127"/>
        <w:jc w:val="both"/>
        <w:rPr>
          <w:rFonts w:ascii="Arial" w:hAnsi="Arial" w:cs="Arial"/>
          <w:noProof/>
          <w:sz w:val="24"/>
          <w:szCs w:val="24"/>
          <w:lang w:val="en-ID"/>
        </w:rPr>
      </w:pPr>
      <w:r w:rsidRPr="0002072E">
        <w:rPr>
          <w:rFonts w:ascii="Arial" w:hAnsi="Arial" w:cs="Arial"/>
          <w:noProof/>
          <w:color w:val="000000" w:themeColor="text1"/>
          <w:lang w:val="en-ID"/>
        </w:rPr>
        <w:t xml:space="preserve">                                  </w:t>
      </w:r>
    </w:p>
    <w:p w14:paraId="7502DA43" w14:textId="77777777" w:rsidR="00B05B9D" w:rsidRPr="0002072E" w:rsidRDefault="00B05B9D" w:rsidP="00B05B9D">
      <w:pPr>
        <w:pStyle w:val="BodyText"/>
        <w:ind w:left="2075"/>
        <w:rPr>
          <w:rFonts w:ascii="Arial" w:hAnsi="Arial" w:cs="Arial"/>
          <w:noProof/>
          <w:color w:val="FF0000"/>
          <w:lang w:val="en-ID"/>
        </w:rPr>
      </w:pPr>
      <w:r w:rsidRPr="0002072E">
        <w:rPr>
          <w:rFonts w:ascii="Arial" w:hAnsi="Arial" w:cs="Arial"/>
          <w:noProof/>
          <w:sz w:val="9"/>
        </w:rPr>
        <w:drawing>
          <wp:anchor distT="0" distB="0" distL="0" distR="0" simplePos="0" relativeHeight="251729408" behindDoc="1" locked="0" layoutInCell="1" allowOverlap="1" wp14:anchorId="2C6936BB" wp14:editId="5B6571B5">
            <wp:simplePos x="0" y="0"/>
            <wp:positionH relativeFrom="page">
              <wp:posOffset>1647190</wp:posOffset>
            </wp:positionH>
            <wp:positionV relativeFrom="paragraph">
              <wp:posOffset>280035</wp:posOffset>
            </wp:positionV>
            <wp:extent cx="5019675" cy="2724150"/>
            <wp:effectExtent l="0" t="0" r="9525" b="0"/>
            <wp:wrapTopAndBottom/>
            <wp:docPr id="986480441"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10" cstate="print"/>
                    <a:stretch>
                      <a:fillRect/>
                    </a:stretch>
                  </pic:blipFill>
                  <pic:spPr>
                    <a:xfrm>
                      <a:off x="0" y="0"/>
                      <a:ext cx="5019675" cy="2724150"/>
                    </a:xfrm>
                    <a:prstGeom prst="rect">
                      <a:avLst/>
                    </a:prstGeom>
                  </pic:spPr>
                </pic:pic>
              </a:graphicData>
            </a:graphic>
            <wp14:sizeRelH relativeFrom="margin">
              <wp14:pctWidth>0</wp14:pctWidth>
            </wp14:sizeRelH>
            <wp14:sizeRelV relativeFrom="margin">
              <wp14:pctHeight>0</wp14:pctHeight>
            </wp14:sizeRelV>
          </wp:anchor>
        </w:drawing>
      </w:r>
      <w:r w:rsidRPr="0002072E">
        <w:rPr>
          <w:rFonts w:ascii="Arial" w:hAnsi="Arial" w:cs="Arial"/>
          <w:noProof/>
          <w:lang w:val="en-ID"/>
        </w:rPr>
        <w:t xml:space="preserve">                       </w:t>
      </w:r>
      <w:r w:rsidRPr="0002072E">
        <w:rPr>
          <w:rFonts w:ascii="Arial" w:hAnsi="Arial" w:cs="Arial"/>
          <w:noProof/>
          <w:color w:val="FF0000"/>
          <w:lang w:val="en-ID"/>
        </w:rPr>
        <w:t xml:space="preserve">                      </w:t>
      </w:r>
    </w:p>
    <w:p w14:paraId="097C3AE6" w14:textId="77777777" w:rsidR="00B05B9D" w:rsidRDefault="00B05B9D" w:rsidP="00B05B9D">
      <w:pPr>
        <w:pStyle w:val="BodyText"/>
        <w:spacing w:before="14"/>
        <w:ind w:left="2073"/>
        <w:rPr>
          <w:rFonts w:ascii="Arial" w:hAnsi="Arial" w:cs="Arial"/>
          <w:noProof/>
          <w:color w:val="FF0000"/>
          <w:lang w:val="en-ID"/>
        </w:rPr>
      </w:pPr>
    </w:p>
    <w:p w14:paraId="68800573" w14:textId="77777777" w:rsidR="006F20A4" w:rsidRDefault="006F20A4" w:rsidP="00B05B9D">
      <w:pPr>
        <w:pStyle w:val="BodyText"/>
        <w:spacing w:before="14"/>
        <w:ind w:left="2073"/>
        <w:rPr>
          <w:rFonts w:ascii="Arial" w:hAnsi="Arial" w:cs="Arial"/>
          <w:noProof/>
          <w:color w:val="FF0000"/>
          <w:lang w:val="en-ID"/>
        </w:rPr>
      </w:pPr>
    </w:p>
    <w:p w14:paraId="2ECD781E" w14:textId="77777777" w:rsidR="006F20A4" w:rsidRDefault="006F20A4" w:rsidP="006F20A4">
      <w:pPr>
        <w:pStyle w:val="Caption"/>
      </w:pPr>
      <w:r>
        <w:t>Gambar 4.</w:t>
      </w:r>
      <w:fldSimple w:instr=" SEQ Gambar_4. \* ARABIC ">
        <w:r>
          <w:rPr>
            <w:noProof/>
          </w:rPr>
          <w:t>2</w:t>
        </w:r>
      </w:fldSimple>
      <w:r>
        <w:t xml:space="preserve"> </w:t>
      </w:r>
      <w:r w:rsidRPr="0002072E">
        <w:rPr>
          <w:rFonts w:cs="Arial"/>
          <w:noProof/>
          <w:szCs w:val="24"/>
          <w:lang w:val="en-ID"/>
        </w:rPr>
        <w:t>Tata</w:t>
      </w:r>
      <w:r w:rsidRPr="0002072E">
        <w:rPr>
          <w:rFonts w:cs="Arial"/>
          <w:noProof/>
          <w:spacing w:val="-3"/>
          <w:szCs w:val="24"/>
          <w:lang w:val="en-ID"/>
        </w:rPr>
        <w:t xml:space="preserve"> </w:t>
      </w:r>
      <w:r w:rsidRPr="0002072E">
        <w:rPr>
          <w:rFonts w:cs="Arial"/>
          <w:noProof/>
          <w:szCs w:val="24"/>
          <w:lang w:val="en-ID"/>
        </w:rPr>
        <w:t>Cara</w:t>
      </w:r>
      <w:r w:rsidRPr="0002072E">
        <w:rPr>
          <w:rFonts w:cs="Arial"/>
          <w:noProof/>
          <w:spacing w:val="-2"/>
          <w:szCs w:val="24"/>
          <w:lang w:val="en-ID"/>
        </w:rPr>
        <w:t xml:space="preserve"> </w:t>
      </w:r>
      <w:r w:rsidRPr="0002072E">
        <w:rPr>
          <w:rFonts w:cs="Arial"/>
          <w:noProof/>
          <w:szCs w:val="24"/>
          <w:lang w:val="en-ID"/>
        </w:rPr>
        <w:t>Penerbitan</w:t>
      </w:r>
      <w:r w:rsidRPr="0002072E">
        <w:rPr>
          <w:rFonts w:cs="Arial"/>
          <w:noProof/>
          <w:spacing w:val="-1"/>
          <w:szCs w:val="24"/>
          <w:lang w:val="en-ID"/>
        </w:rPr>
        <w:t xml:space="preserve"> </w:t>
      </w:r>
      <w:r w:rsidRPr="0002072E">
        <w:rPr>
          <w:rFonts w:cs="Arial"/>
          <w:noProof/>
          <w:spacing w:val="-4"/>
          <w:szCs w:val="24"/>
          <w:lang w:val="en-ID"/>
        </w:rPr>
        <w:t>SIUP</w:t>
      </w:r>
    </w:p>
    <w:p w14:paraId="37E38761" w14:textId="77777777" w:rsidR="006F20A4" w:rsidRPr="0002072E" w:rsidRDefault="006F20A4" w:rsidP="00B05B9D">
      <w:pPr>
        <w:pStyle w:val="BodyText"/>
        <w:spacing w:before="14"/>
        <w:ind w:left="2073"/>
        <w:rPr>
          <w:rFonts w:ascii="Arial" w:hAnsi="Arial" w:cs="Arial"/>
          <w:noProof/>
          <w:color w:val="FF0000"/>
          <w:lang w:val="en-ID"/>
        </w:rPr>
      </w:pPr>
    </w:p>
    <w:p w14:paraId="7DEC3516" w14:textId="77777777" w:rsidR="00B05B9D" w:rsidRPr="0002072E" w:rsidRDefault="00B05B9D" w:rsidP="00B05B9D">
      <w:pPr>
        <w:pStyle w:val="ListParagraph"/>
        <w:widowControl/>
        <w:numPr>
          <w:ilvl w:val="3"/>
          <w:numId w:val="55"/>
        </w:numPr>
        <w:autoSpaceDE/>
        <w:autoSpaceDN/>
        <w:spacing w:line="360" w:lineRule="auto"/>
        <w:ind w:left="2127" w:hanging="426"/>
        <w:jc w:val="both"/>
        <w:rPr>
          <w:rFonts w:ascii="Arial" w:hAnsi="Arial" w:cs="Arial"/>
          <w:noProof/>
          <w:sz w:val="24"/>
          <w:szCs w:val="24"/>
          <w:lang w:val="en-ID"/>
        </w:rPr>
      </w:pPr>
      <w:r w:rsidRPr="0002072E">
        <w:rPr>
          <w:rFonts w:ascii="Arial" w:hAnsi="Arial" w:cs="Arial"/>
          <w:noProof/>
          <w:sz w:val="24"/>
          <w:lang w:val="en-ID"/>
        </w:rPr>
        <w:t>Tata</w:t>
      </w:r>
      <w:r w:rsidRPr="0002072E">
        <w:rPr>
          <w:rFonts w:ascii="Arial" w:hAnsi="Arial" w:cs="Arial"/>
          <w:noProof/>
          <w:spacing w:val="-4"/>
          <w:sz w:val="24"/>
          <w:lang w:val="en-ID"/>
        </w:rPr>
        <w:t xml:space="preserve"> </w:t>
      </w:r>
      <w:r w:rsidRPr="0002072E">
        <w:rPr>
          <w:rFonts w:ascii="Arial" w:hAnsi="Arial" w:cs="Arial"/>
          <w:noProof/>
          <w:sz w:val="24"/>
          <w:lang w:val="en-ID"/>
        </w:rPr>
        <w:t>Cara</w:t>
      </w:r>
      <w:r w:rsidRPr="0002072E">
        <w:rPr>
          <w:rFonts w:ascii="Arial" w:hAnsi="Arial" w:cs="Arial"/>
          <w:noProof/>
          <w:spacing w:val="-7"/>
          <w:sz w:val="24"/>
          <w:lang w:val="en-ID"/>
        </w:rPr>
        <w:t xml:space="preserve"> </w:t>
      </w:r>
      <w:r w:rsidRPr="0002072E">
        <w:rPr>
          <w:rFonts w:ascii="Arial" w:hAnsi="Arial" w:cs="Arial"/>
          <w:noProof/>
          <w:sz w:val="24"/>
          <w:lang w:val="en-ID"/>
        </w:rPr>
        <w:t>Penerbitan</w:t>
      </w:r>
      <w:r w:rsidRPr="0002072E">
        <w:rPr>
          <w:rFonts w:ascii="Arial" w:hAnsi="Arial" w:cs="Arial"/>
          <w:noProof/>
          <w:spacing w:val="-5"/>
          <w:sz w:val="24"/>
          <w:lang w:val="en-ID"/>
        </w:rPr>
        <w:t xml:space="preserve"> </w:t>
      </w:r>
      <w:r w:rsidRPr="0002072E">
        <w:rPr>
          <w:rFonts w:ascii="Arial" w:hAnsi="Arial" w:cs="Arial"/>
          <w:noProof/>
          <w:spacing w:val="-2"/>
          <w:sz w:val="24"/>
          <w:lang w:val="en-ID"/>
        </w:rPr>
        <w:t>SIPI/SIKPI</w:t>
      </w:r>
    </w:p>
    <w:p w14:paraId="69BD7B49" w14:textId="77777777" w:rsidR="00B05B9D" w:rsidRPr="0002072E" w:rsidRDefault="00B05B9D" w:rsidP="00B05B9D">
      <w:pPr>
        <w:pStyle w:val="ListParagraph"/>
        <w:widowControl/>
        <w:autoSpaceDE/>
        <w:autoSpaceDN/>
        <w:spacing w:line="360" w:lineRule="auto"/>
        <w:ind w:left="2127"/>
        <w:jc w:val="both"/>
        <w:rPr>
          <w:rFonts w:ascii="Arial" w:hAnsi="Arial" w:cs="Arial"/>
          <w:noProof/>
          <w:color w:val="000000" w:themeColor="text1"/>
          <w:sz w:val="24"/>
          <w:szCs w:val="24"/>
          <w:lang w:val="en-ID"/>
        </w:rPr>
      </w:pPr>
      <w:r w:rsidRPr="0002072E">
        <w:rPr>
          <w:rFonts w:ascii="Arial" w:hAnsi="Arial" w:cs="Arial"/>
          <w:noProof/>
          <w:color w:val="000000" w:themeColor="text1"/>
          <w:sz w:val="24"/>
          <w:szCs w:val="24"/>
          <w:lang w:val="en-ID"/>
        </w:rPr>
        <w:t xml:space="preserve">                            </w:t>
      </w:r>
    </w:p>
    <w:p w14:paraId="2B777744" w14:textId="77777777" w:rsidR="00B05B9D" w:rsidRPr="0002072E" w:rsidRDefault="00B05B9D" w:rsidP="00B05B9D">
      <w:pPr>
        <w:pStyle w:val="BodyText"/>
        <w:spacing w:before="14"/>
        <w:ind w:left="2073"/>
        <w:rPr>
          <w:rFonts w:ascii="Arial" w:hAnsi="Arial" w:cs="Arial"/>
          <w:noProof/>
          <w:color w:val="FF0000"/>
          <w:lang w:val="en-ID"/>
        </w:rPr>
      </w:pPr>
    </w:p>
    <w:p w14:paraId="21272D1E" w14:textId="77777777" w:rsidR="00B05B9D" w:rsidRPr="0002072E" w:rsidRDefault="00B05B9D" w:rsidP="00B05B9D">
      <w:pPr>
        <w:pStyle w:val="BodyText"/>
        <w:spacing w:before="14"/>
        <w:ind w:left="2073"/>
        <w:rPr>
          <w:rFonts w:ascii="Arial" w:hAnsi="Arial" w:cs="Arial"/>
          <w:noProof/>
          <w:sz w:val="24"/>
          <w:szCs w:val="24"/>
          <w:lang w:val="en-ID"/>
        </w:rPr>
      </w:pPr>
      <w:r w:rsidRPr="0002072E">
        <w:rPr>
          <w:rFonts w:ascii="Arial" w:hAnsi="Arial" w:cs="Arial"/>
          <w:noProof/>
          <w:sz w:val="20"/>
        </w:rPr>
        <w:drawing>
          <wp:anchor distT="0" distB="0" distL="0" distR="0" simplePos="0" relativeHeight="251728384" behindDoc="1" locked="0" layoutInCell="1" allowOverlap="1" wp14:anchorId="5DC81B6C" wp14:editId="60D0E2F0">
            <wp:simplePos x="0" y="0"/>
            <wp:positionH relativeFrom="page">
              <wp:posOffset>1652270</wp:posOffset>
            </wp:positionH>
            <wp:positionV relativeFrom="paragraph">
              <wp:posOffset>125095</wp:posOffset>
            </wp:positionV>
            <wp:extent cx="4844415" cy="2878455"/>
            <wp:effectExtent l="0" t="0" r="0" b="0"/>
            <wp:wrapSquare wrapText="bothSides"/>
            <wp:docPr id="1713189196"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11" cstate="print"/>
                    <a:stretch>
                      <a:fillRect/>
                    </a:stretch>
                  </pic:blipFill>
                  <pic:spPr>
                    <a:xfrm>
                      <a:off x="0" y="0"/>
                      <a:ext cx="4844415" cy="2878455"/>
                    </a:xfrm>
                    <a:prstGeom prst="rect">
                      <a:avLst/>
                    </a:prstGeom>
                  </pic:spPr>
                </pic:pic>
              </a:graphicData>
            </a:graphic>
            <wp14:sizeRelH relativeFrom="margin">
              <wp14:pctWidth>0</wp14:pctWidth>
            </wp14:sizeRelH>
          </wp:anchor>
        </w:drawing>
      </w:r>
    </w:p>
    <w:p w14:paraId="76FAA153" w14:textId="77777777" w:rsidR="00B05B9D" w:rsidRPr="0002072E" w:rsidRDefault="00B05B9D" w:rsidP="00B05B9D">
      <w:pPr>
        <w:pStyle w:val="BodyText"/>
        <w:spacing w:before="14"/>
        <w:ind w:left="2073"/>
        <w:rPr>
          <w:rFonts w:ascii="Arial" w:hAnsi="Arial" w:cs="Arial"/>
          <w:noProof/>
          <w:sz w:val="24"/>
          <w:szCs w:val="24"/>
          <w:lang w:val="en-ID"/>
        </w:rPr>
      </w:pPr>
    </w:p>
    <w:p w14:paraId="080BEDA8" w14:textId="77777777" w:rsidR="00B05B9D" w:rsidRPr="0002072E" w:rsidRDefault="00B05B9D" w:rsidP="00B05B9D">
      <w:pPr>
        <w:pStyle w:val="BodyText"/>
        <w:spacing w:before="14"/>
        <w:ind w:left="2073"/>
        <w:rPr>
          <w:rFonts w:ascii="Arial" w:hAnsi="Arial" w:cs="Arial"/>
          <w:noProof/>
          <w:sz w:val="24"/>
          <w:szCs w:val="24"/>
          <w:lang w:val="en-ID"/>
        </w:rPr>
      </w:pPr>
    </w:p>
    <w:p w14:paraId="4CA90D4A" w14:textId="77777777" w:rsidR="00B05B9D" w:rsidRPr="0002072E" w:rsidRDefault="00B05B9D" w:rsidP="00B05B9D">
      <w:pPr>
        <w:pStyle w:val="BodyText"/>
        <w:spacing w:before="14"/>
        <w:ind w:left="2073"/>
        <w:rPr>
          <w:rFonts w:ascii="Arial" w:hAnsi="Arial" w:cs="Arial"/>
          <w:noProof/>
          <w:sz w:val="24"/>
          <w:szCs w:val="24"/>
          <w:lang w:val="en-ID"/>
        </w:rPr>
      </w:pPr>
    </w:p>
    <w:p w14:paraId="0C6F9FC3" w14:textId="77777777" w:rsidR="00B05B9D" w:rsidRPr="0002072E" w:rsidRDefault="00B05B9D" w:rsidP="00B05B9D">
      <w:pPr>
        <w:pStyle w:val="BodyText"/>
        <w:spacing w:before="14"/>
        <w:ind w:left="2073"/>
        <w:rPr>
          <w:rFonts w:ascii="Arial" w:hAnsi="Arial" w:cs="Arial"/>
          <w:noProof/>
          <w:sz w:val="24"/>
          <w:szCs w:val="24"/>
          <w:lang w:val="en-ID"/>
        </w:rPr>
      </w:pPr>
    </w:p>
    <w:p w14:paraId="3150A115" w14:textId="77777777" w:rsidR="00B05B9D" w:rsidRPr="0002072E" w:rsidRDefault="00B05B9D" w:rsidP="00B05B9D">
      <w:pPr>
        <w:pStyle w:val="BodyText"/>
        <w:spacing w:before="14"/>
        <w:ind w:left="2073"/>
        <w:rPr>
          <w:rFonts w:ascii="Arial" w:hAnsi="Arial" w:cs="Arial"/>
          <w:noProof/>
          <w:sz w:val="24"/>
          <w:szCs w:val="24"/>
          <w:lang w:val="en-ID"/>
        </w:rPr>
      </w:pPr>
    </w:p>
    <w:p w14:paraId="7D4060AB" w14:textId="77777777" w:rsidR="00B05B9D" w:rsidRPr="0002072E" w:rsidRDefault="00B05B9D" w:rsidP="00B05B9D">
      <w:pPr>
        <w:pStyle w:val="BodyText"/>
        <w:spacing w:before="14"/>
        <w:ind w:left="2073"/>
        <w:rPr>
          <w:rFonts w:ascii="Arial" w:hAnsi="Arial" w:cs="Arial"/>
          <w:noProof/>
          <w:sz w:val="24"/>
          <w:szCs w:val="24"/>
          <w:lang w:val="en-ID"/>
        </w:rPr>
      </w:pPr>
    </w:p>
    <w:p w14:paraId="29C9693F" w14:textId="77777777" w:rsidR="00B05B9D" w:rsidRPr="0002072E" w:rsidRDefault="00B05B9D" w:rsidP="00B05B9D">
      <w:pPr>
        <w:widowControl/>
        <w:autoSpaceDE/>
        <w:autoSpaceDN/>
        <w:spacing w:line="360" w:lineRule="auto"/>
        <w:jc w:val="both"/>
        <w:rPr>
          <w:rFonts w:ascii="Arial" w:hAnsi="Arial" w:cs="Arial"/>
          <w:noProof/>
          <w:sz w:val="24"/>
          <w:szCs w:val="24"/>
          <w:lang w:val="en-ID"/>
        </w:rPr>
      </w:pPr>
    </w:p>
    <w:p w14:paraId="2ED769BC" w14:textId="77777777" w:rsidR="00B05B9D" w:rsidRDefault="00B05B9D" w:rsidP="00B05B9D">
      <w:pPr>
        <w:widowControl/>
        <w:autoSpaceDE/>
        <w:autoSpaceDN/>
        <w:spacing w:line="360" w:lineRule="auto"/>
        <w:ind w:left="2127"/>
        <w:jc w:val="both"/>
        <w:rPr>
          <w:rFonts w:ascii="Arial" w:hAnsi="Arial" w:cs="Arial"/>
          <w:noProof/>
          <w:sz w:val="24"/>
          <w:szCs w:val="24"/>
          <w:lang w:val="en-ID"/>
        </w:rPr>
      </w:pPr>
    </w:p>
    <w:p w14:paraId="19000E97" w14:textId="77777777" w:rsidR="00B05B9D" w:rsidRPr="0002072E" w:rsidRDefault="00B05B9D" w:rsidP="00B05B9D">
      <w:pPr>
        <w:widowControl/>
        <w:autoSpaceDE/>
        <w:autoSpaceDN/>
        <w:spacing w:line="360" w:lineRule="auto"/>
        <w:ind w:left="2127"/>
        <w:jc w:val="both"/>
        <w:rPr>
          <w:rFonts w:ascii="Arial" w:hAnsi="Arial" w:cs="Arial"/>
          <w:noProof/>
          <w:sz w:val="24"/>
          <w:szCs w:val="24"/>
          <w:lang w:val="en-ID"/>
        </w:rPr>
      </w:pPr>
    </w:p>
    <w:p w14:paraId="323C80A9" w14:textId="77777777" w:rsidR="00B05B9D" w:rsidRDefault="00B05B9D" w:rsidP="00B05B9D">
      <w:pPr>
        <w:widowControl/>
        <w:autoSpaceDE/>
        <w:autoSpaceDN/>
        <w:spacing w:line="360" w:lineRule="auto"/>
        <w:jc w:val="both"/>
        <w:rPr>
          <w:rFonts w:ascii="Arial" w:hAnsi="Arial" w:cs="Arial"/>
          <w:noProof/>
          <w:sz w:val="24"/>
          <w:lang w:val="en-ID"/>
        </w:rPr>
      </w:pPr>
    </w:p>
    <w:p w14:paraId="5620AA03" w14:textId="77777777" w:rsidR="00B05B9D" w:rsidRDefault="00B05B9D" w:rsidP="00B05B9D">
      <w:pPr>
        <w:widowControl/>
        <w:autoSpaceDE/>
        <w:autoSpaceDN/>
        <w:spacing w:line="360" w:lineRule="auto"/>
        <w:jc w:val="both"/>
        <w:rPr>
          <w:rFonts w:ascii="Arial" w:hAnsi="Arial" w:cs="Arial"/>
          <w:noProof/>
          <w:sz w:val="24"/>
          <w:lang w:val="en-ID"/>
        </w:rPr>
      </w:pPr>
    </w:p>
    <w:p w14:paraId="3E270E08" w14:textId="77777777" w:rsidR="00B05B9D" w:rsidRDefault="00B05B9D" w:rsidP="00B05B9D">
      <w:pPr>
        <w:widowControl/>
        <w:autoSpaceDE/>
        <w:autoSpaceDN/>
        <w:spacing w:line="360" w:lineRule="auto"/>
        <w:jc w:val="both"/>
        <w:rPr>
          <w:rFonts w:ascii="Arial" w:hAnsi="Arial" w:cs="Arial"/>
          <w:noProof/>
          <w:sz w:val="24"/>
          <w:lang w:val="en-ID"/>
        </w:rPr>
      </w:pPr>
    </w:p>
    <w:p w14:paraId="7B5213AE" w14:textId="77777777" w:rsidR="00B05B9D" w:rsidRDefault="00B05B9D" w:rsidP="00B05B9D">
      <w:pPr>
        <w:widowControl/>
        <w:autoSpaceDE/>
        <w:autoSpaceDN/>
        <w:spacing w:line="360" w:lineRule="auto"/>
        <w:jc w:val="both"/>
        <w:rPr>
          <w:rFonts w:ascii="Arial" w:hAnsi="Arial" w:cs="Arial"/>
          <w:noProof/>
          <w:sz w:val="24"/>
          <w:lang w:val="en-ID"/>
        </w:rPr>
      </w:pPr>
    </w:p>
    <w:p w14:paraId="16CA050E" w14:textId="77777777" w:rsidR="00B05B9D" w:rsidRDefault="00B05B9D" w:rsidP="00B05B9D">
      <w:pPr>
        <w:widowControl/>
        <w:autoSpaceDE/>
        <w:autoSpaceDN/>
        <w:spacing w:line="360" w:lineRule="auto"/>
        <w:jc w:val="both"/>
        <w:rPr>
          <w:rFonts w:ascii="Arial" w:hAnsi="Arial" w:cs="Arial"/>
          <w:noProof/>
          <w:sz w:val="24"/>
          <w:lang w:val="en-ID"/>
        </w:rPr>
      </w:pPr>
    </w:p>
    <w:p w14:paraId="5F30B3E4" w14:textId="77777777" w:rsidR="00B05B9D" w:rsidRDefault="00B05B9D" w:rsidP="00B05B9D">
      <w:pPr>
        <w:widowControl/>
        <w:autoSpaceDE/>
        <w:autoSpaceDN/>
        <w:spacing w:line="360" w:lineRule="auto"/>
        <w:jc w:val="both"/>
        <w:rPr>
          <w:rFonts w:ascii="Arial" w:hAnsi="Arial" w:cs="Arial"/>
          <w:noProof/>
          <w:sz w:val="24"/>
          <w:lang w:val="en-ID"/>
        </w:rPr>
      </w:pPr>
    </w:p>
    <w:p w14:paraId="6ABC93F1" w14:textId="77777777" w:rsidR="006F20A4" w:rsidRPr="0002072E" w:rsidRDefault="006F20A4" w:rsidP="006F20A4">
      <w:pPr>
        <w:pStyle w:val="Tabel1"/>
        <w:keepNext/>
      </w:pPr>
      <w:r>
        <w:t>Gambar 4.</w:t>
      </w:r>
      <w:r>
        <w:fldChar w:fldCharType="begin"/>
      </w:r>
      <w:r>
        <w:instrText xml:space="preserve"> SEQ Gambar_4. \* ARABIC </w:instrText>
      </w:r>
      <w:r>
        <w:fldChar w:fldCharType="separate"/>
      </w:r>
      <w:r>
        <w:t>3</w:t>
      </w:r>
      <w:r>
        <w:fldChar w:fldCharType="end"/>
      </w:r>
      <w:r w:rsidRPr="00BC7CAB">
        <w:t xml:space="preserve"> </w:t>
      </w:r>
      <w:r w:rsidRPr="0002072E">
        <w:t>Tata</w:t>
      </w:r>
      <w:r w:rsidRPr="0002072E">
        <w:rPr>
          <w:spacing w:val="-4"/>
        </w:rPr>
        <w:t xml:space="preserve"> </w:t>
      </w:r>
      <w:r w:rsidRPr="0002072E">
        <w:t>Cara</w:t>
      </w:r>
      <w:r w:rsidRPr="0002072E">
        <w:rPr>
          <w:spacing w:val="-7"/>
        </w:rPr>
        <w:t xml:space="preserve"> </w:t>
      </w:r>
      <w:r w:rsidRPr="0002072E">
        <w:t>Penerbitan</w:t>
      </w:r>
      <w:r w:rsidRPr="0002072E">
        <w:rPr>
          <w:spacing w:val="-5"/>
        </w:rPr>
        <w:t xml:space="preserve"> </w:t>
      </w:r>
      <w:r w:rsidRPr="0002072E">
        <w:rPr>
          <w:spacing w:val="-2"/>
        </w:rPr>
        <w:t>SIPI/SIKPI</w:t>
      </w:r>
    </w:p>
    <w:p w14:paraId="6E61EC11" w14:textId="77777777" w:rsidR="006F20A4" w:rsidRDefault="006F20A4" w:rsidP="00B05B9D">
      <w:pPr>
        <w:widowControl/>
        <w:autoSpaceDE/>
        <w:autoSpaceDN/>
        <w:spacing w:line="360" w:lineRule="auto"/>
        <w:jc w:val="both"/>
        <w:rPr>
          <w:rFonts w:ascii="Arial" w:hAnsi="Arial" w:cs="Arial"/>
          <w:noProof/>
          <w:sz w:val="24"/>
          <w:lang w:val="en-ID"/>
        </w:rPr>
      </w:pPr>
    </w:p>
    <w:p w14:paraId="44A5513B" w14:textId="77777777" w:rsidR="006F20A4" w:rsidRDefault="006F20A4" w:rsidP="00B05B9D">
      <w:pPr>
        <w:widowControl/>
        <w:autoSpaceDE/>
        <w:autoSpaceDN/>
        <w:spacing w:line="360" w:lineRule="auto"/>
        <w:jc w:val="both"/>
        <w:rPr>
          <w:rFonts w:ascii="Arial" w:hAnsi="Arial" w:cs="Arial"/>
          <w:noProof/>
          <w:sz w:val="24"/>
          <w:lang w:val="en-ID"/>
        </w:rPr>
      </w:pPr>
    </w:p>
    <w:p w14:paraId="0A2068E4" w14:textId="77777777" w:rsidR="006F20A4" w:rsidRDefault="006F20A4" w:rsidP="00B05B9D">
      <w:pPr>
        <w:widowControl/>
        <w:autoSpaceDE/>
        <w:autoSpaceDN/>
        <w:spacing w:line="360" w:lineRule="auto"/>
        <w:jc w:val="both"/>
        <w:rPr>
          <w:rFonts w:ascii="Arial" w:hAnsi="Arial" w:cs="Arial"/>
          <w:noProof/>
          <w:sz w:val="24"/>
          <w:lang w:val="en-ID"/>
        </w:rPr>
      </w:pPr>
    </w:p>
    <w:p w14:paraId="1FFD7570" w14:textId="77777777" w:rsidR="00B05B9D" w:rsidRPr="006F20A4" w:rsidRDefault="00B05B9D" w:rsidP="00B05B9D">
      <w:pPr>
        <w:pStyle w:val="ListParagraph"/>
        <w:widowControl/>
        <w:numPr>
          <w:ilvl w:val="3"/>
          <w:numId w:val="55"/>
        </w:numPr>
        <w:autoSpaceDE/>
        <w:autoSpaceDN/>
        <w:spacing w:line="360" w:lineRule="auto"/>
        <w:ind w:left="2127" w:hanging="426"/>
        <w:jc w:val="both"/>
        <w:rPr>
          <w:rFonts w:ascii="Arial" w:hAnsi="Arial" w:cs="Arial"/>
          <w:noProof/>
          <w:sz w:val="24"/>
          <w:lang w:val="en-ID"/>
        </w:rPr>
      </w:pPr>
      <w:r w:rsidRPr="0002072E">
        <w:rPr>
          <w:rFonts w:ascii="Arial" w:hAnsi="Arial" w:cs="Arial"/>
          <w:noProof/>
          <w:sz w:val="24"/>
          <w:lang w:val="en-ID"/>
        </w:rPr>
        <w:t>Tata</w:t>
      </w:r>
      <w:r w:rsidRPr="0002072E">
        <w:rPr>
          <w:rFonts w:ascii="Arial" w:hAnsi="Arial" w:cs="Arial"/>
          <w:noProof/>
          <w:spacing w:val="-4"/>
          <w:sz w:val="24"/>
          <w:lang w:val="en-ID"/>
        </w:rPr>
        <w:t xml:space="preserve"> </w:t>
      </w:r>
      <w:r w:rsidRPr="0002072E">
        <w:rPr>
          <w:rFonts w:ascii="Arial" w:hAnsi="Arial" w:cs="Arial"/>
          <w:noProof/>
          <w:sz w:val="24"/>
          <w:lang w:val="en-ID"/>
        </w:rPr>
        <w:t>cara</w:t>
      </w:r>
      <w:r w:rsidRPr="0002072E">
        <w:rPr>
          <w:rFonts w:ascii="Arial" w:hAnsi="Arial" w:cs="Arial"/>
          <w:noProof/>
          <w:spacing w:val="-4"/>
          <w:sz w:val="24"/>
          <w:lang w:val="en-ID"/>
        </w:rPr>
        <w:t xml:space="preserve"> </w:t>
      </w:r>
      <w:r w:rsidRPr="0002072E">
        <w:rPr>
          <w:rFonts w:ascii="Arial" w:hAnsi="Arial" w:cs="Arial"/>
          <w:noProof/>
          <w:sz w:val="24"/>
          <w:lang w:val="en-ID"/>
        </w:rPr>
        <w:t>penerbitan</w:t>
      </w:r>
      <w:r w:rsidRPr="0002072E">
        <w:rPr>
          <w:rFonts w:ascii="Arial" w:hAnsi="Arial" w:cs="Arial"/>
          <w:noProof/>
          <w:spacing w:val="-1"/>
          <w:sz w:val="24"/>
          <w:lang w:val="en-ID"/>
        </w:rPr>
        <w:t xml:space="preserve"> </w:t>
      </w:r>
      <w:r w:rsidRPr="0002072E">
        <w:rPr>
          <w:rFonts w:ascii="Arial" w:hAnsi="Arial" w:cs="Arial"/>
          <w:noProof/>
          <w:spacing w:val="-4"/>
          <w:sz w:val="24"/>
          <w:lang w:val="en-ID"/>
        </w:rPr>
        <w:t>TDKP</w:t>
      </w:r>
    </w:p>
    <w:p w14:paraId="07AB7256" w14:textId="6BD45C12" w:rsidR="006F20A4" w:rsidRDefault="006F20A4" w:rsidP="006F20A4">
      <w:pPr>
        <w:widowControl/>
        <w:autoSpaceDE/>
        <w:autoSpaceDN/>
        <w:spacing w:line="360" w:lineRule="auto"/>
        <w:jc w:val="both"/>
        <w:rPr>
          <w:rFonts w:ascii="Arial" w:hAnsi="Arial" w:cs="Arial"/>
          <w:noProof/>
          <w:sz w:val="24"/>
          <w:lang w:val="en-ID"/>
        </w:rPr>
      </w:pPr>
      <w:r w:rsidRPr="0002072E">
        <w:rPr>
          <w:rFonts w:cs="Arial"/>
          <w:noProof/>
          <w:sz w:val="20"/>
        </w:rPr>
        <w:drawing>
          <wp:anchor distT="0" distB="0" distL="0" distR="0" simplePos="0" relativeHeight="251731456" behindDoc="1" locked="0" layoutInCell="1" allowOverlap="1" wp14:anchorId="53BA3ABF" wp14:editId="4CDD0065">
            <wp:simplePos x="0" y="0"/>
            <wp:positionH relativeFrom="margin">
              <wp:align>center</wp:align>
            </wp:positionH>
            <wp:positionV relativeFrom="paragraph">
              <wp:posOffset>166702</wp:posOffset>
            </wp:positionV>
            <wp:extent cx="4645025" cy="2743200"/>
            <wp:effectExtent l="0" t="0" r="3175" b="0"/>
            <wp:wrapTopAndBottom/>
            <wp:docPr id="1701865271"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12" cstate="print"/>
                    <a:stretch>
                      <a:fillRect/>
                    </a:stretch>
                  </pic:blipFill>
                  <pic:spPr>
                    <a:xfrm>
                      <a:off x="0" y="0"/>
                      <a:ext cx="4645025" cy="2743200"/>
                    </a:xfrm>
                    <a:prstGeom prst="rect">
                      <a:avLst/>
                    </a:prstGeom>
                  </pic:spPr>
                </pic:pic>
              </a:graphicData>
            </a:graphic>
            <wp14:sizeRelH relativeFrom="margin">
              <wp14:pctWidth>0</wp14:pctWidth>
            </wp14:sizeRelH>
            <wp14:sizeRelV relativeFrom="margin">
              <wp14:pctHeight>0</wp14:pctHeight>
            </wp14:sizeRelV>
          </wp:anchor>
        </w:drawing>
      </w:r>
    </w:p>
    <w:p w14:paraId="598F1956" w14:textId="1889746C" w:rsidR="00B05B9D" w:rsidRDefault="00B05B9D" w:rsidP="00B05B9D">
      <w:pPr>
        <w:pStyle w:val="Caption"/>
      </w:pPr>
      <w:r>
        <w:t>Gambar 4.</w:t>
      </w:r>
      <w:fldSimple w:instr=" SEQ Gambar_4. \* ARABIC ">
        <w:r>
          <w:rPr>
            <w:noProof/>
          </w:rPr>
          <w:t>4</w:t>
        </w:r>
      </w:fldSimple>
      <w:r w:rsidRPr="00900BA4">
        <w:t xml:space="preserve"> Tata cara penerbitan TDKP</w:t>
      </w:r>
    </w:p>
    <w:p w14:paraId="049F70B7" w14:textId="77777777" w:rsidR="00B05B9D" w:rsidRPr="0002072E" w:rsidRDefault="00B05B9D" w:rsidP="00B05B9D">
      <w:pPr>
        <w:pStyle w:val="BodyText"/>
        <w:spacing w:before="14"/>
        <w:ind w:left="2073"/>
        <w:rPr>
          <w:rFonts w:ascii="Arial" w:hAnsi="Arial" w:cs="Arial"/>
          <w:noProof/>
          <w:color w:val="000000" w:themeColor="text1"/>
          <w:lang w:val="en-ID"/>
        </w:rPr>
      </w:pPr>
    </w:p>
    <w:p w14:paraId="1CBE02FD" w14:textId="21B87400" w:rsidR="00E25DF9" w:rsidRPr="0002072E" w:rsidRDefault="00B05B9D" w:rsidP="007858BE">
      <w:pPr>
        <w:pStyle w:val="Heading3"/>
        <w:numPr>
          <w:ilvl w:val="2"/>
          <w:numId w:val="92"/>
        </w:numPr>
        <w:spacing w:line="360" w:lineRule="auto"/>
        <w:ind w:left="709"/>
        <w:contextualSpacing/>
        <w:rPr>
          <w:noProof/>
          <w:lang w:val="en-ID"/>
        </w:rPr>
      </w:pPr>
      <w:bookmarkStart w:id="13" w:name="_Toc227053447"/>
      <w:r>
        <w:rPr>
          <w:noProof/>
          <w:lang w:val="en-ID"/>
        </w:rPr>
        <w:t>BI</w:t>
      </w:r>
      <w:r w:rsidR="00E25DF9" w:rsidRPr="0002072E">
        <w:rPr>
          <w:noProof/>
          <w:lang w:val="en-ID"/>
        </w:rPr>
        <w:t>DANG PERIKANAN BUDIDAYA</w:t>
      </w:r>
      <w:bookmarkEnd w:id="13"/>
    </w:p>
    <w:p w14:paraId="408556DD" w14:textId="77777777" w:rsidR="00E25DF9" w:rsidRPr="0002072E" w:rsidRDefault="00E25DF9" w:rsidP="00EB1CE3">
      <w:pPr>
        <w:pStyle w:val="ListParagraph"/>
        <w:widowControl/>
        <w:autoSpaceDE/>
        <w:autoSpaceDN/>
        <w:spacing w:line="360" w:lineRule="auto"/>
        <w:ind w:left="851" w:firstLine="589"/>
        <w:jc w:val="both"/>
        <w:rPr>
          <w:rFonts w:ascii="Arial" w:hAnsi="Arial" w:cs="Arial"/>
          <w:noProof/>
          <w:sz w:val="24"/>
          <w:szCs w:val="24"/>
          <w:lang w:val="en-ID"/>
        </w:rPr>
      </w:pPr>
      <w:r w:rsidRPr="0002072E">
        <w:rPr>
          <w:rFonts w:ascii="Arial" w:hAnsi="Arial" w:cs="Arial"/>
          <w:noProof/>
          <w:sz w:val="24"/>
          <w:szCs w:val="24"/>
          <w:lang w:val="en-ID"/>
        </w:rPr>
        <w:t>Untuk mewujudkan tujuan tersebut, Bidang Perikanan Budidaya telah menyusun rencana program dan kegiatan untuk tahun 2025, yang terdiri dari 1 program dengan 2 kegiatan dan 4 sub kegiatan. Namun, program dan kegiatan tersebut tidak dapat dilaksanakan pada tahun berjalan dikarenakan seluruh pagu anggarannya bernilai 0 (nol), tidak dilaksanakan karena adanya kebijakan dari pemerintah terkait dengan pelaksanaan kegiatan prioritas terhadap kebutuhan belanja pemerintah yang harus di utamakan dan hasil dari kebijakan tersebut yaitu Dinas Kelautan dan Perikanan harus melakukan penyesuaian anggaran dikarenakan adanya kemampuan Fiskal daerah tidak tercapai.</w:t>
      </w:r>
    </w:p>
    <w:p w14:paraId="5662238A" w14:textId="77777777" w:rsidR="00E25DF9" w:rsidRPr="0002072E" w:rsidRDefault="00E25DF9" w:rsidP="00EB1CE3">
      <w:pPr>
        <w:pStyle w:val="ListParagraph"/>
        <w:widowControl/>
        <w:autoSpaceDE/>
        <w:autoSpaceDN/>
        <w:spacing w:line="360" w:lineRule="auto"/>
        <w:ind w:left="851"/>
        <w:jc w:val="both"/>
        <w:rPr>
          <w:rFonts w:ascii="Arial" w:hAnsi="Arial" w:cs="Arial"/>
          <w:noProof/>
          <w:sz w:val="24"/>
          <w:szCs w:val="24"/>
          <w:lang w:val="en-ID"/>
        </w:rPr>
      </w:pPr>
      <w:r w:rsidRPr="0002072E">
        <w:rPr>
          <w:rFonts w:ascii="Arial" w:hAnsi="Arial" w:cs="Arial"/>
          <w:noProof/>
          <w:sz w:val="24"/>
          <w:szCs w:val="24"/>
          <w:lang w:val="en-ID"/>
        </w:rPr>
        <w:t>Data Produksi perikanan pembesaran budidaya Kabupaten/Kota Tahun 2021–2025 disusun untuk memberikan gambaran perkembangan hasil usaha budidaya selama lima tahun terakhir. Data ini diharapkan dapat menjadi acuan dalam evaluasi kinerja sektor perikanan serta dasar perumusan kebijakan pengelolaan sumber daya ikan yang berkelanjutan bagi para pemangku kepentingan di daerah.</w:t>
      </w:r>
    </w:p>
    <w:p w14:paraId="4754F2C7" w14:textId="3E6BE24F" w:rsidR="00E25DF9" w:rsidRPr="0002072E" w:rsidRDefault="00E25DF9" w:rsidP="00EC06D7">
      <w:pPr>
        <w:widowControl/>
        <w:autoSpaceDE/>
        <w:autoSpaceDN/>
        <w:spacing w:line="360" w:lineRule="auto"/>
        <w:ind w:left="851"/>
        <w:jc w:val="both"/>
        <w:rPr>
          <w:rFonts w:ascii="Arial" w:hAnsi="Arial" w:cs="Arial"/>
          <w:noProof/>
          <w:sz w:val="24"/>
          <w:szCs w:val="24"/>
          <w:lang w:val="en-ID"/>
        </w:rPr>
      </w:pPr>
      <w:r w:rsidRPr="0002072E">
        <w:rPr>
          <w:rFonts w:ascii="Arial" w:hAnsi="Arial" w:cs="Arial"/>
          <w:noProof/>
          <w:sz w:val="24"/>
          <w:szCs w:val="24"/>
          <w:lang w:val="en-ID"/>
        </w:rPr>
        <w:t>Adapun kinerja Bidang Perikanan Budidaya yang dicapai pada 5 tahun terakhir dapat dilihat pada Tabel 4.5.:</w:t>
      </w:r>
    </w:p>
    <w:p w14:paraId="20F29ED3" w14:textId="77777777" w:rsidR="00E25DF9" w:rsidRPr="0002072E" w:rsidRDefault="00E25DF9" w:rsidP="00EB1CE3">
      <w:pPr>
        <w:pStyle w:val="ListParagraph"/>
        <w:widowControl/>
        <w:autoSpaceDE/>
        <w:autoSpaceDN/>
        <w:spacing w:line="360" w:lineRule="auto"/>
        <w:ind w:left="851"/>
        <w:jc w:val="both"/>
        <w:rPr>
          <w:rFonts w:ascii="Arial" w:hAnsi="Arial" w:cs="Arial"/>
          <w:noProof/>
          <w:sz w:val="24"/>
          <w:szCs w:val="24"/>
          <w:lang w:val="en-ID"/>
        </w:rPr>
        <w:sectPr w:rsidR="00E25DF9" w:rsidRPr="0002072E" w:rsidSect="00E25DF9">
          <w:pgSz w:w="12240" w:h="18720" w:code="14"/>
          <w:pgMar w:top="1440" w:right="1440" w:bottom="1985" w:left="1559" w:header="720" w:footer="720" w:gutter="0"/>
          <w:cols w:space="720"/>
        </w:sectPr>
      </w:pPr>
    </w:p>
    <w:p w14:paraId="7CE9D9EA" w14:textId="77777777" w:rsidR="00E25DF9" w:rsidRPr="0002072E" w:rsidRDefault="00E25DF9" w:rsidP="00EB1CE3">
      <w:pPr>
        <w:pStyle w:val="ListParagraph"/>
        <w:widowControl/>
        <w:autoSpaceDE/>
        <w:autoSpaceDN/>
        <w:spacing w:line="360" w:lineRule="auto"/>
        <w:ind w:left="851"/>
        <w:jc w:val="both"/>
        <w:rPr>
          <w:rFonts w:ascii="Arial" w:hAnsi="Arial" w:cs="Arial"/>
          <w:bCs/>
          <w:noProof/>
          <w:sz w:val="24"/>
          <w:szCs w:val="24"/>
          <w:lang w:val="en-ID"/>
        </w:rPr>
      </w:pPr>
      <w:r w:rsidRPr="0002072E">
        <w:rPr>
          <w:rFonts w:ascii="Arial" w:hAnsi="Arial" w:cs="Arial"/>
          <w:noProof/>
          <w:sz w:val="24"/>
          <w:szCs w:val="24"/>
          <w:lang w:val="en-ID"/>
        </w:rPr>
        <w:lastRenderedPageBreak/>
        <w:t>Pada Tabel. 4.6. menggambarkan capaian produksi perikanan budidaya pada tahun 2025 mencapai angka produksi 128.591,85 Ton, p</w:t>
      </w:r>
      <w:r w:rsidRPr="0002072E">
        <w:rPr>
          <w:rFonts w:ascii="Arial" w:hAnsi="Arial" w:cs="Arial"/>
          <w:bCs/>
          <w:noProof/>
          <w:sz w:val="24"/>
          <w:szCs w:val="24"/>
          <w:lang w:val="en-ID"/>
        </w:rPr>
        <w:t>encapaian target produksi perikanan budidaya ditentukan oleh berbagai faktor diantaranya adalah; penyediaan sarana dan prasarana yang memadai, permodalan yang cukup, penggunaan benih/bibit unggul; pengendalian hama dan penyakit, terjadinya degradasi lingkungan perairan akibat terjadinya pencemaran; serta pengaruh adanya residu obat ikan dan kimia dalam usaha budidaya.</w:t>
      </w:r>
    </w:p>
    <w:p w14:paraId="3259E17E" w14:textId="77777777" w:rsidR="00E25DF9" w:rsidRPr="0002072E" w:rsidRDefault="00E25DF9" w:rsidP="00EB1CE3">
      <w:pPr>
        <w:pStyle w:val="ListParagraph"/>
        <w:widowControl/>
        <w:autoSpaceDE/>
        <w:autoSpaceDN/>
        <w:spacing w:line="360" w:lineRule="auto"/>
        <w:ind w:left="851" w:firstLine="425"/>
        <w:jc w:val="both"/>
        <w:rPr>
          <w:rFonts w:ascii="Arial" w:hAnsi="Arial" w:cs="Arial"/>
          <w:noProof/>
          <w:sz w:val="24"/>
          <w:szCs w:val="24"/>
          <w:lang w:val="en-ID"/>
        </w:rPr>
      </w:pPr>
      <w:r w:rsidRPr="0002072E">
        <w:rPr>
          <w:rFonts w:ascii="Arial" w:hAnsi="Arial" w:cs="Arial"/>
          <w:noProof/>
          <w:sz w:val="24"/>
          <w:szCs w:val="24"/>
          <w:lang w:val="en-ID"/>
        </w:rPr>
        <w:t xml:space="preserve">Untuk meningkatkan perekonomian di Bidang Perikanan Budidaya, diantaranya: </w:t>
      </w:r>
    </w:p>
    <w:p w14:paraId="3D2C5F70" w14:textId="77777777" w:rsidR="00E25DF9" w:rsidRPr="0002072E" w:rsidRDefault="00E25DF9" w:rsidP="005E011F">
      <w:pPr>
        <w:pStyle w:val="ListParagraph"/>
        <w:widowControl/>
        <w:numPr>
          <w:ilvl w:val="0"/>
          <w:numId w:val="48"/>
        </w:numPr>
        <w:autoSpaceDE/>
        <w:autoSpaceDN/>
        <w:spacing w:line="360" w:lineRule="auto"/>
        <w:ind w:left="1276" w:hanging="425"/>
        <w:contextualSpacing/>
        <w:jc w:val="both"/>
        <w:rPr>
          <w:rFonts w:ascii="Arial" w:hAnsi="Arial" w:cs="Arial"/>
          <w:bCs/>
          <w:iCs/>
          <w:noProof/>
          <w:sz w:val="24"/>
          <w:szCs w:val="24"/>
          <w:lang w:val="en-ID"/>
        </w:rPr>
      </w:pPr>
      <w:r w:rsidRPr="0002072E">
        <w:rPr>
          <w:rFonts w:ascii="Arial" w:hAnsi="Arial" w:cs="Arial"/>
          <w:bCs/>
          <w:iCs/>
          <w:noProof/>
          <w:sz w:val="24"/>
          <w:szCs w:val="24"/>
          <w:lang w:val="en-ID"/>
        </w:rPr>
        <w:t>Pengembangan komoditas ekspor unggulan, dimana komoditas-komoditas ekspor yang menjadi unggulan kita di pasar Internasional mempunyai potensi pengembangan yang sangat besar, untuk dapat masuk ke pasar Internasional perlu dikuasai teknologi baik budidaya, pengolahan dan pemasaran sehingga komoditas kita dapat bersaing dengan komodiatas negara lain, yang menjadi masalah kita pada saat ini adalah ketersediaan komoditas yang terbatas sementara permintaan pasar sangat tinggi. Adapun komoditas unggulan kita yang dibutuhkan di pasar internasional pada saat ini adalah udang vanname, kakap putih, kerang darah dan kepiting bakau.</w:t>
      </w:r>
    </w:p>
    <w:p w14:paraId="6A561C29" w14:textId="77777777" w:rsidR="00E25DF9" w:rsidRPr="0002072E" w:rsidRDefault="00E25DF9" w:rsidP="005E011F">
      <w:pPr>
        <w:pStyle w:val="ListParagraph"/>
        <w:widowControl/>
        <w:numPr>
          <w:ilvl w:val="0"/>
          <w:numId w:val="48"/>
        </w:numPr>
        <w:autoSpaceDE/>
        <w:autoSpaceDN/>
        <w:spacing w:line="360" w:lineRule="auto"/>
        <w:ind w:left="1276" w:hanging="425"/>
        <w:contextualSpacing/>
        <w:jc w:val="both"/>
        <w:rPr>
          <w:rFonts w:ascii="Arial" w:hAnsi="Arial" w:cs="Arial"/>
          <w:bCs/>
          <w:iCs/>
          <w:noProof/>
          <w:sz w:val="24"/>
          <w:szCs w:val="24"/>
          <w:lang w:val="en-ID"/>
        </w:rPr>
      </w:pPr>
      <w:r w:rsidRPr="0002072E">
        <w:rPr>
          <w:rFonts w:ascii="Arial" w:hAnsi="Arial" w:cs="Arial"/>
          <w:bCs/>
          <w:iCs/>
          <w:noProof/>
          <w:sz w:val="24"/>
          <w:szCs w:val="24"/>
          <w:lang w:val="en-ID"/>
        </w:rPr>
        <w:t>Pengembangan produksi konsumsi dalam negeri dimana harga relatif murah, teknik budidaya mudah, usaha yang menguntungkan, dapat dibudidayakan di seluruh Indonesia dan komoditas untuk konsumsi dalam negeri antara lain ikan patin, lele, mas, nila dan baung.</w:t>
      </w:r>
    </w:p>
    <w:p w14:paraId="04832DE2" w14:textId="77777777" w:rsidR="00E25DF9" w:rsidRPr="0002072E" w:rsidRDefault="00E25DF9" w:rsidP="005E011F">
      <w:pPr>
        <w:pStyle w:val="ListParagraph"/>
        <w:widowControl/>
        <w:numPr>
          <w:ilvl w:val="0"/>
          <w:numId w:val="48"/>
        </w:numPr>
        <w:autoSpaceDE/>
        <w:autoSpaceDN/>
        <w:spacing w:line="360" w:lineRule="auto"/>
        <w:ind w:left="1276" w:hanging="425"/>
        <w:jc w:val="both"/>
        <w:rPr>
          <w:rFonts w:ascii="Arial" w:hAnsi="Arial" w:cs="Arial"/>
          <w:noProof/>
          <w:sz w:val="24"/>
          <w:szCs w:val="24"/>
          <w:lang w:val="en-ID"/>
        </w:rPr>
      </w:pPr>
      <w:r w:rsidRPr="0002072E">
        <w:rPr>
          <w:rFonts w:ascii="Arial" w:hAnsi="Arial" w:cs="Arial"/>
          <w:bCs/>
          <w:iCs/>
          <w:noProof/>
          <w:sz w:val="24"/>
          <w:szCs w:val="24"/>
          <w:lang w:val="en-ID"/>
        </w:rPr>
        <w:t>Pemanfaatan dan penerapan teknologi budidaya ramah lingkungan, tepat guna serta sesuai dengan daya dukung lahan.</w:t>
      </w:r>
      <w:r w:rsidRPr="0002072E">
        <w:rPr>
          <w:rFonts w:ascii="Arial" w:hAnsi="Arial" w:cs="Arial"/>
          <w:noProof/>
          <w:sz w:val="24"/>
          <w:szCs w:val="24"/>
          <w:lang w:val="en-ID"/>
        </w:rPr>
        <w:t xml:space="preserve"> </w:t>
      </w:r>
    </w:p>
    <w:p w14:paraId="3783FA8A" w14:textId="77777777" w:rsidR="00E25DF9" w:rsidRPr="0002072E" w:rsidRDefault="00E25DF9" w:rsidP="00EB1CE3">
      <w:pPr>
        <w:pStyle w:val="ListParagraph"/>
        <w:widowControl/>
        <w:autoSpaceDE/>
        <w:autoSpaceDN/>
        <w:spacing w:line="360" w:lineRule="auto"/>
        <w:ind w:left="1276"/>
        <w:jc w:val="both"/>
        <w:rPr>
          <w:rFonts w:ascii="Arial" w:hAnsi="Arial" w:cs="Arial"/>
          <w:noProof/>
          <w:sz w:val="24"/>
          <w:szCs w:val="24"/>
          <w:lang w:val="en-ID"/>
        </w:rPr>
      </w:pPr>
      <w:r w:rsidRPr="0002072E">
        <w:rPr>
          <w:rFonts w:ascii="Arial" w:hAnsi="Arial" w:cs="Arial"/>
          <w:noProof/>
          <w:sz w:val="24"/>
          <w:szCs w:val="24"/>
          <w:lang w:val="en-ID"/>
        </w:rPr>
        <w:t>Tujuan kinerja pada Perikanan Budidaya, meliputi:</w:t>
      </w:r>
    </w:p>
    <w:p w14:paraId="5D2F45E4" w14:textId="77777777" w:rsidR="00E25DF9" w:rsidRPr="0002072E" w:rsidRDefault="00E25DF9" w:rsidP="005E011F">
      <w:pPr>
        <w:pStyle w:val="ListParagraph"/>
        <w:widowControl/>
        <w:numPr>
          <w:ilvl w:val="0"/>
          <w:numId w:val="49"/>
        </w:numPr>
        <w:shd w:val="clear" w:color="auto" w:fill="FFFFFF"/>
        <w:autoSpaceDE/>
        <w:autoSpaceDN/>
        <w:spacing w:line="360" w:lineRule="auto"/>
        <w:ind w:left="1985" w:hanging="425"/>
        <w:jc w:val="both"/>
        <w:rPr>
          <w:rFonts w:ascii="Arial" w:hAnsi="Arial" w:cs="Arial"/>
          <w:noProof/>
          <w:sz w:val="24"/>
          <w:szCs w:val="24"/>
          <w:lang w:val="en-ID" w:eastAsia="id-ID"/>
        </w:rPr>
      </w:pPr>
      <w:r w:rsidRPr="0002072E">
        <w:rPr>
          <w:rFonts w:ascii="Arial" w:hAnsi="Arial" w:cs="Arial"/>
          <w:noProof/>
          <w:sz w:val="24"/>
          <w:szCs w:val="24"/>
          <w:lang w:val="en-ID"/>
        </w:rPr>
        <w:t>Secara umum adalah mewujudkan target pencapaian produksi perikanan budidaya.</w:t>
      </w:r>
      <w:r w:rsidRPr="0002072E">
        <w:rPr>
          <w:rFonts w:ascii="Arial" w:hAnsi="Arial" w:cs="Arial"/>
          <w:noProof/>
          <w:sz w:val="24"/>
          <w:szCs w:val="24"/>
          <w:lang w:val="en-ID" w:eastAsia="id-ID"/>
        </w:rPr>
        <w:t xml:space="preserve"> </w:t>
      </w:r>
    </w:p>
    <w:p w14:paraId="799919C9" w14:textId="77777777" w:rsidR="00E25DF9" w:rsidRPr="0002072E" w:rsidRDefault="00E25DF9" w:rsidP="005E011F">
      <w:pPr>
        <w:pStyle w:val="ListParagraph"/>
        <w:widowControl/>
        <w:numPr>
          <w:ilvl w:val="0"/>
          <w:numId w:val="49"/>
        </w:numPr>
        <w:autoSpaceDE/>
        <w:autoSpaceDN/>
        <w:spacing w:line="360" w:lineRule="auto"/>
        <w:ind w:left="1985" w:hanging="425"/>
        <w:contextualSpacing/>
        <w:jc w:val="both"/>
        <w:rPr>
          <w:rFonts w:ascii="Arial" w:hAnsi="Arial" w:cs="Arial"/>
          <w:noProof/>
          <w:sz w:val="24"/>
          <w:szCs w:val="24"/>
          <w:lang w:val="en-ID"/>
        </w:rPr>
      </w:pPr>
      <w:r w:rsidRPr="0002072E">
        <w:rPr>
          <w:rFonts w:ascii="Arial" w:hAnsi="Arial" w:cs="Arial"/>
          <w:noProof/>
          <w:sz w:val="24"/>
          <w:szCs w:val="24"/>
          <w:lang w:val="en-ID"/>
        </w:rPr>
        <w:t>Secara khusus adalah membantu pembudidaya mengembangkan usaha budidaya yang berkelanjutan dan meningkatnya pemanfaatan kawasan wilayah perikanan budidaya di laut.</w:t>
      </w:r>
    </w:p>
    <w:p w14:paraId="017F2BAF" w14:textId="77777777" w:rsidR="00E25DF9" w:rsidRPr="0002072E" w:rsidRDefault="00E25DF9" w:rsidP="005E011F">
      <w:pPr>
        <w:pStyle w:val="ListParagraph"/>
        <w:widowControl/>
        <w:numPr>
          <w:ilvl w:val="0"/>
          <w:numId w:val="49"/>
        </w:numPr>
        <w:autoSpaceDE/>
        <w:autoSpaceDN/>
        <w:spacing w:line="360" w:lineRule="auto"/>
        <w:ind w:left="1985" w:hanging="425"/>
        <w:contextualSpacing/>
        <w:jc w:val="both"/>
        <w:rPr>
          <w:rFonts w:ascii="Arial" w:hAnsi="Arial" w:cs="Arial"/>
          <w:noProof/>
          <w:sz w:val="24"/>
          <w:szCs w:val="24"/>
          <w:lang w:val="en-ID"/>
        </w:rPr>
      </w:pPr>
      <w:r w:rsidRPr="0002072E">
        <w:rPr>
          <w:rFonts w:ascii="Arial" w:hAnsi="Arial" w:cs="Arial"/>
          <w:noProof/>
          <w:sz w:val="24"/>
          <w:szCs w:val="24"/>
          <w:lang w:val="en-ID"/>
        </w:rPr>
        <w:t>Untuk mengetahui prevalensi, insidensi, virulensi, kerugian dan penyusunan peta sebaran penyakit ikan dalam rangka menentukan kebijakan pengelolaan kesehatan ikan dan lingkungan di Provinsi Riau,</w:t>
      </w:r>
    </w:p>
    <w:p w14:paraId="06BB8F33" w14:textId="77777777" w:rsidR="00E25DF9" w:rsidRPr="0002072E" w:rsidRDefault="00E25DF9" w:rsidP="005E011F">
      <w:pPr>
        <w:pStyle w:val="ListParagraph"/>
        <w:widowControl/>
        <w:numPr>
          <w:ilvl w:val="0"/>
          <w:numId w:val="49"/>
        </w:numPr>
        <w:autoSpaceDE/>
        <w:autoSpaceDN/>
        <w:spacing w:line="360" w:lineRule="auto"/>
        <w:ind w:left="1985" w:hanging="425"/>
        <w:contextualSpacing/>
        <w:jc w:val="both"/>
        <w:rPr>
          <w:rFonts w:ascii="Arial" w:hAnsi="Arial" w:cs="Arial"/>
          <w:noProof/>
          <w:sz w:val="24"/>
          <w:szCs w:val="24"/>
          <w:lang w:val="en-ID"/>
        </w:rPr>
      </w:pPr>
      <w:r w:rsidRPr="0002072E">
        <w:rPr>
          <w:rFonts w:ascii="Arial" w:hAnsi="Arial" w:cs="Arial"/>
          <w:noProof/>
          <w:sz w:val="24"/>
          <w:szCs w:val="24"/>
          <w:lang w:val="en-ID"/>
        </w:rPr>
        <w:t>Untuk mengetahui keragaan dan penyebaran penyakit ikan dalam suatu populasi dan lingkungan disuatu wilayah di Provinsi Riau.</w:t>
      </w:r>
    </w:p>
    <w:tbl>
      <w:tblPr>
        <w:tblW w:w="6665" w:type="dxa"/>
        <w:tblInd w:w="19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53"/>
        <w:gridCol w:w="3537"/>
        <w:gridCol w:w="2375"/>
      </w:tblGrid>
      <w:tr w:rsidR="00B05B9D" w:rsidRPr="0002072E" w14:paraId="7618EFD2" w14:textId="77777777" w:rsidTr="00B05B9D">
        <w:trPr>
          <w:trHeight w:val="380"/>
        </w:trPr>
        <w:tc>
          <w:tcPr>
            <w:tcW w:w="75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85BCAFF" w14:textId="77777777" w:rsidR="00B05B9D" w:rsidRPr="0002072E" w:rsidRDefault="00B05B9D" w:rsidP="004C3B5E">
            <w:pPr>
              <w:jc w:val="center"/>
              <w:rPr>
                <w:rFonts w:ascii="Arial" w:hAnsi="Arial" w:cs="Arial"/>
                <w:noProof/>
                <w:color w:val="000000" w:themeColor="text1"/>
                <w:lang w:val="en-ID"/>
              </w:rPr>
            </w:pPr>
            <w:r w:rsidRPr="0002072E">
              <w:rPr>
                <w:rFonts w:ascii="Arial" w:hAnsi="Arial" w:cs="Arial"/>
                <w:b/>
                <w:noProof/>
                <w:color w:val="000000" w:themeColor="text1"/>
                <w:lang w:val="en-ID"/>
              </w:rPr>
              <w:lastRenderedPageBreak/>
              <w:t>No.</w:t>
            </w:r>
          </w:p>
        </w:tc>
        <w:tc>
          <w:tcPr>
            <w:tcW w:w="353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8768C7" w14:textId="77777777" w:rsidR="00B05B9D" w:rsidRPr="0002072E" w:rsidRDefault="00B05B9D" w:rsidP="004C3B5E">
            <w:pPr>
              <w:jc w:val="center"/>
              <w:rPr>
                <w:rFonts w:ascii="Arial" w:hAnsi="Arial" w:cs="Arial"/>
                <w:noProof/>
                <w:color w:val="000000" w:themeColor="text1"/>
                <w:lang w:val="en-ID"/>
              </w:rPr>
            </w:pPr>
            <w:r w:rsidRPr="0002072E">
              <w:rPr>
                <w:rFonts w:ascii="Arial" w:hAnsi="Arial" w:cs="Arial"/>
                <w:b/>
                <w:noProof/>
                <w:color w:val="000000" w:themeColor="text1"/>
                <w:lang w:val="en-ID"/>
              </w:rPr>
              <w:t>Kabupaten/Kota</w:t>
            </w:r>
          </w:p>
        </w:tc>
        <w:tc>
          <w:tcPr>
            <w:tcW w:w="2375"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9CB44BE" w14:textId="77777777" w:rsidR="00B05B9D" w:rsidRPr="0002072E" w:rsidRDefault="00B05B9D" w:rsidP="004C3B5E">
            <w:pPr>
              <w:pStyle w:val="TableParagraph"/>
              <w:tabs>
                <w:tab w:val="left" w:pos="1095"/>
              </w:tabs>
              <w:spacing w:before="106"/>
              <w:jc w:val="center"/>
              <w:rPr>
                <w:rFonts w:ascii="Arial" w:hAnsi="Arial" w:cs="Arial"/>
                <w:b/>
                <w:noProof/>
                <w:color w:val="000000" w:themeColor="text1"/>
                <w:lang w:val="en-ID"/>
              </w:rPr>
            </w:pPr>
            <w:r w:rsidRPr="0002072E">
              <w:rPr>
                <w:rFonts w:ascii="Arial" w:hAnsi="Arial" w:cs="Arial"/>
                <w:b/>
                <w:noProof/>
                <w:color w:val="000000" w:themeColor="text1"/>
                <w:lang w:val="en-ID"/>
              </w:rPr>
              <w:t>2025</w:t>
            </w:r>
          </w:p>
        </w:tc>
      </w:tr>
      <w:tr w:rsidR="00B05B9D" w:rsidRPr="0002072E" w14:paraId="4DDCC0FE" w14:textId="77777777" w:rsidTr="00B05B9D">
        <w:trPr>
          <w:trHeight w:val="326"/>
        </w:trPr>
        <w:tc>
          <w:tcPr>
            <w:tcW w:w="753" w:type="dxa"/>
            <w:tcBorders>
              <w:top w:val="single" w:sz="4" w:space="0" w:color="auto"/>
            </w:tcBorders>
            <w:vAlign w:val="center"/>
          </w:tcPr>
          <w:p w14:paraId="35B535BA" w14:textId="77777777" w:rsidR="00B05B9D" w:rsidRPr="0002072E" w:rsidRDefault="00B05B9D" w:rsidP="004C3B5E">
            <w:pPr>
              <w:pStyle w:val="TableParagraph"/>
              <w:spacing w:before="68"/>
              <w:ind w:left="197" w:right="187"/>
              <w:rPr>
                <w:rFonts w:ascii="Arial" w:hAnsi="Arial" w:cs="Arial"/>
                <w:noProof/>
                <w:color w:val="000000" w:themeColor="text1"/>
                <w:lang w:val="en-ID"/>
              </w:rPr>
            </w:pPr>
            <w:r w:rsidRPr="0002072E">
              <w:rPr>
                <w:rFonts w:ascii="Arial" w:hAnsi="Arial" w:cs="Arial"/>
                <w:noProof/>
                <w:color w:val="000000" w:themeColor="text1"/>
                <w:lang w:val="en-ID"/>
              </w:rPr>
              <w:t>1.</w:t>
            </w:r>
          </w:p>
        </w:tc>
        <w:tc>
          <w:tcPr>
            <w:tcW w:w="3537" w:type="dxa"/>
            <w:tcBorders>
              <w:top w:val="single" w:sz="4" w:space="0" w:color="auto"/>
            </w:tcBorders>
            <w:vAlign w:val="center"/>
          </w:tcPr>
          <w:p w14:paraId="03DAE821" w14:textId="77777777" w:rsidR="00B05B9D" w:rsidRPr="0002072E" w:rsidRDefault="00B05B9D" w:rsidP="004C3B5E">
            <w:pPr>
              <w:pStyle w:val="TableParagraph"/>
              <w:spacing w:before="68"/>
              <w:ind w:left="106"/>
              <w:rPr>
                <w:rFonts w:ascii="Arial" w:hAnsi="Arial" w:cs="Arial"/>
                <w:noProof/>
                <w:color w:val="000000" w:themeColor="text1"/>
                <w:lang w:val="en-ID"/>
              </w:rPr>
            </w:pPr>
            <w:r w:rsidRPr="0002072E">
              <w:rPr>
                <w:rFonts w:ascii="Arial" w:hAnsi="Arial" w:cs="Arial"/>
                <w:noProof/>
                <w:color w:val="000000" w:themeColor="text1"/>
                <w:lang w:val="en-ID"/>
              </w:rPr>
              <w:t>Indragiri</w:t>
            </w:r>
            <w:r w:rsidRPr="0002072E">
              <w:rPr>
                <w:rFonts w:ascii="Arial" w:hAnsi="Arial" w:cs="Arial"/>
                <w:noProof/>
                <w:color w:val="000000" w:themeColor="text1"/>
                <w:spacing w:val="-7"/>
                <w:lang w:val="en-ID"/>
              </w:rPr>
              <w:t xml:space="preserve"> </w:t>
            </w:r>
            <w:r w:rsidRPr="0002072E">
              <w:rPr>
                <w:rFonts w:ascii="Arial" w:hAnsi="Arial" w:cs="Arial"/>
                <w:noProof/>
                <w:color w:val="000000" w:themeColor="text1"/>
                <w:lang w:val="en-ID"/>
              </w:rPr>
              <w:t>Hilir</w:t>
            </w:r>
          </w:p>
        </w:tc>
        <w:tc>
          <w:tcPr>
            <w:tcW w:w="2375" w:type="dxa"/>
            <w:tcBorders>
              <w:top w:val="single" w:sz="4" w:space="0" w:color="auto"/>
            </w:tcBorders>
            <w:vAlign w:val="center"/>
          </w:tcPr>
          <w:p w14:paraId="0007FF60" w14:textId="77777777" w:rsidR="00B05B9D" w:rsidRPr="0002072E" w:rsidRDefault="00B05B9D" w:rsidP="004C3B5E">
            <w:pPr>
              <w:jc w:val="center"/>
              <w:rPr>
                <w:rFonts w:ascii="Arial" w:hAnsi="Arial" w:cs="Arial"/>
                <w:noProof/>
                <w:color w:val="000000" w:themeColor="text1"/>
                <w:sz w:val="20"/>
                <w:szCs w:val="20"/>
                <w:lang w:val="en-ID"/>
              </w:rPr>
            </w:pPr>
            <w:r w:rsidRPr="0002072E">
              <w:rPr>
                <w:rFonts w:ascii="Arial" w:hAnsi="Arial" w:cs="Arial"/>
                <w:noProof/>
                <w:color w:val="000000" w:themeColor="text1"/>
                <w:sz w:val="20"/>
                <w:szCs w:val="20"/>
                <w:lang w:val="en-ID"/>
              </w:rPr>
              <w:t xml:space="preserve">                         4.109,32</w:t>
            </w:r>
          </w:p>
        </w:tc>
      </w:tr>
      <w:tr w:rsidR="00B05B9D" w:rsidRPr="0002072E" w14:paraId="527FEEE9" w14:textId="77777777" w:rsidTr="00B05B9D">
        <w:trPr>
          <w:trHeight w:val="326"/>
        </w:trPr>
        <w:tc>
          <w:tcPr>
            <w:tcW w:w="753" w:type="dxa"/>
            <w:vAlign w:val="center"/>
          </w:tcPr>
          <w:p w14:paraId="28E4B62E" w14:textId="77777777" w:rsidR="00B05B9D" w:rsidRPr="0002072E" w:rsidRDefault="00B05B9D" w:rsidP="004C3B5E">
            <w:pPr>
              <w:pStyle w:val="TableParagraph"/>
              <w:spacing w:before="84"/>
              <w:ind w:left="197" w:right="187"/>
              <w:rPr>
                <w:rFonts w:ascii="Arial" w:hAnsi="Arial" w:cs="Arial"/>
                <w:noProof/>
                <w:color w:val="000000" w:themeColor="text1"/>
                <w:lang w:val="en-ID"/>
              </w:rPr>
            </w:pPr>
            <w:r w:rsidRPr="0002072E">
              <w:rPr>
                <w:rFonts w:ascii="Arial" w:hAnsi="Arial" w:cs="Arial"/>
                <w:noProof/>
                <w:color w:val="000000" w:themeColor="text1"/>
                <w:lang w:val="en-ID"/>
              </w:rPr>
              <w:t>2.</w:t>
            </w:r>
          </w:p>
        </w:tc>
        <w:tc>
          <w:tcPr>
            <w:tcW w:w="3537" w:type="dxa"/>
            <w:vAlign w:val="center"/>
          </w:tcPr>
          <w:p w14:paraId="692DC505" w14:textId="77777777" w:rsidR="00B05B9D" w:rsidRPr="0002072E" w:rsidRDefault="00B05B9D" w:rsidP="004C3B5E">
            <w:pPr>
              <w:pStyle w:val="TableParagraph"/>
              <w:spacing w:before="84"/>
              <w:ind w:left="106"/>
              <w:rPr>
                <w:rFonts w:ascii="Arial" w:hAnsi="Arial" w:cs="Arial"/>
                <w:noProof/>
                <w:color w:val="000000" w:themeColor="text1"/>
                <w:lang w:val="en-ID"/>
              </w:rPr>
            </w:pPr>
            <w:r w:rsidRPr="0002072E">
              <w:rPr>
                <w:rFonts w:ascii="Arial" w:hAnsi="Arial" w:cs="Arial"/>
                <w:noProof/>
                <w:color w:val="000000" w:themeColor="text1"/>
                <w:lang w:val="en-ID"/>
              </w:rPr>
              <w:t>Rokan</w:t>
            </w:r>
            <w:r w:rsidRPr="0002072E">
              <w:rPr>
                <w:rFonts w:ascii="Arial" w:hAnsi="Arial" w:cs="Arial"/>
                <w:noProof/>
                <w:color w:val="000000" w:themeColor="text1"/>
                <w:spacing w:val="-4"/>
                <w:lang w:val="en-ID"/>
              </w:rPr>
              <w:t xml:space="preserve"> </w:t>
            </w:r>
            <w:r w:rsidRPr="0002072E">
              <w:rPr>
                <w:rFonts w:ascii="Arial" w:hAnsi="Arial" w:cs="Arial"/>
                <w:noProof/>
                <w:color w:val="000000" w:themeColor="text1"/>
                <w:lang w:val="en-ID"/>
              </w:rPr>
              <w:t>Hilir</w:t>
            </w:r>
          </w:p>
        </w:tc>
        <w:tc>
          <w:tcPr>
            <w:tcW w:w="2375" w:type="dxa"/>
            <w:vAlign w:val="center"/>
          </w:tcPr>
          <w:p w14:paraId="1BEC4781" w14:textId="77777777" w:rsidR="00B05B9D" w:rsidRPr="0002072E" w:rsidRDefault="00B05B9D" w:rsidP="004C3B5E">
            <w:pPr>
              <w:jc w:val="center"/>
              <w:rPr>
                <w:rFonts w:ascii="Arial" w:hAnsi="Arial" w:cs="Arial"/>
                <w:noProof/>
                <w:color w:val="000000" w:themeColor="text1"/>
                <w:sz w:val="20"/>
                <w:szCs w:val="20"/>
                <w:lang w:val="en-ID"/>
              </w:rPr>
            </w:pPr>
            <w:r w:rsidRPr="0002072E">
              <w:rPr>
                <w:rFonts w:ascii="Arial" w:hAnsi="Arial" w:cs="Arial"/>
                <w:noProof/>
                <w:color w:val="000000" w:themeColor="text1"/>
                <w:sz w:val="20"/>
                <w:szCs w:val="20"/>
                <w:lang w:val="en-ID"/>
              </w:rPr>
              <w:t xml:space="preserve">                       14.992,24</w:t>
            </w:r>
          </w:p>
        </w:tc>
      </w:tr>
      <w:tr w:rsidR="00B05B9D" w:rsidRPr="0002072E" w14:paraId="2E4D7184" w14:textId="77777777" w:rsidTr="00B05B9D">
        <w:trPr>
          <w:trHeight w:val="326"/>
        </w:trPr>
        <w:tc>
          <w:tcPr>
            <w:tcW w:w="753" w:type="dxa"/>
            <w:vAlign w:val="center"/>
          </w:tcPr>
          <w:p w14:paraId="10FD52B0" w14:textId="77777777" w:rsidR="00B05B9D" w:rsidRPr="0002072E" w:rsidRDefault="00B05B9D" w:rsidP="004C3B5E">
            <w:pPr>
              <w:pStyle w:val="TableParagraph"/>
              <w:spacing w:before="73"/>
              <w:ind w:left="197" w:right="187"/>
              <w:rPr>
                <w:rFonts w:ascii="Arial" w:hAnsi="Arial" w:cs="Arial"/>
                <w:noProof/>
                <w:color w:val="000000" w:themeColor="text1"/>
                <w:lang w:val="en-ID"/>
              </w:rPr>
            </w:pPr>
            <w:r w:rsidRPr="0002072E">
              <w:rPr>
                <w:rFonts w:ascii="Arial" w:hAnsi="Arial" w:cs="Arial"/>
                <w:noProof/>
                <w:color w:val="000000" w:themeColor="text1"/>
                <w:lang w:val="en-ID"/>
              </w:rPr>
              <w:t>3.</w:t>
            </w:r>
          </w:p>
        </w:tc>
        <w:tc>
          <w:tcPr>
            <w:tcW w:w="3537" w:type="dxa"/>
            <w:vAlign w:val="center"/>
          </w:tcPr>
          <w:p w14:paraId="6159EEF2" w14:textId="77777777" w:rsidR="00B05B9D" w:rsidRPr="0002072E" w:rsidRDefault="00B05B9D" w:rsidP="004C3B5E">
            <w:pPr>
              <w:pStyle w:val="TableParagraph"/>
              <w:spacing w:before="73"/>
              <w:ind w:left="106"/>
              <w:rPr>
                <w:rFonts w:ascii="Arial" w:hAnsi="Arial" w:cs="Arial"/>
                <w:noProof/>
                <w:color w:val="000000" w:themeColor="text1"/>
                <w:lang w:val="en-ID"/>
              </w:rPr>
            </w:pPr>
            <w:r w:rsidRPr="0002072E">
              <w:rPr>
                <w:rFonts w:ascii="Arial" w:hAnsi="Arial" w:cs="Arial"/>
                <w:noProof/>
                <w:color w:val="000000" w:themeColor="text1"/>
                <w:lang w:val="en-ID"/>
              </w:rPr>
              <w:t>Bengkalis</w:t>
            </w:r>
          </w:p>
        </w:tc>
        <w:tc>
          <w:tcPr>
            <w:tcW w:w="2375" w:type="dxa"/>
            <w:vAlign w:val="center"/>
          </w:tcPr>
          <w:p w14:paraId="52309EEB" w14:textId="77777777" w:rsidR="00B05B9D" w:rsidRPr="0002072E" w:rsidRDefault="00B05B9D" w:rsidP="004C3B5E">
            <w:pPr>
              <w:jc w:val="center"/>
              <w:rPr>
                <w:rFonts w:ascii="Arial" w:hAnsi="Arial" w:cs="Arial"/>
                <w:noProof/>
                <w:color w:val="000000" w:themeColor="text1"/>
                <w:sz w:val="20"/>
                <w:szCs w:val="20"/>
                <w:lang w:val="en-ID"/>
              </w:rPr>
            </w:pPr>
            <w:r w:rsidRPr="0002072E">
              <w:rPr>
                <w:rFonts w:ascii="Arial" w:hAnsi="Arial" w:cs="Arial"/>
                <w:noProof/>
                <w:color w:val="000000" w:themeColor="text1"/>
                <w:sz w:val="20"/>
                <w:szCs w:val="20"/>
                <w:lang w:val="en-ID"/>
              </w:rPr>
              <w:t xml:space="preserve">                         5.006,18</w:t>
            </w:r>
          </w:p>
        </w:tc>
      </w:tr>
      <w:tr w:rsidR="00B05B9D" w:rsidRPr="0002072E" w14:paraId="328C4B9D" w14:textId="77777777" w:rsidTr="00B05B9D">
        <w:trPr>
          <w:trHeight w:val="326"/>
        </w:trPr>
        <w:tc>
          <w:tcPr>
            <w:tcW w:w="753" w:type="dxa"/>
            <w:vAlign w:val="center"/>
          </w:tcPr>
          <w:p w14:paraId="6C08AE1E" w14:textId="77777777" w:rsidR="00B05B9D" w:rsidRPr="0002072E" w:rsidRDefault="00B05B9D" w:rsidP="004C3B5E">
            <w:pPr>
              <w:pStyle w:val="TableParagraph"/>
              <w:spacing w:before="84"/>
              <w:ind w:left="197" w:right="187"/>
              <w:rPr>
                <w:rFonts w:ascii="Arial" w:hAnsi="Arial" w:cs="Arial"/>
                <w:noProof/>
                <w:color w:val="000000" w:themeColor="text1"/>
                <w:lang w:val="en-ID"/>
              </w:rPr>
            </w:pPr>
            <w:r w:rsidRPr="0002072E">
              <w:rPr>
                <w:rFonts w:ascii="Arial" w:hAnsi="Arial" w:cs="Arial"/>
                <w:noProof/>
                <w:color w:val="000000" w:themeColor="text1"/>
                <w:lang w:val="en-ID"/>
              </w:rPr>
              <w:t>4.</w:t>
            </w:r>
          </w:p>
        </w:tc>
        <w:tc>
          <w:tcPr>
            <w:tcW w:w="3537" w:type="dxa"/>
            <w:vAlign w:val="center"/>
          </w:tcPr>
          <w:p w14:paraId="240C9495" w14:textId="77777777" w:rsidR="00B05B9D" w:rsidRPr="0002072E" w:rsidRDefault="00B05B9D" w:rsidP="004C3B5E">
            <w:pPr>
              <w:pStyle w:val="TableParagraph"/>
              <w:spacing w:before="84"/>
              <w:ind w:left="106"/>
              <w:rPr>
                <w:rFonts w:ascii="Arial" w:hAnsi="Arial" w:cs="Arial"/>
                <w:noProof/>
                <w:color w:val="000000" w:themeColor="text1"/>
                <w:lang w:val="en-ID"/>
              </w:rPr>
            </w:pPr>
            <w:r w:rsidRPr="0002072E">
              <w:rPr>
                <w:rFonts w:ascii="Arial" w:hAnsi="Arial" w:cs="Arial"/>
                <w:noProof/>
                <w:color w:val="000000" w:themeColor="text1"/>
                <w:lang w:val="en-ID"/>
              </w:rPr>
              <w:t>Siak</w:t>
            </w:r>
          </w:p>
        </w:tc>
        <w:tc>
          <w:tcPr>
            <w:tcW w:w="2375" w:type="dxa"/>
            <w:vAlign w:val="center"/>
          </w:tcPr>
          <w:p w14:paraId="11ACF053" w14:textId="77777777" w:rsidR="00B05B9D" w:rsidRPr="0002072E" w:rsidRDefault="00B05B9D" w:rsidP="004C3B5E">
            <w:pPr>
              <w:jc w:val="center"/>
              <w:rPr>
                <w:rFonts w:ascii="Arial" w:hAnsi="Arial" w:cs="Arial"/>
                <w:noProof/>
                <w:color w:val="000000" w:themeColor="text1"/>
                <w:sz w:val="20"/>
                <w:szCs w:val="20"/>
                <w:lang w:val="en-ID"/>
              </w:rPr>
            </w:pPr>
            <w:r w:rsidRPr="0002072E">
              <w:rPr>
                <w:rFonts w:ascii="Arial" w:hAnsi="Arial" w:cs="Arial"/>
                <w:noProof/>
                <w:color w:val="000000" w:themeColor="text1"/>
                <w:sz w:val="20"/>
                <w:szCs w:val="20"/>
                <w:lang w:val="en-ID"/>
              </w:rPr>
              <w:t xml:space="preserve">                          1.322,21</w:t>
            </w:r>
          </w:p>
        </w:tc>
      </w:tr>
      <w:tr w:rsidR="00B05B9D" w:rsidRPr="0002072E" w14:paraId="71F057A7" w14:textId="77777777" w:rsidTr="00B05B9D">
        <w:trPr>
          <w:trHeight w:val="326"/>
        </w:trPr>
        <w:tc>
          <w:tcPr>
            <w:tcW w:w="753" w:type="dxa"/>
            <w:vAlign w:val="center"/>
          </w:tcPr>
          <w:p w14:paraId="4B3D86FF" w14:textId="77777777" w:rsidR="00B05B9D" w:rsidRPr="0002072E" w:rsidRDefault="00B05B9D" w:rsidP="004C3B5E">
            <w:pPr>
              <w:pStyle w:val="TableParagraph"/>
              <w:spacing w:before="80"/>
              <w:ind w:left="197" w:right="187"/>
              <w:rPr>
                <w:rFonts w:ascii="Arial" w:hAnsi="Arial" w:cs="Arial"/>
                <w:noProof/>
                <w:color w:val="000000" w:themeColor="text1"/>
                <w:lang w:val="en-ID"/>
              </w:rPr>
            </w:pPr>
            <w:r w:rsidRPr="0002072E">
              <w:rPr>
                <w:rFonts w:ascii="Arial" w:hAnsi="Arial" w:cs="Arial"/>
                <w:noProof/>
                <w:color w:val="000000" w:themeColor="text1"/>
                <w:lang w:val="en-ID"/>
              </w:rPr>
              <w:t>5.</w:t>
            </w:r>
          </w:p>
        </w:tc>
        <w:tc>
          <w:tcPr>
            <w:tcW w:w="3537" w:type="dxa"/>
            <w:vAlign w:val="center"/>
          </w:tcPr>
          <w:p w14:paraId="1270D0FC" w14:textId="77777777" w:rsidR="00B05B9D" w:rsidRPr="0002072E" w:rsidRDefault="00B05B9D" w:rsidP="004C3B5E">
            <w:pPr>
              <w:pStyle w:val="TableParagraph"/>
              <w:spacing w:before="80"/>
              <w:ind w:left="106"/>
              <w:rPr>
                <w:rFonts w:ascii="Arial" w:hAnsi="Arial" w:cs="Arial"/>
                <w:noProof/>
                <w:color w:val="000000" w:themeColor="text1"/>
                <w:lang w:val="en-ID"/>
              </w:rPr>
            </w:pPr>
            <w:r w:rsidRPr="0002072E">
              <w:rPr>
                <w:rFonts w:ascii="Arial" w:hAnsi="Arial" w:cs="Arial"/>
                <w:noProof/>
                <w:color w:val="000000" w:themeColor="text1"/>
                <w:lang w:val="en-ID"/>
              </w:rPr>
              <w:t>Kepulauan</w:t>
            </w:r>
            <w:r w:rsidRPr="0002072E">
              <w:rPr>
                <w:rFonts w:ascii="Arial" w:hAnsi="Arial" w:cs="Arial"/>
                <w:noProof/>
                <w:color w:val="000000" w:themeColor="text1"/>
                <w:spacing w:val="-4"/>
                <w:lang w:val="en-ID"/>
              </w:rPr>
              <w:t xml:space="preserve"> </w:t>
            </w:r>
            <w:r w:rsidRPr="0002072E">
              <w:rPr>
                <w:rFonts w:ascii="Arial" w:hAnsi="Arial" w:cs="Arial"/>
                <w:noProof/>
                <w:color w:val="000000" w:themeColor="text1"/>
                <w:lang w:val="en-ID"/>
              </w:rPr>
              <w:t>Meranti</w:t>
            </w:r>
          </w:p>
        </w:tc>
        <w:tc>
          <w:tcPr>
            <w:tcW w:w="2375" w:type="dxa"/>
            <w:vAlign w:val="center"/>
          </w:tcPr>
          <w:p w14:paraId="0D0E200D" w14:textId="77777777" w:rsidR="00B05B9D" w:rsidRPr="0002072E" w:rsidRDefault="00B05B9D" w:rsidP="004C3B5E">
            <w:pPr>
              <w:jc w:val="center"/>
              <w:rPr>
                <w:rFonts w:ascii="Arial" w:hAnsi="Arial" w:cs="Arial"/>
                <w:noProof/>
                <w:color w:val="000000" w:themeColor="text1"/>
                <w:sz w:val="20"/>
                <w:szCs w:val="20"/>
                <w:lang w:val="en-ID"/>
              </w:rPr>
            </w:pPr>
            <w:r w:rsidRPr="0002072E">
              <w:rPr>
                <w:rFonts w:ascii="Arial" w:hAnsi="Arial" w:cs="Arial"/>
                <w:noProof/>
                <w:color w:val="000000" w:themeColor="text1"/>
                <w:sz w:val="20"/>
                <w:szCs w:val="20"/>
                <w:lang w:val="en-ID"/>
              </w:rPr>
              <w:t xml:space="preserve">                            374,48</w:t>
            </w:r>
          </w:p>
        </w:tc>
      </w:tr>
      <w:tr w:rsidR="00B05B9D" w:rsidRPr="0002072E" w14:paraId="70469259" w14:textId="77777777" w:rsidTr="00B05B9D">
        <w:trPr>
          <w:trHeight w:val="326"/>
        </w:trPr>
        <w:tc>
          <w:tcPr>
            <w:tcW w:w="753" w:type="dxa"/>
            <w:vAlign w:val="center"/>
          </w:tcPr>
          <w:p w14:paraId="2C5FA611" w14:textId="77777777" w:rsidR="00B05B9D" w:rsidRPr="0002072E" w:rsidRDefault="00B05B9D" w:rsidP="004C3B5E">
            <w:pPr>
              <w:pStyle w:val="TableParagraph"/>
              <w:spacing w:before="76"/>
              <w:ind w:left="197" w:right="187"/>
              <w:rPr>
                <w:rFonts w:ascii="Arial" w:hAnsi="Arial" w:cs="Arial"/>
                <w:noProof/>
                <w:color w:val="000000" w:themeColor="text1"/>
                <w:lang w:val="en-ID"/>
              </w:rPr>
            </w:pPr>
            <w:r w:rsidRPr="0002072E">
              <w:rPr>
                <w:rFonts w:ascii="Arial" w:hAnsi="Arial" w:cs="Arial"/>
                <w:noProof/>
                <w:color w:val="000000" w:themeColor="text1"/>
                <w:lang w:val="en-ID"/>
              </w:rPr>
              <w:t>6.</w:t>
            </w:r>
          </w:p>
        </w:tc>
        <w:tc>
          <w:tcPr>
            <w:tcW w:w="3537" w:type="dxa"/>
            <w:vAlign w:val="center"/>
          </w:tcPr>
          <w:p w14:paraId="6C72B284" w14:textId="77777777" w:rsidR="00B05B9D" w:rsidRPr="0002072E" w:rsidRDefault="00B05B9D" w:rsidP="004C3B5E">
            <w:pPr>
              <w:pStyle w:val="TableParagraph"/>
              <w:spacing w:before="76"/>
              <w:ind w:left="106"/>
              <w:rPr>
                <w:rFonts w:ascii="Arial" w:hAnsi="Arial" w:cs="Arial"/>
                <w:noProof/>
                <w:color w:val="000000" w:themeColor="text1"/>
                <w:lang w:val="en-ID"/>
              </w:rPr>
            </w:pPr>
            <w:r w:rsidRPr="0002072E">
              <w:rPr>
                <w:rFonts w:ascii="Arial" w:hAnsi="Arial" w:cs="Arial"/>
                <w:noProof/>
                <w:color w:val="000000" w:themeColor="text1"/>
                <w:lang w:val="en-ID"/>
              </w:rPr>
              <w:t>Dumai</w:t>
            </w:r>
          </w:p>
        </w:tc>
        <w:tc>
          <w:tcPr>
            <w:tcW w:w="2375" w:type="dxa"/>
            <w:vAlign w:val="center"/>
          </w:tcPr>
          <w:p w14:paraId="073751B7" w14:textId="77777777" w:rsidR="00B05B9D" w:rsidRPr="0002072E" w:rsidRDefault="00B05B9D" w:rsidP="004C3B5E">
            <w:pPr>
              <w:jc w:val="center"/>
              <w:rPr>
                <w:rFonts w:ascii="Arial" w:hAnsi="Arial" w:cs="Arial"/>
                <w:noProof/>
                <w:color w:val="000000" w:themeColor="text1"/>
                <w:sz w:val="20"/>
                <w:szCs w:val="20"/>
                <w:lang w:val="en-ID"/>
              </w:rPr>
            </w:pPr>
            <w:r w:rsidRPr="0002072E">
              <w:rPr>
                <w:rFonts w:ascii="Arial" w:hAnsi="Arial" w:cs="Arial"/>
                <w:noProof/>
                <w:color w:val="000000" w:themeColor="text1"/>
                <w:sz w:val="20"/>
                <w:szCs w:val="20"/>
                <w:lang w:val="en-ID"/>
              </w:rPr>
              <w:t xml:space="preserve">                             367,65</w:t>
            </w:r>
          </w:p>
        </w:tc>
      </w:tr>
      <w:tr w:rsidR="00B05B9D" w:rsidRPr="0002072E" w14:paraId="778D5C10" w14:textId="77777777" w:rsidTr="00B05B9D">
        <w:trPr>
          <w:trHeight w:val="326"/>
        </w:trPr>
        <w:tc>
          <w:tcPr>
            <w:tcW w:w="753" w:type="dxa"/>
            <w:vAlign w:val="center"/>
          </w:tcPr>
          <w:p w14:paraId="5E695B5D" w14:textId="77777777" w:rsidR="00B05B9D" w:rsidRPr="0002072E" w:rsidRDefault="00B05B9D" w:rsidP="004C3B5E">
            <w:pPr>
              <w:pStyle w:val="TableParagraph"/>
              <w:spacing w:before="73"/>
              <w:ind w:left="197" w:right="187"/>
              <w:rPr>
                <w:rFonts w:ascii="Arial" w:hAnsi="Arial" w:cs="Arial"/>
                <w:noProof/>
                <w:color w:val="000000" w:themeColor="text1"/>
                <w:lang w:val="en-ID"/>
              </w:rPr>
            </w:pPr>
            <w:r w:rsidRPr="0002072E">
              <w:rPr>
                <w:rFonts w:ascii="Arial" w:hAnsi="Arial" w:cs="Arial"/>
                <w:noProof/>
                <w:color w:val="000000" w:themeColor="text1"/>
                <w:lang w:val="en-ID"/>
              </w:rPr>
              <w:t>7.</w:t>
            </w:r>
          </w:p>
        </w:tc>
        <w:tc>
          <w:tcPr>
            <w:tcW w:w="3537" w:type="dxa"/>
            <w:vAlign w:val="center"/>
          </w:tcPr>
          <w:p w14:paraId="0AE2E285" w14:textId="77777777" w:rsidR="00B05B9D" w:rsidRPr="0002072E" w:rsidRDefault="00B05B9D" w:rsidP="004C3B5E">
            <w:pPr>
              <w:pStyle w:val="TableParagraph"/>
              <w:spacing w:before="73"/>
              <w:ind w:left="106"/>
              <w:rPr>
                <w:rFonts w:ascii="Arial" w:hAnsi="Arial" w:cs="Arial"/>
                <w:noProof/>
                <w:color w:val="000000" w:themeColor="text1"/>
                <w:lang w:val="en-ID"/>
              </w:rPr>
            </w:pPr>
            <w:r w:rsidRPr="0002072E">
              <w:rPr>
                <w:rFonts w:ascii="Arial" w:hAnsi="Arial" w:cs="Arial"/>
                <w:noProof/>
                <w:color w:val="000000" w:themeColor="text1"/>
                <w:lang w:val="en-ID"/>
              </w:rPr>
              <w:t>Pelalawan</w:t>
            </w:r>
          </w:p>
        </w:tc>
        <w:tc>
          <w:tcPr>
            <w:tcW w:w="2375" w:type="dxa"/>
            <w:vAlign w:val="center"/>
          </w:tcPr>
          <w:p w14:paraId="3D18B2BA" w14:textId="77777777" w:rsidR="00B05B9D" w:rsidRPr="0002072E" w:rsidRDefault="00B05B9D" w:rsidP="004C3B5E">
            <w:pPr>
              <w:jc w:val="center"/>
              <w:rPr>
                <w:rFonts w:ascii="Arial" w:hAnsi="Arial" w:cs="Arial"/>
                <w:noProof/>
                <w:color w:val="000000" w:themeColor="text1"/>
                <w:sz w:val="20"/>
                <w:szCs w:val="20"/>
                <w:lang w:val="en-ID"/>
              </w:rPr>
            </w:pPr>
            <w:r w:rsidRPr="0002072E">
              <w:rPr>
                <w:rFonts w:ascii="Arial" w:hAnsi="Arial" w:cs="Arial"/>
                <w:noProof/>
                <w:color w:val="000000" w:themeColor="text1"/>
                <w:sz w:val="20"/>
                <w:szCs w:val="20"/>
                <w:lang w:val="en-ID"/>
              </w:rPr>
              <w:t xml:space="preserve">                          6.354,00</w:t>
            </w:r>
          </w:p>
        </w:tc>
      </w:tr>
      <w:tr w:rsidR="00B05B9D" w:rsidRPr="0002072E" w14:paraId="0DCF4443" w14:textId="77777777" w:rsidTr="00B05B9D">
        <w:trPr>
          <w:trHeight w:val="326"/>
        </w:trPr>
        <w:tc>
          <w:tcPr>
            <w:tcW w:w="753" w:type="dxa"/>
            <w:vAlign w:val="center"/>
          </w:tcPr>
          <w:p w14:paraId="0511D17F" w14:textId="77777777" w:rsidR="00B05B9D" w:rsidRPr="0002072E" w:rsidRDefault="00B05B9D" w:rsidP="004C3B5E">
            <w:pPr>
              <w:pStyle w:val="TableParagraph"/>
              <w:spacing w:before="84"/>
              <w:ind w:left="197" w:right="187"/>
              <w:rPr>
                <w:rFonts w:ascii="Arial" w:hAnsi="Arial" w:cs="Arial"/>
                <w:noProof/>
                <w:color w:val="000000" w:themeColor="text1"/>
                <w:lang w:val="en-ID"/>
              </w:rPr>
            </w:pPr>
            <w:r w:rsidRPr="0002072E">
              <w:rPr>
                <w:rFonts w:ascii="Arial" w:hAnsi="Arial" w:cs="Arial"/>
                <w:noProof/>
                <w:color w:val="000000" w:themeColor="text1"/>
                <w:lang w:val="en-ID"/>
              </w:rPr>
              <w:t>8.</w:t>
            </w:r>
          </w:p>
        </w:tc>
        <w:tc>
          <w:tcPr>
            <w:tcW w:w="3537" w:type="dxa"/>
            <w:vAlign w:val="center"/>
          </w:tcPr>
          <w:p w14:paraId="179E9608" w14:textId="77777777" w:rsidR="00B05B9D" w:rsidRPr="0002072E" w:rsidRDefault="00B05B9D" w:rsidP="004C3B5E">
            <w:pPr>
              <w:pStyle w:val="TableParagraph"/>
              <w:spacing w:before="84"/>
              <w:ind w:left="106"/>
              <w:rPr>
                <w:rFonts w:ascii="Arial" w:hAnsi="Arial" w:cs="Arial"/>
                <w:noProof/>
                <w:color w:val="000000" w:themeColor="text1"/>
                <w:lang w:val="en-ID"/>
              </w:rPr>
            </w:pPr>
            <w:r w:rsidRPr="0002072E">
              <w:rPr>
                <w:rFonts w:ascii="Arial" w:hAnsi="Arial" w:cs="Arial"/>
                <w:noProof/>
                <w:color w:val="000000" w:themeColor="text1"/>
                <w:lang w:val="en-ID"/>
              </w:rPr>
              <w:t>Kampar</w:t>
            </w:r>
          </w:p>
        </w:tc>
        <w:tc>
          <w:tcPr>
            <w:tcW w:w="2375" w:type="dxa"/>
            <w:vAlign w:val="center"/>
          </w:tcPr>
          <w:p w14:paraId="39EE80C8" w14:textId="77777777" w:rsidR="00B05B9D" w:rsidRPr="0002072E" w:rsidRDefault="00B05B9D" w:rsidP="004C3B5E">
            <w:pPr>
              <w:ind w:right="20"/>
              <w:jc w:val="right"/>
              <w:rPr>
                <w:rFonts w:ascii="Arial" w:hAnsi="Arial" w:cs="Arial"/>
                <w:noProof/>
                <w:color w:val="000000" w:themeColor="text1"/>
                <w:sz w:val="20"/>
                <w:szCs w:val="20"/>
                <w:lang w:val="en-ID"/>
              </w:rPr>
            </w:pPr>
            <w:r w:rsidRPr="0002072E">
              <w:rPr>
                <w:rFonts w:ascii="Arial" w:hAnsi="Arial" w:cs="Arial"/>
                <w:noProof/>
                <w:color w:val="000000" w:themeColor="text1"/>
                <w:sz w:val="20"/>
                <w:szCs w:val="20"/>
                <w:lang w:val="en-ID"/>
              </w:rPr>
              <w:t xml:space="preserve">                       66.322,95</w:t>
            </w:r>
          </w:p>
        </w:tc>
      </w:tr>
      <w:tr w:rsidR="00B05B9D" w:rsidRPr="0002072E" w14:paraId="5CC7E96C" w14:textId="77777777" w:rsidTr="00B05B9D">
        <w:trPr>
          <w:trHeight w:val="326"/>
        </w:trPr>
        <w:tc>
          <w:tcPr>
            <w:tcW w:w="753" w:type="dxa"/>
            <w:vAlign w:val="center"/>
          </w:tcPr>
          <w:p w14:paraId="637A7C61" w14:textId="77777777" w:rsidR="00B05B9D" w:rsidRPr="0002072E" w:rsidRDefault="00B05B9D" w:rsidP="004C3B5E">
            <w:pPr>
              <w:pStyle w:val="TableParagraph"/>
              <w:spacing w:before="80"/>
              <w:ind w:left="197" w:right="187"/>
              <w:rPr>
                <w:rFonts w:ascii="Arial" w:hAnsi="Arial" w:cs="Arial"/>
                <w:noProof/>
                <w:color w:val="000000" w:themeColor="text1"/>
                <w:lang w:val="en-ID"/>
              </w:rPr>
            </w:pPr>
            <w:r w:rsidRPr="0002072E">
              <w:rPr>
                <w:rFonts w:ascii="Arial" w:hAnsi="Arial" w:cs="Arial"/>
                <w:noProof/>
                <w:color w:val="000000" w:themeColor="text1"/>
                <w:lang w:val="en-ID"/>
              </w:rPr>
              <w:t>9.</w:t>
            </w:r>
          </w:p>
        </w:tc>
        <w:tc>
          <w:tcPr>
            <w:tcW w:w="3537" w:type="dxa"/>
            <w:vAlign w:val="center"/>
          </w:tcPr>
          <w:p w14:paraId="6D027E5C" w14:textId="77777777" w:rsidR="00B05B9D" w:rsidRPr="0002072E" w:rsidRDefault="00B05B9D" w:rsidP="004C3B5E">
            <w:pPr>
              <w:pStyle w:val="TableParagraph"/>
              <w:spacing w:before="80"/>
              <w:ind w:left="106"/>
              <w:rPr>
                <w:rFonts w:ascii="Arial" w:hAnsi="Arial" w:cs="Arial"/>
                <w:noProof/>
                <w:color w:val="000000" w:themeColor="text1"/>
                <w:lang w:val="en-ID"/>
              </w:rPr>
            </w:pPr>
            <w:r w:rsidRPr="0002072E">
              <w:rPr>
                <w:rFonts w:ascii="Arial" w:hAnsi="Arial" w:cs="Arial"/>
                <w:noProof/>
                <w:color w:val="000000" w:themeColor="text1"/>
                <w:lang w:val="en-ID"/>
              </w:rPr>
              <w:t>Indragiri</w:t>
            </w:r>
            <w:r w:rsidRPr="0002072E">
              <w:rPr>
                <w:rFonts w:ascii="Arial" w:hAnsi="Arial" w:cs="Arial"/>
                <w:noProof/>
                <w:color w:val="000000" w:themeColor="text1"/>
                <w:spacing w:val="-8"/>
                <w:lang w:val="en-ID"/>
              </w:rPr>
              <w:t xml:space="preserve"> </w:t>
            </w:r>
            <w:r w:rsidRPr="0002072E">
              <w:rPr>
                <w:rFonts w:ascii="Arial" w:hAnsi="Arial" w:cs="Arial"/>
                <w:noProof/>
                <w:color w:val="000000" w:themeColor="text1"/>
                <w:lang w:val="en-ID"/>
              </w:rPr>
              <w:t>Hulu</w:t>
            </w:r>
          </w:p>
        </w:tc>
        <w:tc>
          <w:tcPr>
            <w:tcW w:w="2375" w:type="dxa"/>
            <w:vAlign w:val="center"/>
          </w:tcPr>
          <w:p w14:paraId="13B6898F" w14:textId="77777777" w:rsidR="00B05B9D" w:rsidRPr="0002072E" w:rsidRDefault="00B05B9D" w:rsidP="004C3B5E">
            <w:pPr>
              <w:jc w:val="center"/>
              <w:rPr>
                <w:rFonts w:ascii="Arial" w:hAnsi="Arial" w:cs="Arial"/>
                <w:noProof/>
                <w:color w:val="000000" w:themeColor="text1"/>
                <w:sz w:val="20"/>
                <w:szCs w:val="20"/>
                <w:lang w:val="en-ID"/>
              </w:rPr>
            </w:pPr>
            <w:r w:rsidRPr="0002072E">
              <w:rPr>
                <w:rFonts w:ascii="Arial" w:hAnsi="Arial" w:cs="Arial"/>
                <w:noProof/>
                <w:color w:val="000000" w:themeColor="text1"/>
                <w:sz w:val="20"/>
                <w:szCs w:val="20"/>
                <w:lang w:val="en-ID"/>
              </w:rPr>
              <w:t xml:space="preserve">                         6.848,52</w:t>
            </w:r>
          </w:p>
        </w:tc>
      </w:tr>
      <w:tr w:rsidR="00B05B9D" w:rsidRPr="0002072E" w14:paraId="1281CF52" w14:textId="77777777" w:rsidTr="00B05B9D">
        <w:trPr>
          <w:trHeight w:val="326"/>
        </w:trPr>
        <w:tc>
          <w:tcPr>
            <w:tcW w:w="753" w:type="dxa"/>
            <w:vAlign w:val="center"/>
          </w:tcPr>
          <w:p w14:paraId="7C52B018" w14:textId="77777777" w:rsidR="00B05B9D" w:rsidRPr="0002072E" w:rsidRDefault="00B05B9D" w:rsidP="004C3B5E">
            <w:pPr>
              <w:pStyle w:val="TableParagraph"/>
              <w:spacing w:before="76"/>
              <w:ind w:left="201" w:right="187"/>
              <w:rPr>
                <w:rFonts w:ascii="Arial" w:hAnsi="Arial" w:cs="Arial"/>
                <w:noProof/>
                <w:color w:val="000000" w:themeColor="text1"/>
                <w:lang w:val="en-ID"/>
              </w:rPr>
            </w:pPr>
            <w:r w:rsidRPr="0002072E">
              <w:rPr>
                <w:rFonts w:ascii="Arial" w:hAnsi="Arial" w:cs="Arial"/>
                <w:noProof/>
                <w:color w:val="000000" w:themeColor="text1"/>
                <w:lang w:val="en-ID"/>
              </w:rPr>
              <w:t>10.</w:t>
            </w:r>
          </w:p>
        </w:tc>
        <w:tc>
          <w:tcPr>
            <w:tcW w:w="3537" w:type="dxa"/>
            <w:vAlign w:val="center"/>
          </w:tcPr>
          <w:p w14:paraId="0B3A7D16" w14:textId="77777777" w:rsidR="00B05B9D" w:rsidRPr="0002072E" w:rsidRDefault="00B05B9D" w:rsidP="004C3B5E">
            <w:pPr>
              <w:pStyle w:val="TableParagraph"/>
              <w:spacing w:before="76"/>
              <w:ind w:left="106"/>
              <w:rPr>
                <w:rFonts w:ascii="Arial" w:hAnsi="Arial" w:cs="Arial"/>
                <w:noProof/>
                <w:color w:val="000000" w:themeColor="text1"/>
                <w:lang w:val="en-ID"/>
              </w:rPr>
            </w:pPr>
            <w:r w:rsidRPr="0002072E">
              <w:rPr>
                <w:rFonts w:ascii="Arial" w:hAnsi="Arial" w:cs="Arial"/>
                <w:noProof/>
                <w:color w:val="000000" w:themeColor="text1"/>
                <w:lang w:val="en-ID"/>
              </w:rPr>
              <w:t>Rokan</w:t>
            </w:r>
            <w:r w:rsidRPr="0002072E">
              <w:rPr>
                <w:rFonts w:ascii="Arial" w:hAnsi="Arial" w:cs="Arial"/>
                <w:noProof/>
                <w:color w:val="000000" w:themeColor="text1"/>
                <w:spacing w:val="-2"/>
                <w:lang w:val="en-ID"/>
              </w:rPr>
              <w:t xml:space="preserve"> </w:t>
            </w:r>
            <w:r w:rsidRPr="0002072E">
              <w:rPr>
                <w:rFonts w:ascii="Arial" w:hAnsi="Arial" w:cs="Arial"/>
                <w:noProof/>
                <w:color w:val="000000" w:themeColor="text1"/>
                <w:lang w:val="en-ID"/>
              </w:rPr>
              <w:t>Hulu</w:t>
            </w:r>
          </w:p>
        </w:tc>
        <w:tc>
          <w:tcPr>
            <w:tcW w:w="2375" w:type="dxa"/>
            <w:vAlign w:val="center"/>
          </w:tcPr>
          <w:p w14:paraId="5DDD6BEA" w14:textId="77777777" w:rsidR="00B05B9D" w:rsidRPr="0002072E" w:rsidRDefault="00B05B9D" w:rsidP="004C3B5E">
            <w:pPr>
              <w:jc w:val="center"/>
              <w:rPr>
                <w:rFonts w:ascii="Arial" w:hAnsi="Arial" w:cs="Arial"/>
                <w:noProof/>
                <w:color w:val="000000" w:themeColor="text1"/>
                <w:sz w:val="20"/>
                <w:szCs w:val="20"/>
                <w:lang w:val="en-ID"/>
              </w:rPr>
            </w:pPr>
            <w:r w:rsidRPr="0002072E">
              <w:rPr>
                <w:rFonts w:ascii="Arial" w:hAnsi="Arial" w:cs="Arial"/>
                <w:noProof/>
                <w:color w:val="000000" w:themeColor="text1"/>
                <w:sz w:val="20"/>
                <w:szCs w:val="20"/>
                <w:lang w:val="en-ID"/>
              </w:rPr>
              <w:t xml:space="preserve">                         7.300,90</w:t>
            </w:r>
          </w:p>
        </w:tc>
      </w:tr>
      <w:tr w:rsidR="00B05B9D" w:rsidRPr="0002072E" w14:paraId="57FDD1DE" w14:textId="77777777" w:rsidTr="00B05B9D">
        <w:trPr>
          <w:trHeight w:val="326"/>
        </w:trPr>
        <w:tc>
          <w:tcPr>
            <w:tcW w:w="753" w:type="dxa"/>
            <w:vAlign w:val="center"/>
          </w:tcPr>
          <w:p w14:paraId="18FB3211" w14:textId="77777777" w:rsidR="00B05B9D" w:rsidRPr="0002072E" w:rsidRDefault="00B05B9D" w:rsidP="004C3B5E">
            <w:pPr>
              <w:pStyle w:val="TableParagraph"/>
              <w:spacing w:before="84"/>
              <w:ind w:left="201" w:right="187"/>
              <w:rPr>
                <w:rFonts w:ascii="Arial" w:hAnsi="Arial" w:cs="Arial"/>
                <w:noProof/>
                <w:color w:val="000000" w:themeColor="text1"/>
                <w:lang w:val="en-ID"/>
              </w:rPr>
            </w:pPr>
            <w:r w:rsidRPr="0002072E">
              <w:rPr>
                <w:rFonts w:ascii="Arial" w:hAnsi="Arial" w:cs="Arial"/>
                <w:noProof/>
                <w:color w:val="000000" w:themeColor="text1"/>
                <w:lang w:val="en-ID"/>
              </w:rPr>
              <w:t>11.</w:t>
            </w:r>
          </w:p>
        </w:tc>
        <w:tc>
          <w:tcPr>
            <w:tcW w:w="3537" w:type="dxa"/>
            <w:vAlign w:val="center"/>
          </w:tcPr>
          <w:p w14:paraId="77BC6F45" w14:textId="77777777" w:rsidR="00B05B9D" w:rsidRPr="0002072E" w:rsidRDefault="00B05B9D" w:rsidP="004C3B5E">
            <w:pPr>
              <w:pStyle w:val="TableParagraph"/>
              <w:spacing w:before="84"/>
              <w:ind w:left="106"/>
              <w:rPr>
                <w:rFonts w:ascii="Arial" w:hAnsi="Arial" w:cs="Arial"/>
                <w:noProof/>
                <w:color w:val="000000" w:themeColor="text1"/>
                <w:lang w:val="en-ID"/>
              </w:rPr>
            </w:pPr>
            <w:r w:rsidRPr="0002072E">
              <w:rPr>
                <w:rFonts w:ascii="Arial" w:hAnsi="Arial" w:cs="Arial"/>
                <w:noProof/>
                <w:color w:val="000000" w:themeColor="text1"/>
                <w:lang w:val="en-ID"/>
              </w:rPr>
              <w:t>Kuantan</w:t>
            </w:r>
            <w:r w:rsidRPr="0002072E">
              <w:rPr>
                <w:rFonts w:ascii="Arial" w:hAnsi="Arial" w:cs="Arial"/>
                <w:noProof/>
                <w:color w:val="000000" w:themeColor="text1"/>
                <w:spacing w:val="-3"/>
                <w:lang w:val="en-ID"/>
              </w:rPr>
              <w:t xml:space="preserve"> </w:t>
            </w:r>
            <w:r w:rsidRPr="0002072E">
              <w:rPr>
                <w:rFonts w:ascii="Arial" w:hAnsi="Arial" w:cs="Arial"/>
                <w:noProof/>
                <w:color w:val="000000" w:themeColor="text1"/>
                <w:lang w:val="en-ID"/>
              </w:rPr>
              <w:t>Singingi</w:t>
            </w:r>
          </w:p>
        </w:tc>
        <w:tc>
          <w:tcPr>
            <w:tcW w:w="2375" w:type="dxa"/>
            <w:vAlign w:val="center"/>
          </w:tcPr>
          <w:p w14:paraId="130593A5" w14:textId="77777777" w:rsidR="00B05B9D" w:rsidRPr="0002072E" w:rsidRDefault="00B05B9D" w:rsidP="004C3B5E">
            <w:pPr>
              <w:jc w:val="center"/>
              <w:rPr>
                <w:rFonts w:ascii="Arial" w:hAnsi="Arial" w:cs="Arial"/>
                <w:noProof/>
                <w:color w:val="000000" w:themeColor="text1"/>
                <w:sz w:val="20"/>
                <w:szCs w:val="20"/>
                <w:lang w:val="en-ID"/>
              </w:rPr>
            </w:pPr>
            <w:r w:rsidRPr="0002072E">
              <w:rPr>
                <w:rFonts w:ascii="Arial" w:hAnsi="Arial" w:cs="Arial"/>
                <w:noProof/>
                <w:color w:val="000000" w:themeColor="text1"/>
                <w:sz w:val="20"/>
                <w:szCs w:val="20"/>
                <w:lang w:val="en-ID"/>
              </w:rPr>
              <w:t xml:space="preserve">                         7.260,74</w:t>
            </w:r>
          </w:p>
        </w:tc>
      </w:tr>
      <w:tr w:rsidR="00B05B9D" w:rsidRPr="0002072E" w14:paraId="00892C83" w14:textId="77777777" w:rsidTr="00B05B9D">
        <w:trPr>
          <w:trHeight w:val="326"/>
        </w:trPr>
        <w:tc>
          <w:tcPr>
            <w:tcW w:w="753" w:type="dxa"/>
            <w:vAlign w:val="center"/>
          </w:tcPr>
          <w:p w14:paraId="3F6922F1" w14:textId="77777777" w:rsidR="00B05B9D" w:rsidRPr="0002072E" w:rsidRDefault="00B05B9D" w:rsidP="004C3B5E">
            <w:pPr>
              <w:pStyle w:val="TableParagraph"/>
              <w:spacing w:before="80"/>
              <w:ind w:left="201" w:right="187"/>
              <w:rPr>
                <w:rFonts w:ascii="Arial" w:hAnsi="Arial" w:cs="Arial"/>
                <w:noProof/>
                <w:color w:val="000000" w:themeColor="text1"/>
                <w:lang w:val="en-ID"/>
              </w:rPr>
            </w:pPr>
            <w:r w:rsidRPr="0002072E">
              <w:rPr>
                <w:rFonts w:ascii="Arial" w:hAnsi="Arial" w:cs="Arial"/>
                <w:noProof/>
                <w:color w:val="000000" w:themeColor="text1"/>
                <w:lang w:val="en-ID"/>
              </w:rPr>
              <w:t>12.</w:t>
            </w:r>
          </w:p>
        </w:tc>
        <w:tc>
          <w:tcPr>
            <w:tcW w:w="3537" w:type="dxa"/>
            <w:vAlign w:val="center"/>
          </w:tcPr>
          <w:p w14:paraId="3F6E439A" w14:textId="77777777" w:rsidR="00B05B9D" w:rsidRPr="0002072E" w:rsidRDefault="00B05B9D" w:rsidP="004C3B5E">
            <w:pPr>
              <w:pStyle w:val="TableParagraph"/>
              <w:spacing w:before="80"/>
              <w:ind w:left="106"/>
              <w:rPr>
                <w:rFonts w:ascii="Arial" w:hAnsi="Arial" w:cs="Arial"/>
                <w:noProof/>
                <w:color w:val="000000" w:themeColor="text1"/>
                <w:lang w:val="en-ID"/>
              </w:rPr>
            </w:pPr>
            <w:r w:rsidRPr="0002072E">
              <w:rPr>
                <w:rFonts w:ascii="Arial" w:hAnsi="Arial" w:cs="Arial"/>
                <w:noProof/>
                <w:color w:val="000000" w:themeColor="text1"/>
                <w:lang w:val="en-ID"/>
              </w:rPr>
              <w:t>Pekanbaru</w:t>
            </w:r>
          </w:p>
        </w:tc>
        <w:tc>
          <w:tcPr>
            <w:tcW w:w="2375" w:type="dxa"/>
            <w:vAlign w:val="center"/>
          </w:tcPr>
          <w:p w14:paraId="042452CD" w14:textId="77777777" w:rsidR="00B05B9D" w:rsidRPr="0002072E" w:rsidRDefault="00B05B9D" w:rsidP="004C3B5E">
            <w:pPr>
              <w:jc w:val="center"/>
              <w:rPr>
                <w:rFonts w:ascii="Arial" w:hAnsi="Arial" w:cs="Arial"/>
                <w:noProof/>
                <w:color w:val="000000" w:themeColor="text1"/>
                <w:sz w:val="20"/>
                <w:szCs w:val="20"/>
                <w:lang w:val="en-ID"/>
              </w:rPr>
            </w:pPr>
            <w:r w:rsidRPr="0002072E">
              <w:rPr>
                <w:rFonts w:ascii="Arial" w:hAnsi="Arial" w:cs="Arial"/>
                <w:noProof/>
                <w:color w:val="000000" w:themeColor="text1"/>
                <w:sz w:val="20"/>
                <w:szCs w:val="20"/>
                <w:lang w:val="en-ID"/>
              </w:rPr>
              <w:t xml:space="preserve">                          8.332,66</w:t>
            </w:r>
          </w:p>
        </w:tc>
      </w:tr>
      <w:tr w:rsidR="00B05B9D" w:rsidRPr="0002072E" w14:paraId="46BAB34D" w14:textId="77777777" w:rsidTr="00B05B9D">
        <w:trPr>
          <w:trHeight w:val="316"/>
        </w:trPr>
        <w:tc>
          <w:tcPr>
            <w:tcW w:w="4290" w:type="dxa"/>
            <w:gridSpan w:val="2"/>
            <w:vAlign w:val="center"/>
          </w:tcPr>
          <w:p w14:paraId="297D4D3F" w14:textId="77777777" w:rsidR="00B05B9D" w:rsidRPr="0002072E" w:rsidRDefault="00B05B9D" w:rsidP="004C3B5E">
            <w:pPr>
              <w:pStyle w:val="TableParagraph"/>
              <w:ind w:left="1700" w:right="985"/>
              <w:rPr>
                <w:rFonts w:ascii="Arial" w:hAnsi="Arial" w:cs="Arial"/>
                <w:b/>
                <w:noProof/>
                <w:color w:val="000000" w:themeColor="text1"/>
                <w:sz w:val="24"/>
                <w:lang w:val="en-ID"/>
              </w:rPr>
            </w:pPr>
            <w:r w:rsidRPr="0002072E">
              <w:rPr>
                <w:rFonts w:ascii="Arial" w:hAnsi="Arial" w:cs="Arial"/>
                <w:b/>
                <w:noProof/>
                <w:color w:val="000000" w:themeColor="text1"/>
                <w:sz w:val="24"/>
                <w:lang w:val="en-ID"/>
              </w:rPr>
              <w:t>TOTAL</w:t>
            </w:r>
          </w:p>
        </w:tc>
        <w:tc>
          <w:tcPr>
            <w:tcW w:w="2375" w:type="dxa"/>
            <w:vAlign w:val="center"/>
          </w:tcPr>
          <w:p w14:paraId="47093172" w14:textId="77777777" w:rsidR="00B05B9D" w:rsidRPr="0002072E" w:rsidRDefault="00B05B9D" w:rsidP="004C3B5E">
            <w:pPr>
              <w:ind w:right="110"/>
              <w:jc w:val="right"/>
              <w:rPr>
                <w:rFonts w:ascii="Arial" w:hAnsi="Arial" w:cs="Arial"/>
                <w:b/>
                <w:bCs/>
                <w:noProof/>
                <w:color w:val="000000" w:themeColor="text1"/>
                <w:sz w:val="18"/>
                <w:szCs w:val="18"/>
                <w:lang w:val="en-ID"/>
              </w:rPr>
            </w:pPr>
            <w:r w:rsidRPr="0002072E">
              <w:rPr>
                <w:rFonts w:ascii="Arial" w:hAnsi="Arial" w:cs="Arial"/>
                <w:b/>
                <w:bCs/>
                <w:noProof/>
                <w:color w:val="000000" w:themeColor="text1"/>
                <w:sz w:val="18"/>
                <w:szCs w:val="18"/>
                <w:lang w:val="en-ID"/>
              </w:rPr>
              <w:t xml:space="preserve">  128.591,85</w:t>
            </w:r>
          </w:p>
        </w:tc>
      </w:tr>
    </w:tbl>
    <w:p w14:paraId="4A06DDF3" w14:textId="77777777" w:rsidR="00B05B9D" w:rsidRDefault="00B05B9D" w:rsidP="00EB1CE3">
      <w:pPr>
        <w:pStyle w:val="ListParagraph"/>
        <w:widowControl/>
        <w:autoSpaceDE/>
        <w:autoSpaceDN/>
        <w:spacing w:line="360" w:lineRule="auto"/>
        <w:ind w:left="851"/>
        <w:jc w:val="both"/>
        <w:rPr>
          <w:rFonts w:ascii="Arial" w:hAnsi="Arial" w:cs="Arial"/>
          <w:b/>
          <w:noProof/>
          <w:sz w:val="24"/>
          <w:szCs w:val="24"/>
          <w:lang w:val="en-ID"/>
        </w:rPr>
      </w:pPr>
    </w:p>
    <w:p w14:paraId="0AD3754B" w14:textId="68AD69BE" w:rsidR="00E25DF9" w:rsidRPr="0002072E" w:rsidRDefault="00E25DF9" w:rsidP="00DD7FEF">
      <w:pPr>
        <w:pStyle w:val="font-claude-response-body"/>
        <w:spacing w:before="0" w:beforeAutospacing="0" w:after="0" w:afterAutospacing="0" w:line="360" w:lineRule="auto"/>
        <w:ind w:left="851" w:firstLine="425"/>
        <w:jc w:val="both"/>
        <w:rPr>
          <w:rFonts w:ascii="Arial" w:hAnsi="Arial" w:cs="Arial"/>
          <w:noProof/>
          <w:lang w:val="en-ID"/>
        </w:rPr>
      </w:pPr>
      <w:r w:rsidRPr="0002072E">
        <w:rPr>
          <w:rFonts w:ascii="Arial" w:hAnsi="Arial" w:cs="Arial"/>
          <w:noProof/>
          <w:lang w:val="en-ID"/>
        </w:rPr>
        <w:t>Pada tahun 2025 terdapat efisiensi untuk penyelesain tunda bayar kegiatan 2024, sehingga Program dan Kegiatan bernilai 0 (nol). Walaupun tidak memiliki pagu anggaran untuk program dan kegiatan, Bidang Perikanan Budidaya tetap berkomitmen menjalankan aktivitas, di antaranya:</w:t>
      </w:r>
    </w:p>
    <w:p w14:paraId="6D4772EC" w14:textId="77777777" w:rsidR="00E25DF9" w:rsidRPr="0002072E" w:rsidRDefault="00E25DF9" w:rsidP="005E011F">
      <w:pPr>
        <w:pStyle w:val="whitespace-normal"/>
        <w:numPr>
          <w:ilvl w:val="0"/>
          <w:numId w:val="40"/>
        </w:numPr>
        <w:spacing w:before="0" w:beforeAutospacing="0" w:after="0" w:afterAutospacing="0" w:line="360" w:lineRule="auto"/>
        <w:ind w:left="1418" w:hanging="284"/>
        <w:jc w:val="both"/>
        <w:rPr>
          <w:rFonts w:ascii="Arial" w:hAnsi="Arial" w:cs="Arial"/>
          <w:noProof/>
          <w:lang w:val="en-ID"/>
        </w:rPr>
      </w:pPr>
      <w:r w:rsidRPr="0002072E">
        <w:rPr>
          <w:rFonts w:ascii="Arial" w:hAnsi="Arial" w:cs="Arial"/>
          <w:noProof/>
          <w:lang w:val="en-ID"/>
        </w:rPr>
        <w:t>Melakukan pembinaan kepada penyuluh perikanan dan pembudidaya melalui konsultasi, zoom metting langsung ke Dinas Kelautan dan Perikanan Provinsi Riau.</w:t>
      </w:r>
    </w:p>
    <w:p w14:paraId="14475F00" w14:textId="77777777" w:rsidR="00EC06D7" w:rsidRPr="00EC06D7" w:rsidRDefault="00E25DF9" w:rsidP="005E011F">
      <w:pPr>
        <w:pStyle w:val="whitespace-normal"/>
        <w:numPr>
          <w:ilvl w:val="0"/>
          <w:numId w:val="40"/>
        </w:numPr>
        <w:spacing w:before="0" w:beforeAutospacing="0" w:after="0" w:afterAutospacing="0" w:line="360" w:lineRule="auto"/>
        <w:ind w:left="1418" w:hanging="284"/>
        <w:jc w:val="both"/>
        <w:rPr>
          <w:rFonts w:ascii="Arial" w:hAnsi="Arial" w:cs="Arial"/>
          <w:b/>
          <w:noProof/>
          <w:sz w:val="32"/>
          <w:szCs w:val="32"/>
          <w:lang w:val="en-ID"/>
        </w:rPr>
      </w:pPr>
      <w:r w:rsidRPr="00EC06D7">
        <w:rPr>
          <w:rFonts w:ascii="Arial" w:hAnsi="Arial" w:cs="Arial"/>
          <w:noProof/>
          <w:lang w:val="en-ID"/>
        </w:rPr>
        <w:t>Pelaksanaan</w:t>
      </w:r>
      <w:r w:rsidRPr="00EC06D7">
        <w:rPr>
          <w:rFonts w:ascii="Arial" w:hAnsi="Arial" w:cs="Arial"/>
          <w:noProof/>
          <w:color w:val="212529"/>
          <w:shd w:val="clear" w:color="auto" w:fill="FFFFFF"/>
          <w:lang w:val="en-ID"/>
        </w:rPr>
        <w:t xml:space="preserve"> monitoring tidak dilakukan namun investigasi laporan dari pembudidaya ikan tetap ditindaklanjuti.</w:t>
      </w:r>
    </w:p>
    <w:p w14:paraId="49C2A03F" w14:textId="77777777" w:rsidR="006633EA" w:rsidRPr="0002072E" w:rsidRDefault="006633EA" w:rsidP="006633EA">
      <w:pPr>
        <w:pStyle w:val="ListParagraph"/>
        <w:widowControl/>
        <w:autoSpaceDE/>
        <w:autoSpaceDN/>
        <w:spacing w:line="360" w:lineRule="auto"/>
        <w:ind w:left="851"/>
        <w:jc w:val="both"/>
        <w:rPr>
          <w:rFonts w:ascii="Arial" w:hAnsi="Arial" w:cs="Arial"/>
          <w:bCs/>
          <w:noProof/>
          <w:sz w:val="24"/>
          <w:szCs w:val="24"/>
          <w:lang w:val="en-ID"/>
        </w:rPr>
      </w:pPr>
      <w:r w:rsidRPr="0002072E">
        <w:rPr>
          <w:rFonts w:ascii="Arial" w:hAnsi="Arial" w:cs="Arial"/>
          <w:noProof/>
          <w:sz w:val="24"/>
          <w:szCs w:val="24"/>
          <w:lang w:val="en-ID"/>
        </w:rPr>
        <w:t>Pada Tabel. 4.6. menggambarkan capaian produksi perikanan budidaya pada tahun 2025 mencapai angka produksi 128.591,85 Ton, p</w:t>
      </w:r>
      <w:r w:rsidRPr="0002072E">
        <w:rPr>
          <w:rFonts w:ascii="Arial" w:hAnsi="Arial" w:cs="Arial"/>
          <w:bCs/>
          <w:noProof/>
          <w:sz w:val="24"/>
          <w:szCs w:val="24"/>
          <w:lang w:val="en-ID"/>
        </w:rPr>
        <w:t>encapaian target produksi perikanan budidaya ditentukan oleh berbagai faktor diantaranya adalah; penyediaan sarana dan prasarana yang memadai, permodalan yang cukup, penggunaan benih/bibit unggul; pengendalian hama dan penyakit, terjadinya degradasi lingkungan perairan akibat terjadinya pencemaran; serta pengaruh adanya residu obat ikan dan kimia dalam usaha budidaya.</w:t>
      </w:r>
    </w:p>
    <w:p w14:paraId="4A8A5A77" w14:textId="77777777" w:rsidR="006633EA" w:rsidRPr="0002072E" w:rsidRDefault="006633EA" w:rsidP="006633EA">
      <w:pPr>
        <w:pStyle w:val="ListParagraph"/>
        <w:widowControl/>
        <w:autoSpaceDE/>
        <w:autoSpaceDN/>
        <w:spacing w:line="360" w:lineRule="auto"/>
        <w:ind w:left="851" w:firstLine="425"/>
        <w:jc w:val="both"/>
        <w:rPr>
          <w:rFonts w:ascii="Arial" w:hAnsi="Arial" w:cs="Arial"/>
          <w:noProof/>
          <w:sz w:val="24"/>
          <w:szCs w:val="24"/>
          <w:lang w:val="en-ID"/>
        </w:rPr>
      </w:pPr>
      <w:r w:rsidRPr="0002072E">
        <w:rPr>
          <w:rFonts w:ascii="Arial" w:hAnsi="Arial" w:cs="Arial"/>
          <w:noProof/>
          <w:sz w:val="24"/>
          <w:szCs w:val="24"/>
          <w:lang w:val="en-ID"/>
        </w:rPr>
        <w:t xml:space="preserve">Untuk meningkatkan perekonomian di Bidang Perikanan Budidaya, diantaranya: </w:t>
      </w:r>
    </w:p>
    <w:p w14:paraId="38BD6F4E" w14:textId="79044A65" w:rsidR="006633EA" w:rsidRPr="0002072E" w:rsidRDefault="006633EA" w:rsidP="00DD7FEF">
      <w:pPr>
        <w:pStyle w:val="ListParagraph"/>
        <w:widowControl/>
        <w:numPr>
          <w:ilvl w:val="0"/>
          <w:numId w:val="93"/>
        </w:numPr>
        <w:autoSpaceDE/>
        <w:autoSpaceDN/>
        <w:spacing w:line="360" w:lineRule="auto"/>
        <w:ind w:left="1276"/>
        <w:contextualSpacing/>
        <w:jc w:val="both"/>
        <w:rPr>
          <w:rFonts w:ascii="Arial" w:hAnsi="Arial" w:cs="Arial"/>
          <w:bCs/>
          <w:iCs/>
          <w:noProof/>
          <w:sz w:val="24"/>
          <w:szCs w:val="24"/>
          <w:lang w:val="en-ID"/>
        </w:rPr>
      </w:pPr>
      <w:r w:rsidRPr="0002072E">
        <w:rPr>
          <w:rFonts w:ascii="Arial" w:hAnsi="Arial" w:cs="Arial"/>
          <w:bCs/>
          <w:iCs/>
          <w:noProof/>
          <w:sz w:val="24"/>
          <w:szCs w:val="24"/>
          <w:lang w:val="en-ID"/>
        </w:rPr>
        <w:t xml:space="preserve">Pengembangan komoditas ekspor unggulan, dimana komoditas-komoditas ekspor yang menjadi unggulan kita di pasar Internasional mempunyai potensi pengembangan yang sangat besar, untuk dapat masuk ke pasar Internasional perlu dikuasai teknologi baik budidaya, pengolahan dan pemasaran sehingga komoditas kita dapat bersaing dengan komodiatas negara lain, yang menjadi masalah kita pada saat ini adalah ketersediaan </w:t>
      </w:r>
      <w:r w:rsidRPr="0002072E">
        <w:rPr>
          <w:rFonts w:ascii="Arial" w:hAnsi="Arial" w:cs="Arial"/>
          <w:bCs/>
          <w:iCs/>
          <w:noProof/>
          <w:sz w:val="24"/>
          <w:szCs w:val="24"/>
          <w:lang w:val="en-ID"/>
        </w:rPr>
        <w:lastRenderedPageBreak/>
        <w:t>komoditas yang terbatas sementara permintaan pasar sangat tinggi. Adapun komoditas unggulan kita yang dibutuhkan di pasar internasional pada saat ini adalah udang vanname, kakap putih, kerang darah dan kepiting bakau.</w:t>
      </w:r>
    </w:p>
    <w:p w14:paraId="5663E8A3" w14:textId="77777777" w:rsidR="006633EA" w:rsidRPr="0002072E" w:rsidRDefault="006633EA" w:rsidP="00DD7FEF">
      <w:pPr>
        <w:pStyle w:val="ListParagraph"/>
        <w:widowControl/>
        <w:numPr>
          <w:ilvl w:val="0"/>
          <w:numId w:val="93"/>
        </w:numPr>
        <w:autoSpaceDE/>
        <w:autoSpaceDN/>
        <w:spacing w:line="360" w:lineRule="auto"/>
        <w:ind w:left="1276" w:hanging="425"/>
        <w:contextualSpacing/>
        <w:jc w:val="both"/>
        <w:rPr>
          <w:rFonts w:ascii="Arial" w:hAnsi="Arial" w:cs="Arial"/>
          <w:bCs/>
          <w:iCs/>
          <w:noProof/>
          <w:sz w:val="24"/>
          <w:szCs w:val="24"/>
          <w:lang w:val="en-ID"/>
        </w:rPr>
      </w:pPr>
      <w:r w:rsidRPr="0002072E">
        <w:rPr>
          <w:rFonts w:ascii="Arial" w:hAnsi="Arial" w:cs="Arial"/>
          <w:bCs/>
          <w:iCs/>
          <w:noProof/>
          <w:sz w:val="24"/>
          <w:szCs w:val="24"/>
          <w:lang w:val="en-ID"/>
        </w:rPr>
        <w:t>Pengembangan produksi konsumsi dalam negeri dimana harga relatif murah, teknik budidaya mudah, usaha yang menguntungkan, dapat dibudidayakan di seluruh Indonesia dan komoditas untuk konsumsi dalam negeri antara lain ikan patin, lele, mas, nila dan baung.</w:t>
      </w:r>
    </w:p>
    <w:p w14:paraId="51E0A53B" w14:textId="77777777" w:rsidR="006633EA" w:rsidRPr="0002072E" w:rsidRDefault="006633EA" w:rsidP="00DD7FEF">
      <w:pPr>
        <w:pStyle w:val="ListParagraph"/>
        <w:widowControl/>
        <w:numPr>
          <w:ilvl w:val="0"/>
          <w:numId w:val="93"/>
        </w:numPr>
        <w:autoSpaceDE/>
        <w:autoSpaceDN/>
        <w:spacing w:line="360" w:lineRule="auto"/>
        <w:ind w:left="1276" w:hanging="425"/>
        <w:jc w:val="both"/>
        <w:rPr>
          <w:rFonts w:ascii="Arial" w:hAnsi="Arial" w:cs="Arial"/>
          <w:noProof/>
          <w:sz w:val="24"/>
          <w:szCs w:val="24"/>
          <w:lang w:val="en-ID"/>
        </w:rPr>
      </w:pPr>
      <w:r w:rsidRPr="0002072E">
        <w:rPr>
          <w:rFonts w:ascii="Arial" w:hAnsi="Arial" w:cs="Arial"/>
          <w:bCs/>
          <w:iCs/>
          <w:noProof/>
          <w:sz w:val="24"/>
          <w:szCs w:val="24"/>
          <w:lang w:val="en-ID"/>
        </w:rPr>
        <w:t>Pemanfaatan dan penerapan teknologi budidaya ramah lingkungan, tepat guna serta sesuai dengan daya dukung lahan.</w:t>
      </w:r>
      <w:r w:rsidRPr="0002072E">
        <w:rPr>
          <w:rFonts w:ascii="Arial" w:hAnsi="Arial" w:cs="Arial"/>
          <w:noProof/>
          <w:sz w:val="24"/>
          <w:szCs w:val="24"/>
          <w:lang w:val="en-ID"/>
        </w:rPr>
        <w:t xml:space="preserve"> </w:t>
      </w:r>
    </w:p>
    <w:p w14:paraId="322FB77A" w14:textId="77777777" w:rsidR="006633EA" w:rsidRPr="0002072E" w:rsidRDefault="006633EA" w:rsidP="00DD7FEF">
      <w:pPr>
        <w:pStyle w:val="ListParagraph"/>
        <w:widowControl/>
        <w:autoSpaceDE/>
        <w:autoSpaceDN/>
        <w:spacing w:line="360" w:lineRule="auto"/>
        <w:ind w:left="993"/>
        <w:jc w:val="both"/>
        <w:rPr>
          <w:rFonts w:ascii="Arial" w:hAnsi="Arial" w:cs="Arial"/>
          <w:noProof/>
          <w:sz w:val="24"/>
          <w:szCs w:val="24"/>
          <w:lang w:val="en-ID"/>
        </w:rPr>
      </w:pPr>
      <w:r w:rsidRPr="0002072E">
        <w:rPr>
          <w:rFonts w:ascii="Arial" w:hAnsi="Arial" w:cs="Arial"/>
          <w:noProof/>
          <w:sz w:val="24"/>
          <w:szCs w:val="24"/>
          <w:lang w:val="en-ID"/>
        </w:rPr>
        <w:t>Tujuan kinerja pada Perikanan Budidaya, meliputi:</w:t>
      </w:r>
    </w:p>
    <w:p w14:paraId="6B9EA480" w14:textId="6C4AC9F5" w:rsidR="006633EA" w:rsidRPr="00DD7FEF" w:rsidRDefault="006633EA" w:rsidP="00DD7FEF">
      <w:pPr>
        <w:pStyle w:val="ListParagraph"/>
        <w:widowControl/>
        <w:numPr>
          <w:ilvl w:val="0"/>
          <w:numId w:val="94"/>
        </w:numPr>
        <w:shd w:val="clear" w:color="auto" w:fill="FFFFFF"/>
        <w:autoSpaceDE/>
        <w:autoSpaceDN/>
        <w:spacing w:line="360" w:lineRule="auto"/>
        <w:ind w:left="1701"/>
        <w:jc w:val="both"/>
        <w:rPr>
          <w:rFonts w:ascii="Arial" w:hAnsi="Arial" w:cs="Arial"/>
          <w:noProof/>
          <w:sz w:val="24"/>
          <w:szCs w:val="24"/>
          <w:lang w:val="en-ID" w:eastAsia="id-ID"/>
        </w:rPr>
      </w:pPr>
      <w:r w:rsidRPr="00DD7FEF">
        <w:rPr>
          <w:rFonts w:ascii="Arial" w:hAnsi="Arial" w:cs="Arial"/>
          <w:noProof/>
          <w:sz w:val="24"/>
          <w:szCs w:val="24"/>
          <w:lang w:val="en-ID"/>
        </w:rPr>
        <w:t>Secara umum adalah mewujudkan target pencapaian produksi perikanan budidaya.</w:t>
      </w:r>
      <w:r w:rsidRPr="00DD7FEF">
        <w:rPr>
          <w:rFonts w:ascii="Arial" w:hAnsi="Arial" w:cs="Arial"/>
          <w:noProof/>
          <w:sz w:val="24"/>
          <w:szCs w:val="24"/>
          <w:lang w:val="en-ID" w:eastAsia="id-ID"/>
        </w:rPr>
        <w:t xml:space="preserve"> </w:t>
      </w:r>
    </w:p>
    <w:p w14:paraId="4019B2E5" w14:textId="7B894D0A" w:rsidR="006633EA" w:rsidRPr="00DD7FEF" w:rsidRDefault="006633EA" w:rsidP="00DD7FEF">
      <w:pPr>
        <w:pStyle w:val="ListParagraph"/>
        <w:widowControl/>
        <w:numPr>
          <w:ilvl w:val="0"/>
          <w:numId w:val="94"/>
        </w:numPr>
        <w:autoSpaceDE/>
        <w:autoSpaceDN/>
        <w:spacing w:line="360" w:lineRule="auto"/>
        <w:ind w:left="1701"/>
        <w:contextualSpacing/>
        <w:jc w:val="both"/>
        <w:rPr>
          <w:rFonts w:ascii="Arial" w:hAnsi="Arial" w:cs="Arial"/>
          <w:noProof/>
          <w:sz w:val="24"/>
          <w:szCs w:val="24"/>
          <w:lang w:val="en-ID"/>
        </w:rPr>
      </w:pPr>
      <w:r w:rsidRPr="00DD7FEF">
        <w:rPr>
          <w:rFonts w:ascii="Arial" w:hAnsi="Arial" w:cs="Arial"/>
          <w:noProof/>
          <w:sz w:val="24"/>
          <w:szCs w:val="24"/>
          <w:lang w:val="en-ID"/>
        </w:rPr>
        <w:t>Secara khusus adalah membantu pembudidaya mengembangkan usaha budidaya yang berkelanjutan dan meningkatnya pemanfaatan kawasan wilayah perikanan budidaya di laut.</w:t>
      </w:r>
    </w:p>
    <w:p w14:paraId="34F0C05A" w14:textId="58EC9CC4" w:rsidR="006633EA" w:rsidRPr="00DD7FEF" w:rsidRDefault="006633EA" w:rsidP="00DD7FEF">
      <w:pPr>
        <w:pStyle w:val="ListParagraph"/>
        <w:widowControl/>
        <w:numPr>
          <w:ilvl w:val="0"/>
          <w:numId w:val="94"/>
        </w:numPr>
        <w:autoSpaceDE/>
        <w:autoSpaceDN/>
        <w:spacing w:line="360" w:lineRule="auto"/>
        <w:ind w:left="1701"/>
        <w:contextualSpacing/>
        <w:jc w:val="both"/>
        <w:rPr>
          <w:rFonts w:ascii="Arial" w:hAnsi="Arial" w:cs="Arial"/>
          <w:noProof/>
          <w:sz w:val="24"/>
          <w:szCs w:val="24"/>
          <w:lang w:val="en-ID"/>
        </w:rPr>
      </w:pPr>
      <w:r w:rsidRPr="00DD7FEF">
        <w:rPr>
          <w:rFonts w:ascii="Arial" w:hAnsi="Arial" w:cs="Arial"/>
          <w:noProof/>
          <w:sz w:val="24"/>
          <w:szCs w:val="24"/>
          <w:lang w:val="en-ID"/>
        </w:rPr>
        <w:t>Untuk mengetahui prevalensi, insidensi, virulensi, kerugian dan penyusunan peta sebaran penyakit ikan dalam rangka menentukan kebijakan pengelolaan kesehatan ikan dan lingkungan di Provinsi Riau,</w:t>
      </w:r>
    </w:p>
    <w:p w14:paraId="106A7D69" w14:textId="29908D94" w:rsidR="00E25DF9" w:rsidRPr="0002072E" w:rsidRDefault="00E25DF9" w:rsidP="007858BE">
      <w:pPr>
        <w:pStyle w:val="Heading3"/>
        <w:numPr>
          <w:ilvl w:val="2"/>
          <w:numId w:val="92"/>
        </w:numPr>
        <w:spacing w:line="360" w:lineRule="auto"/>
        <w:ind w:left="1134"/>
        <w:contextualSpacing/>
        <w:rPr>
          <w:bCs/>
          <w:noProof/>
          <w:lang w:val="en-ID"/>
        </w:rPr>
      </w:pPr>
      <w:bookmarkStart w:id="14" w:name="_Toc227053448"/>
      <w:r w:rsidRPr="0002072E">
        <w:rPr>
          <w:bCs/>
          <w:noProof/>
          <w:lang w:val="en-ID"/>
        </w:rPr>
        <w:t xml:space="preserve">BIDANG </w:t>
      </w:r>
      <w:r w:rsidRPr="0002072E">
        <w:rPr>
          <w:noProof/>
          <w:lang w:val="en-ID"/>
        </w:rPr>
        <w:t>PERIKANAN PENGOLAHAN DAN PEMASARAN HASIL KELAUTAN PERIKANAN</w:t>
      </w:r>
      <w:r w:rsidRPr="0002072E">
        <w:rPr>
          <w:bCs/>
          <w:noProof/>
          <w:lang w:val="en-ID"/>
        </w:rPr>
        <w:t xml:space="preserve"> (</w:t>
      </w:r>
      <w:r w:rsidRPr="0067257F">
        <w:rPr>
          <w:noProof/>
          <w:lang w:val="en-ID"/>
        </w:rPr>
        <w:t>P2HKP</w:t>
      </w:r>
      <w:r w:rsidRPr="0002072E">
        <w:rPr>
          <w:bCs/>
          <w:noProof/>
          <w:lang w:val="en-ID"/>
        </w:rPr>
        <w:t>)</w:t>
      </w:r>
      <w:bookmarkEnd w:id="14"/>
    </w:p>
    <w:p w14:paraId="6059F1CB" w14:textId="1EC12D92" w:rsidR="00E25DF9" w:rsidRPr="0002072E" w:rsidRDefault="00E25DF9" w:rsidP="006300DF">
      <w:pPr>
        <w:pStyle w:val="ListParagraph"/>
        <w:widowControl/>
        <w:autoSpaceDE/>
        <w:autoSpaceDN/>
        <w:spacing w:line="360" w:lineRule="auto"/>
        <w:ind w:left="284" w:firstLine="612"/>
        <w:jc w:val="both"/>
        <w:rPr>
          <w:rFonts w:ascii="Arial" w:hAnsi="Arial" w:cs="Arial"/>
          <w:noProof/>
          <w:sz w:val="24"/>
          <w:szCs w:val="24"/>
          <w:lang w:val="en-ID"/>
        </w:rPr>
      </w:pPr>
      <w:r w:rsidRPr="0002072E">
        <w:rPr>
          <w:rFonts w:ascii="Arial" w:hAnsi="Arial" w:cs="Arial"/>
          <w:noProof/>
          <w:sz w:val="24"/>
          <w:szCs w:val="24"/>
          <w:lang w:val="en-ID"/>
        </w:rPr>
        <w:t xml:space="preserve">Untuk melaksanakan tugas dan fungsinya di tahun 2025, Bidang Perikanan Pengolahan dan Pemasaran Hasil Kelautan Perikanan (P2HKP) mengelola 1 program yang terbagi menjadi 2 kegiatan dan 3 sub kegiatan. Dengan adanya kebijakan efisiensi anggaran Daerah, sehingga total pagu anggaran </w:t>
      </w:r>
      <w:r w:rsidRPr="0002072E">
        <w:rPr>
          <w:rFonts w:ascii="Arial" w:hAnsi="Arial" w:cs="Arial"/>
          <w:noProof/>
          <w:color w:val="000000" w:themeColor="text1"/>
          <w:sz w:val="24"/>
          <w:szCs w:val="24"/>
          <w:lang w:val="en-ID"/>
        </w:rPr>
        <w:t>perubahan APBD yang diterima oleh Bidang sebesar</w:t>
      </w:r>
      <w:r w:rsidR="000070A4">
        <w:rPr>
          <w:rFonts w:ascii="Arial" w:hAnsi="Arial" w:cs="Arial"/>
          <w:noProof/>
          <w:color w:val="000000" w:themeColor="text1"/>
          <w:sz w:val="24"/>
          <w:szCs w:val="24"/>
          <w:lang w:val="en-ID"/>
        </w:rPr>
        <w:t xml:space="preserve"> </w:t>
      </w:r>
      <w:r w:rsidR="0092775B">
        <w:rPr>
          <w:rFonts w:ascii="Arial" w:hAnsi="Arial" w:cs="Arial"/>
          <w:noProof/>
          <w:color w:val="000000" w:themeColor="text1"/>
          <w:sz w:val="24"/>
          <w:szCs w:val="24"/>
          <w:lang w:val="en-ID"/>
        </w:rPr>
        <w:t xml:space="preserve"> </w:t>
      </w:r>
      <w:r w:rsidRPr="0002072E">
        <w:rPr>
          <w:rFonts w:ascii="Arial" w:hAnsi="Arial" w:cs="Arial"/>
          <w:noProof/>
          <w:color w:val="000000" w:themeColor="text1"/>
          <w:sz w:val="24"/>
          <w:szCs w:val="24"/>
          <w:lang w:val="en-ID"/>
        </w:rPr>
        <w:t>Rp</w:t>
      </w:r>
      <w:r w:rsidR="0092775B">
        <w:rPr>
          <w:rFonts w:ascii="Arial" w:hAnsi="Arial" w:cs="Arial"/>
          <w:noProof/>
          <w:color w:val="000000" w:themeColor="text1"/>
          <w:sz w:val="24"/>
          <w:szCs w:val="24"/>
          <w:lang w:val="en-ID"/>
        </w:rPr>
        <w:t xml:space="preserve"> </w:t>
      </w:r>
      <w:r w:rsidRPr="0002072E">
        <w:rPr>
          <w:rFonts w:ascii="Arial" w:hAnsi="Arial" w:cs="Arial"/>
          <w:noProof/>
          <w:color w:val="000000" w:themeColor="text1"/>
          <w:sz w:val="24"/>
          <w:szCs w:val="24"/>
          <w:lang w:val="en-ID"/>
        </w:rPr>
        <w:t>5.820.000,-. Dari pagu tersebut, realisasi anggaran yang telah tercapai adalah sebesar Rp</w:t>
      </w:r>
      <w:r w:rsidR="0092775B">
        <w:rPr>
          <w:rFonts w:ascii="Arial" w:hAnsi="Arial" w:cs="Arial"/>
          <w:noProof/>
          <w:color w:val="000000" w:themeColor="text1"/>
          <w:sz w:val="24"/>
          <w:szCs w:val="24"/>
          <w:lang w:val="en-ID"/>
        </w:rPr>
        <w:t xml:space="preserve"> </w:t>
      </w:r>
      <w:r w:rsidRPr="0002072E">
        <w:rPr>
          <w:rFonts w:ascii="Arial" w:hAnsi="Arial" w:cs="Arial"/>
          <w:noProof/>
          <w:color w:val="000000" w:themeColor="text1"/>
          <w:sz w:val="24"/>
          <w:szCs w:val="24"/>
          <w:lang w:val="en-ID"/>
        </w:rPr>
        <w:t>5.084</w:t>
      </w:r>
      <w:r w:rsidRPr="0002072E">
        <w:rPr>
          <w:rFonts w:ascii="Arial" w:hAnsi="Arial" w:cs="Arial"/>
          <w:noProof/>
          <w:sz w:val="24"/>
          <w:szCs w:val="24"/>
          <w:lang w:val="en-ID"/>
        </w:rPr>
        <w:t>.000,- atau setara dengan 87,35% dari total pagu yang dialokasikan.</w:t>
      </w:r>
    </w:p>
    <w:p w14:paraId="759DF1FA" w14:textId="77777777" w:rsidR="00E25DF9" w:rsidRPr="0002072E" w:rsidRDefault="00E25DF9" w:rsidP="006300DF">
      <w:pPr>
        <w:pStyle w:val="ListParagraph"/>
        <w:widowControl/>
        <w:autoSpaceDE/>
        <w:autoSpaceDN/>
        <w:spacing w:line="360" w:lineRule="auto"/>
        <w:ind w:left="284"/>
        <w:jc w:val="both"/>
        <w:rPr>
          <w:rFonts w:ascii="Arial" w:hAnsi="Arial" w:cs="Arial"/>
          <w:noProof/>
          <w:sz w:val="24"/>
          <w:szCs w:val="24"/>
          <w:lang w:val="en-ID"/>
        </w:rPr>
      </w:pPr>
      <w:r w:rsidRPr="0002072E">
        <w:rPr>
          <w:rFonts w:ascii="Arial" w:hAnsi="Arial" w:cs="Arial"/>
          <w:noProof/>
          <w:sz w:val="24"/>
          <w:szCs w:val="24"/>
          <w:lang w:val="en-ID"/>
        </w:rPr>
        <w:t>Capaian kinerja mencapai 87,35%, dengan sisa anggaran sebesar 12,65% yang disebabkan oleh adanya efisiensi dari kegiatan perjalanan dinas.</w:t>
      </w:r>
    </w:p>
    <w:p w14:paraId="4758FFFA" w14:textId="77777777" w:rsidR="00E25DF9" w:rsidRPr="0002072E" w:rsidRDefault="00E25DF9" w:rsidP="006300DF">
      <w:pPr>
        <w:pStyle w:val="ListParagraph"/>
        <w:adjustRightInd w:val="0"/>
        <w:spacing w:line="360" w:lineRule="auto"/>
        <w:ind w:left="284" w:firstLine="567"/>
        <w:jc w:val="both"/>
        <w:rPr>
          <w:rFonts w:ascii="Arial" w:hAnsi="Arial" w:cs="Arial"/>
          <w:noProof/>
          <w:sz w:val="24"/>
          <w:szCs w:val="24"/>
          <w:lang w:val="en-ID"/>
        </w:rPr>
      </w:pPr>
      <w:r w:rsidRPr="0002072E">
        <w:rPr>
          <w:rFonts w:ascii="Arial" w:hAnsi="Arial" w:cs="Arial"/>
          <w:noProof/>
          <w:sz w:val="24"/>
          <w:szCs w:val="24"/>
          <w:lang w:val="en-ID"/>
        </w:rPr>
        <w:t>Dinas Kelautan dan Perikanan Provinsi Riau menggandeng PKK dan Forikan untuk mengkampanyekan manfaat ikan sejak dini dan menyelenggarakan Lomba Masak Serba Ikan Tingkat Provinsi setiap tahun. Kegiatan ini bertujuan untuk mendorong peningkatan konsumsi ikan keluarga dan masyarakat, dan menumbuhkan kreativitas dalam mengolah menu keluarga berbahan baku ikan.</w:t>
      </w:r>
    </w:p>
    <w:p w14:paraId="34DACAC1" w14:textId="77777777" w:rsidR="00DD7FEF" w:rsidRDefault="00DD7FEF" w:rsidP="00EB1CE3">
      <w:pPr>
        <w:widowControl/>
        <w:autoSpaceDE/>
        <w:autoSpaceDN/>
        <w:spacing w:line="360" w:lineRule="auto"/>
        <w:ind w:left="1134"/>
        <w:jc w:val="both"/>
        <w:rPr>
          <w:rFonts w:ascii="Arial" w:hAnsi="Arial" w:cs="Arial"/>
          <w:noProof/>
          <w:sz w:val="24"/>
          <w:szCs w:val="24"/>
          <w:lang w:val="en-ID"/>
        </w:rPr>
      </w:pPr>
    </w:p>
    <w:p w14:paraId="3C60F2E9" w14:textId="2630AFF3" w:rsidR="00E25DF9" w:rsidRDefault="00E25DF9" w:rsidP="00EB1CE3">
      <w:pPr>
        <w:widowControl/>
        <w:autoSpaceDE/>
        <w:autoSpaceDN/>
        <w:spacing w:line="360" w:lineRule="auto"/>
        <w:ind w:left="1134"/>
        <w:jc w:val="both"/>
        <w:rPr>
          <w:rFonts w:ascii="Arial" w:hAnsi="Arial" w:cs="Arial"/>
          <w:noProof/>
          <w:sz w:val="24"/>
          <w:szCs w:val="24"/>
          <w:lang w:val="en-ID"/>
        </w:rPr>
      </w:pPr>
      <w:r w:rsidRPr="0002072E">
        <w:rPr>
          <w:rFonts w:ascii="Arial" w:hAnsi="Arial" w:cs="Arial"/>
          <w:noProof/>
          <w:sz w:val="24"/>
          <w:szCs w:val="24"/>
          <w:lang w:val="en-ID"/>
        </w:rPr>
        <w:lastRenderedPageBreak/>
        <w:t>Adapun kinerja Bidang Pengolahan Dan Pemasaran Hasil Kelautan Perikanan</w:t>
      </w:r>
      <w:r w:rsidRPr="0002072E">
        <w:rPr>
          <w:rFonts w:ascii="Arial" w:hAnsi="Arial" w:cs="Arial"/>
          <w:bCs/>
          <w:noProof/>
          <w:sz w:val="24"/>
          <w:szCs w:val="24"/>
          <w:lang w:val="en-ID"/>
        </w:rPr>
        <w:t xml:space="preserve"> </w:t>
      </w:r>
      <w:r w:rsidRPr="0002072E">
        <w:rPr>
          <w:rFonts w:ascii="Arial" w:hAnsi="Arial" w:cs="Arial"/>
          <w:noProof/>
          <w:sz w:val="24"/>
          <w:szCs w:val="24"/>
          <w:lang w:val="en-ID"/>
        </w:rPr>
        <w:t>yang dicapai pada 5 tahun terakhir dapat dilihat pada Tabel 4.7</w:t>
      </w:r>
      <w:r w:rsidR="006300DF">
        <w:rPr>
          <w:rFonts w:ascii="Arial" w:hAnsi="Arial" w:cs="Arial"/>
          <w:noProof/>
          <w:sz w:val="24"/>
          <w:szCs w:val="24"/>
          <w:lang w:val="en-ID"/>
        </w:rPr>
        <w:t>;</w:t>
      </w:r>
    </w:p>
    <w:p w14:paraId="712D57FF" w14:textId="77777777" w:rsidR="006300DF" w:rsidRDefault="006300DF" w:rsidP="000130D1">
      <w:pPr>
        <w:tabs>
          <w:tab w:val="left" w:pos="1515"/>
          <w:tab w:val="left" w:pos="2895"/>
        </w:tabs>
        <w:adjustRightInd w:val="0"/>
        <w:rPr>
          <w:rFonts w:ascii="Arial" w:hAnsi="Arial" w:cs="Arial"/>
          <w:noProof/>
          <w:sz w:val="24"/>
          <w:szCs w:val="24"/>
          <w:lang w:val="en-ID"/>
        </w:rPr>
      </w:pPr>
    </w:p>
    <w:tbl>
      <w:tblPr>
        <w:tblW w:w="7895" w:type="dxa"/>
        <w:tblInd w:w="841" w:type="dxa"/>
        <w:tblLook w:val="04A0" w:firstRow="1" w:lastRow="0" w:firstColumn="1" w:lastColumn="0" w:noHBand="0" w:noVBand="1"/>
      </w:tblPr>
      <w:tblGrid>
        <w:gridCol w:w="1134"/>
        <w:gridCol w:w="3685"/>
        <w:gridCol w:w="3076"/>
      </w:tblGrid>
      <w:tr w:rsidR="006300DF" w:rsidRPr="006300DF" w14:paraId="1592DC19" w14:textId="77777777" w:rsidTr="006300DF">
        <w:trPr>
          <w:trHeight w:val="445"/>
        </w:trPr>
        <w:tc>
          <w:tcPr>
            <w:tcW w:w="1134" w:type="dxa"/>
            <w:tcBorders>
              <w:top w:val="single" w:sz="8" w:space="0" w:color="auto"/>
              <w:left w:val="single" w:sz="8" w:space="0" w:color="auto"/>
              <w:bottom w:val="single" w:sz="8" w:space="0" w:color="auto"/>
              <w:right w:val="single" w:sz="8" w:space="0" w:color="auto"/>
            </w:tcBorders>
            <w:shd w:val="clear" w:color="000000" w:fill="DBE5F1"/>
            <w:vAlign w:val="center"/>
            <w:hideMark/>
          </w:tcPr>
          <w:p w14:paraId="317628F0" w14:textId="77777777" w:rsidR="006300DF" w:rsidRPr="006300DF" w:rsidRDefault="006300DF" w:rsidP="006300DF">
            <w:pPr>
              <w:widowControl/>
              <w:autoSpaceDE/>
              <w:autoSpaceDN/>
              <w:rPr>
                <w:rFonts w:ascii="Arial" w:hAnsi="Arial" w:cs="Arial"/>
                <w:b/>
                <w:bCs/>
                <w:color w:val="000000"/>
              </w:rPr>
            </w:pPr>
            <w:r w:rsidRPr="006300DF">
              <w:rPr>
                <w:rFonts w:ascii="Arial" w:hAnsi="Arial" w:cs="Arial"/>
                <w:b/>
                <w:bCs/>
                <w:color w:val="000000"/>
                <w:lang w:val="en-ID"/>
              </w:rPr>
              <w:t>No</w:t>
            </w:r>
          </w:p>
        </w:tc>
        <w:tc>
          <w:tcPr>
            <w:tcW w:w="3685" w:type="dxa"/>
            <w:tcBorders>
              <w:top w:val="single" w:sz="8" w:space="0" w:color="auto"/>
              <w:left w:val="nil"/>
              <w:bottom w:val="single" w:sz="8" w:space="0" w:color="auto"/>
              <w:right w:val="single" w:sz="8" w:space="0" w:color="auto"/>
            </w:tcBorders>
            <w:shd w:val="clear" w:color="000000" w:fill="DBE5F1"/>
            <w:vAlign w:val="center"/>
            <w:hideMark/>
          </w:tcPr>
          <w:p w14:paraId="1D0D48C5" w14:textId="77777777" w:rsidR="006300DF" w:rsidRPr="006300DF" w:rsidRDefault="006300DF" w:rsidP="006300DF">
            <w:pPr>
              <w:widowControl/>
              <w:autoSpaceDE/>
              <w:autoSpaceDN/>
              <w:rPr>
                <w:rFonts w:ascii="Arial" w:hAnsi="Arial" w:cs="Arial"/>
                <w:b/>
                <w:bCs/>
                <w:color w:val="000000"/>
              </w:rPr>
            </w:pPr>
            <w:r w:rsidRPr="006300DF">
              <w:rPr>
                <w:rFonts w:ascii="Arial" w:hAnsi="Arial" w:cs="Arial"/>
                <w:b/>
                <w:bCs/>
                <w:color w:val="000000"/>
                <w:lang w:val="en-ID"/>
              </w:rPr>
              <w:t>Kabupaten/Kota</w:t>
            </w:r>
          </w:p>
        </w:tc>
        <w:tc>
          <w:tcPr>
            <w:tcW w:w="3076" w:type="dxa"/>
            <w:tcBorders>
              <w:top w:val="single" w:sz="8" w:space="0" w:color="auto"/>
              <w:left w:val="nil"/>
              <w:bottom w:val="single" w:sz="8" w:space="0" w:color="auto"/>
              <w:right w:val="single" w:sz="8" w:space="0" w:color="auto"/>
            </w:tcBorders>
            <w:shd w:val="clear" w:color="000000" w:fill="DBE5F1"/>
            <w:vAlign w:val="center"/>
            <w:hideMark/>
          </w:tcPr>
          <w:p w14:paraId="21AD6F48" w14:textId="77777777" w:rsidR="006300DF" w:rsidRPr="006300DF" w:rsidRDefault="006300DF" w:rsidP="006300DF">
            <w:pPr>
              <w:widowControl/>
              <w:autoSpaceDE/>
              <w:autoSpaceDN/>
              <w:jc w:val="center"/>
              <w:rPr>
                <w:rFonts w:ascii="Arial" w:hAnsi="Arial" w:cs="Arial"/>
                <w:b/>
                <w:bCs/>
                <w:color w:val="000000"/>
              </w:rPr>
            </w:pPr>
            <w:r w:rsidRPr="006300DF">
              <w:rPr>
                <w:rFonts w:ascii="Arial" w:hAnsi="Arial" w:cs="Arial"/>
                <w:b/>
                <w:bCs/>
                <w:color w:val="000000"/>
                <w:lang w:val="en-ID"/>
              </w:rPr>
              <w:t>2025</w:t>
            </w:r>
          </w:p>
        </w:tc>
      </w:tr>
      <w:tr w:rsidR="006300DF" w:rsidRPr="006300DF" w14:paraId="5A828869" w14:textId="77777777" w:rsidTr="006300DF">
        <w:trPr>
          <w:trHeight w:val="445"/>
        </w:trPr>
        <w:tc>
          <w:tcPr>
            <w:tcW w:w="1134" w:type="dxa"/>
            <w:tcBorders>
              <w:top w:val="nil"/>
              <w:left w:val="single" w:sz="8" w:space="0" w:color="auto"/>
              <w:bottom w:val="single" w:sz="8" w:space="0" w:color="auto"/>
              <w:right w:val="single" w:sz="8" w:space="0" w:color="auto"/>
            </w:tcBorders>
            <w:vAlign w:val="center"/>
            <w:hideMark/>
          </w:tcPr>
          <w:p w14:paraId="3E1274BD" w14:textId="77777777" w:rsidR="006300DF" w:rsidRPr="006300DF" w:rsidRDefault="006300DF" w:rsidP="006300DF">
            <w:pPr>
              <w:widowControl/>
              <w:autoSpaceDE/>
              <w:autoSpaceDN/>
              <w:jc w:val="center"/>
              <w:rPr>
                <w:rFonts w:ascii="Arial" w:hAnsi="Arial" w:cs="Arial"/>
                <w:color w:val="000000"/>
              </w:rPr>
            </w:pPr>
            <w:r w:rsidRPr="006300DF">
              <w:rPr>
                <w:rFonts w:ascii="Arial" w:hAnsi="Arial" w:cs="Arial"/>
                <w:noProof/>
                <w:color w:val="000000"/>
                <w:lang w:val="en-ID"/>
              </w:rPr>
              <w:t>1.</w:t>
            </w:r>
          </w:p>
        </w:tc>
        <w:tc>
          <w:tcPr>
            <w:tcW w:w="3685" w:type="dxa"/>
            <w:tcBorders>
              <w:top w:val="nil"/>
              <w:left w:val="nil"/>
              <w:bottom w:val="single" w:sz="8" w:space="0" w:color="auto"/>
              <w:right w:val="single" w:sz="8" w:space="0" w:color="auto"/>
            </w:tcBorders>
            <w:vAlign w:val="center"/>
            <w:hideMark/>
          </w:tcPr>
          <w:p w14:paraId="65153F57" w14:textId="77777777" w:rsidR="006300DF" w:rsidRPr="006300DF" w:rsidRDefault="006300DF" w:rsidP="006300DF">
            <w:pPr>
              <w:widowControl/>
              <w:autoSpaceDE/>
              <w:autoSpaceDN/>
              <w:rPr>
                <w:rFonts w:ascii="Arial" w:hAnsi="Arial" w:cs="Arial"/>
                <w:color w:val="000000"/>
              </w:rPr>
            </w:pPr>
            <w:r w:rsidRPr="006300DF">
              <w:rPr>
                <w:rFonts w:ascii="Arial" w:hAnsi="Arial" w:cs="Arial"/>
                <w:noProof/>
                <w:color w:val="000000"/>
                <w:lang w:val="en-ID"/>
              </w:rPr>
              <w:t>Indragiri Hilir</w:t>
            </w:r>
          </w:p>
        </w:tc>
        <w:tc>
          <w:tcPr>
            <w:tcW w:w="3076" w:type="dxa"/>
            <w:tcBorders>
              <w:top w:val="nil"/>
              <w:left w:val="nil"/>
              <w:bottom w:val="single" w:sz="8" w:space="0" w:color="auto"/>
              <w:right w:val="single" w:sz="8" w:space="0" w:color="auto"/>
            </w:tcBorders>
            <w:vAlign w:val="center"/>
            <w:hideMark/>
          </w:tcPr>
          <w:p w14:paraId="7B2BCDC9" w14:textId="77777777" w:rsidR="006300DF" w:rsidRPr="006300DF" w:rsidRDefault="006300DF" w:rsidP="006300DF">
            <w:pPr>
              <w:widowControl/>
              <w:autoSpaceDE/>
              <w:autoSpaceDN/>
              <w:jc w:val="right"/>
              <w:rPr>
                <w:rFonts w:ascii="Arial" w:hAnsi="Arial" w:cs="Arial"/>
                <w:color w:val="000000"/>
                <w:sz w:val="20"/>
                <w:szCs w:val="20"/>
              </w:rPr>
            </w:pPr>
            <w:r w:rsidRPr="006300DF">
              <w:rPr>
                <w:rFonts w:ascii="Arial" w:hAnsi="Arial" w:cs="Arial"/>
                <w:noProof/>
                <w:color w:val="000000"/>
                <w:sz w:val="20"/>
                <w:szCs w:val="20"/>
                <w:lang w:val="en-ID"/>
              </w:rPr>
              <w:t>72,81</w:t>
            </w:r>
          </w:p>
        </w:tc>
      </w:tr>
      <w:tr w:rsidR="006300DF" w:rsidRPr="006300DF" w14:paraId="15400161" w14:textId="77777777" w:rsidTr="006300DF">
        <w:trPr>
          <w:trHeight w:val="445"/>
        </w:trPr>
        <w:tc>
          <w:tcPr>
            <w:tcW w:w="1134" w:type="dxa"/>
            <w:tcBorders>
              <w:top w:val="nil"/>
              <w:left w:val="single" w:sz="8" w:space="0" w:color="auto"/>
              <w:bottom w:val="single" w:sz="8" w:space="0" w:color="auto"/>
              <w:right w:val="single" w:sz="8" w:space="0" w:color="auto"/>
            </w:tcBorders>
            <w:vAlign w:val="center"/>
            <w:hideMark/>
          </w:tcPr>
          <w:p w14:paraId="5CB80FAA" w14:textId="77777777" w:rsidR="006300DF" w:rsidRPr="006300DF" w:rsidRDefault="006300DF" w:rsidP="006300DF">
            <w:pPr>
              <w:widowControl/>
              <w:autoSpaceDE/>
              <w:autoSpaceDN/>
              <w:jc w:val="center"/>
              <w:rPr>
                <w:rFonts w:ascii="Arial" w:hAnsi="Arial" w:cs="Arial"/>
                <w:color w:val="000000"/>
              </w:rPr>
            </w:pPr>
            <w:r w:rsidRPr="006300DF">
              <w:rPr>
                <w:rFonts w:ascii="Arial" w:hAnsi="Arial" w:cs="Arial"/>
                <w:noProof/>
                <w:color w:val="000000"/>
                <w:lang w:val="en-ID"/>
              </w:rPr>
              <w:t>2.</w:t>
            </w:r>
          </w:p>
        </w:tc>
        <w:tc>
          <w:tcPr>
            <w:tcW w:w="3685" w:type="dxa"/>
            <w:tcBorders>
              <w:top w:val="nil"/>
              <w:left w:val="nil"/>
              <w:bottom w:val="single" w:sz="8" w:space="0" w:color="auto"/>
              <w:right w:val="single" w:sz="8" w:space="0" w:color="auto"/>
            </w:tcBorders>
            <w:vAlign w:val="center"/>
            <w:hideMark/>
          </w:tcPr>
          <w:p w14:paraId="1C3DDFB3" w14:textId="77777777" w:rsidR="006300DF" w:rsidRPr="006300DF" w:rsidRDefault="006300DF" w:rsidP="006300DF">
            <w:pPr>
              <w:widowControl/>
              <w:autoSpaceDE/>
              <w:autoSpaceDN/>
              <w:rPr>
                <w:rFonts w:ascii="Arial" w:hAnsi="Arial" w:cs="Arial"/>
                <w:color w:val="000000"/>
              </w:rPr>
            </w:pPr>
            <w:r w:rsidRPr="006300DF">
              <w:rPr>
                <w:rFonts w:ascii="Arial" w:hAnsi="Arial" w:cs="Arial"/>
                <w:noProof/>
                <w:color w:val="000000"/>
                <w:lang w:val="en-ID"/>
              </w:rPr>
              <w:t>Rokan Hilir</w:t>
            </w:r>
          </w:p>
        </w:tc>
        <w:tc>
          <w:tcPr>
            <w:tcW w:w="3076" w:type="dxa"/>
            <w:tcBorders>
              <w:top w:val="nil"/>
              <w:left w:val="nil"/>
              <w:bottom w:val="single" w:sz="8" w:space="0" w:color="auto"/>
              <w:right w:val="single" w:sz="8" w:space="0" w:color="auto"/>
            </w:tcBorders>
            <w:vAlign w:val="center"/>
            <w:hideMark/>
          </w:tcPr>
          <w:p w14:paraId="0CBBA1EF" w14:textId="77777777" w:rsidR="006300DF" w:rsidRPr="006300DF" w:rsidRDefault="006300DF" w:rsidP="006300DF">
            <w:pPr>
              <w:widowControl/>
              <w:autoSpaceDE/>
              <w:autoSpaceDN/>
              <w:jc w:val="right"/>
              <w:rPr>
                <w:rFonts w:ascii="Arial" w:hAnsi="Arial" w:cs="Arial"/>
                <w:color w:val="000000"/>
                <w:sz w:val="20"/>
                <w:szCs w:val="20"/>
              </w:rPr>
            </w:pPr>
            <w:r w:rsidRPr="006300DF">
              <w:rPr>
                <w:rFonts w:ascii="Arial" w:hAnsi="Arial" w:cs="Arial"/>
                <w:noProof/>
                <w:color w:val="000000"/>
                <w:sz w:val="20"/>
                <w:szCs w:val="20"/>
                <w:lang w:val="en-ID"/>
              </w:rPr>
              <w:t>11.905,00</w:t>
            </w:r>
          </w:p>
        </w:tc>
      </w:tr>
      <w:tr w:rsidR="006300DF" w:rsidRPr="006300DF" w14:paraId="48DC30EE" w14:textId="77777777" w:rsidTr="006300DF">
        <w:trPr>
          <w:trHeight w:val="445"/>
        </w:trPr>
        <w:tc>
          <w:tcPr>
            <w:tcW w:w="1134" w:type="dxa"/>
            <w:tcBorders>
              <w:top w:val="nil"/>
              <w:left w:val="single" w:sz="8" w:space="0" w:color="auto"/>
              <w:bottom w:val="single" w:sz="8" w:space="0" w:color="auto"/>
              <w:right w:val="single" w:sz="8" w:space="0" w:color="auto"/>
            </w:tcBorders>
            <w:vAlign w:val="center"/>
            <w:hideMark/>
          </w:tcPr>
          <w:p w14:paraId="53819884" w14:textId="77777777" w:rsidR="006300DF" w:rsidRPr="006300DF" w:rsidRDefault="006300DF" w:rsidP="006300DF">
            <w:pPr>
              <w:widowControl/>
              <w:autoSpaceDE/>
              <w:autoSpaceDN/>
              <w:jc w:val="center"/>
              <w:rPr>
                <w:rFonts w:ascii="Arial" w:hAnsi="Arial" w:cs="Arial"/>
                <w:color w:val="000000"/>
              </w:rPr>
            </w:pPr>
            <w:r w:rsidRPr="006300DF">
              <w:rPr>
                <w:rFonts w:ascii="Arial" w:hAnsi="Arial" w:cs="Arial"/>
                <w:noProof/>
                <w:color w:val="000000"/>
                <w:lang w:val="en-ID"/>
              </w:rPr>
              <w:t>3.</w:t>
            </w:r>
          </w:p>
        </w:tc>
        <w:tc>
          <w:tcPr>
            <w:tcW w:w="3685" w:type="dxa"/>
            <w:tcBorders>
              <w:top w:val="nil"/>
              <w:left w:val="nil"/>
              <w:bottom w:val="single" w:sz="8" w:space="0" w:color="auto"/>
              <w:right w:val="single" w:sz="8" w:space="0" w:color="auto"/>
            </w:tcBorders>
            <w:vAlign w:val="center"/>
            <w:hideMark/>
          </w:tcPr>
          <w:p w14:paraId="2DC4D539" w14:textId="77777777" w:rsidR="006300DF" w:rsidRPr="006300DF" w:rsidRDefault="006300DF" w:rsidP="006300DF">
            <w:pPr>
              <w:widowControl/>
              <w:autoSpaceDE/>
              <w:autoSpaceDN/>
              <w:rPr>
                <w:rFonts w:ascii="Arial" w:hAnsi="Arial" w:cs="Arial"/>
                <w:color w:val="000000"/>
              </w:rPr>
            </w:pPr>
            <w:r w:rsidRPr="006300DF">
              <w:rPr>
                <w:rFonts w:ascii="Arial" w:hAnsi="Arial" w:cs="Arial"/>
                <w:noProof/>
                <w:color w:val="000000"/>
                <w:lang w:val="en-ID"/>
              </w:rPr>
              <w:t>Bengkalis</w:t>
            </w:r>
          </w:p>
        </w:tc>
        <w:tc>
          <w:tcPr>
            <w:tcW w:w="3076" w:type="dxa"/>
            <w:tcBorders>
              <w:top w:val="nil"/>
              <w:left w:val="nil"/>
              <w:bottom w:val="single" w:sz="8" w:space="0" w:color="auto"/>
              <w:right w:val="single" w:sz="8" w:space="0" w:color="auto"/>
            </w:tcBorders>
            <w:vAlign w:val="center"/>
            <w:hideMark/>
          </w:tcPr>
          <w:p w14:paraId="7334BA4E" w14:textId="77777777" w:rsidR="006300DF" w:rsidRPr="006300DF" w:rsidRDefault="006300DF" w:rsidP="006300DF">
            <w:pPr>
              <w:widowControl/>
              <w:autoSpaceDE/>
              <w:autoSpaceDN/>
              <w:jc w:val="right"/>
              <w:rPr>
                <w:rFonts w:ascii="Arial" w:hAnsi="Arial" w:cs="Arial"/>
                <w:color w:val="000000"/>
                <w:sz w:val="20"/>
                <w:szCs w:val="20"/>
              </w:rPr>
            </w:pPr>
            <w:r w:rsidRPr="006300DF">
              <w:rPr>
                <w:rFonts w:ascii="Arial" w:hAnsi="Arial" w:cs="Arial"/>
                <w:noProof/>
                <w:color w:val="000000"/>
                <w:sz w:val="20"/>
                <w:szCs w:val="20"/>
                <w:lang w:val="en-ID"/>
              </w:rPr>
              <w:t>113,13</w:t>
            </w:r>
          </w:p>
        </w:tc>
      </w:tr>
      <w:tr w:rsidR="006300DF" w:rsidRPr="006300DF" w14:paraId="2B8673A6" w14:textId="77777777" w:rsidTr="006300DF">
        <w:trPr>
          <w:trHeight w:val="234"/>
        </w:trPr>
        <w:tc>
          <w:tcPr>
            <w:tcW w:w="1134" w:type="dxa"/>
            <w:tcBorders>
              <w:top w:val="nil"/>
              <w:left w:val="single" w:sz="8" w:space="0" w:color="auto"/>
              <w:bottom w:val="single" w:sz="8" w:space="0" w:color="auto"/>
              <w:right w:val="single" w:sz="8" w:space="0" w:color="auto"/>
            </w:tcBorders>
            <w:vAlign w:val="center"/>
            <w:hideMark/>
          </w:tcPr>
          <w:p w14:paraId="424DF832" w14:textId="77777777" w:rsidR="006300DF" w:rsidRPr="006300DF" w:rsidRDefault="006300DF" w:rsidP="006300DF">
            <w:pPr>
              <w:widowControl/>
              <w:autoSpaceDE/>
              <w:autoSpaceDN/>
              <w:jc w:val="center"/>
              <w:rPr>
                <w:rFonts w:ascii="Arial" w:hAnsi="Arial" w:cs="Arial"/>
                <w:color w:val="000000"/>
              </w:rPr>
            </w:pPr>
            <w:r w:rsidRPr="006300DF">
              <w:rPr>
                <w:rFonts w:ascii="Arial" w:hAnsi="Arial" w:cs="Arial"/>
                <w:noProof/>
                <w:color w:val="000000"/>
                <w:lang w:val="en-ID"/>
              </w:rPr>
              <w:t>4.</w:t>
            </w:r>
          </w:p>
        </w:tc>
        <w:tc>
          <w:tcPr>
            <w:tcW w:w="3685" w:type="dxa"/>
            <w:tcBorders>
              <w:top w:val="nil"/>
              <w:left w:val="nil"/>
              <w:bottom w:val="single" w:sz="8" w:space="0" w:color="auto"/>
              <w:right w:val="single" w:sz="8" w:space="0" w:color="auto"/>
            </w:tcBorders>
            <w:vAlign w:val="center"/>
            <w:hideMark/>
          </w:tcPr>
          <w:p w14:paraId="443778EB" w14:textId="77777777" w:rsidR="006300DF" w:rsidRPr="006300DF" w:rsidRDefault="006300DF" w:rsidP="006300DF">
            <w:pPr>
              <w:widowControl/>
              <w:autoSpaceDE/>
              <w:autoSpaceDN/>
              <w:rPr>
                <w:rFonts w:ascii="Arial" w:hAnsi="Arial" w:cs="Arial"/>
                <w:color w:val="000000"/>
              </w:rPr>
            </w:pPr>
            <w:r w:rsidRPr="006300DF">
              <w:rPr>
                <w:rFonts w:ascii="Arial" w:hAnsi="Arial" w:cs="Arial"/>
                <w:noProof/>
                <w:color w:val="000000"/>
                <w:lang w:val="en-ID"/>
              </w:rPr>
              <w:t>Siak</w:t>
            </w:r>
          </w:p>
        </w:tc>
        <w:tc>
          <w:tcPr>
            <w:tcW w:w="3076" w:type="dxa"/>
            <w:tcBorders>
              <w:top w:val="nil"/>
              <w:left w:val="nil"/>
              <w:bottom w:val="single" w:sz="8" w:space="0" w:color="auto"/>
              <w:right w:val="single" w:sz="8" w:space="0" w:color="auto"/>
            </w:tcBorders>
            <w:vAlign w:val="center"/>
            <w:hideMark/>
          </w:tcPr>
          <w:p w14:paraId="1F26B8A6" w14:textId="77777777" w:rsidR="006300DF" w:rsidRPr="006300DF" w:rsidRDefault="006300DF" w:rsidP="006300DF">
            <w:pPr>
              <w:widowControl/>
              <w:autoSpaceDE/>
              <w:autoSpaceDN/>
              <w:jc w:val="right"/>
              <w:rPr>
                <w:rFonts w:ascii="Arial" w:hAnsi="Arial" w:cs="Arial"/>
                <w:color w:val="000000"/>
                <w:sz w:val="20"/>
                <w:szCs w:val="20"/>
              </w:rPr>
            </w:pPr>
            <w:r w:rsidRPr="006300DF">
              <w:rPr>
                <w:rFonts w:ascii="Arial" w:hAnsi="Arial" w:cs="Arial"/>
                <w:noProof/>
                <w:color w:val="000000"/>
                <w:sz w:val="20"/>
                <w:szCs w:val="20"/>
                <w:lang w:val="en-ID"/>
              </w:rPr>
              <w:t>30,97</w:t>
            </w:r>
          </w:p>
        </w:tc>
      </w:tr>
      <w:tr w:rsidR="006300DF" w:rsidRPr="006300DF" w14:paraId="13681ABA" w14:textId="77777777" w:rsidTr="007858BE">
        <w:trPr>
          <w:trHeight w:val="437"/>
        </w:trPr>
        <w:tc>
          <w:tcPr>
            <w:tcW w:w="1134" w:type="dxa"/>
            <w:tcBorders>
              <w:top w:val="nil"/>
              <w:left w:val="single" w:sz="8" w:space="0" w:color="auto"/>
              <w:bottom w:val="single" w:sz="8" w:space="0" w:color="auto"/>
              <w:right w:val="single" w:sz="8" w:space="0" w:color="auto"/>
            </w:tcBorders>
            <w:vAlign w:val="center"/>
            <w:hideMark/>
          </w:tcPr>
          <w:p w14:paraId="600F7BBF" w14:textId="77777777" w:rsidR="006300DF" w:rsidRPr="006300DF" w:rsidRDefault="006300DF" w:rsidP="006300DF">
            <w:pPr>
              <w:widowControl/>
              <w:autoSpaceDE/>
              <w:autoSpaceDN/>
              <w:jc w:val="center"/>
              <w:rPr>
                <w:rFonts w:ascii="Arial" w:hAnsi="Arial" w:cs="Arial"/>
                <w:color w:val="000000"/>
              </w:rPr>
            </w:pPr>
            <w:r w:rsidRPr="006300DF">
              <w:rPr>
                <w:rFonts w:ascii="Arial" w:hAnsi="Arial" w:cs="Arial"/>
                <w:noProof/>
                <w:color w:val="000000"/>
                <w:lang w:val="en-ID"/>
              </w:rPr>
              <w:t>5.</w:t>
            </w:r>
          </w:p>
        </w:tc>
        <w:tc>
          <w:tcPr>
            <w:tcW w:w="3685" w:type="dxa"/>
            <w:tcBorders>
              <w:top w:val="nil"/>
              <w:left w:val="nil"/>
              <w:bottom w:val="single" w:sz="8" w:space="0" w:color="auto"/>
              <w:right w:val="single" w:sz="8" w:space="0" w:color="auto"/>
            </w:tcBorders>
            <w:vAlign w:val="center"/>
            <w:hideMark/>
          </w:tcPr>
          <w:p w14:paraId="4D0B436D" w14:textId="77777777" w:rsidR="006300DF" w:rsidRPr="006300DF" w:rsidRDefault="006300DF" w:rsidP="006300DF">
            <w:pPr>
              <w:widowControl/>
              <w:autoSpaceDE/>
              <w:autoSpaceDN/>
              <w:rPr>
                <w:rFonts w:ascii="Arial" w:hAnsi="Arial" w:cs="Arial"/>
                <w:color w:val="000000"/>
              </w:rPr>
            </w:pPr>
            <w:r w:rsidRPr="006300DF">
              <w:rPr>
                <w:rFonts w:ascii="Arial" w:hAnsi="Arial" w:cs="Arial"/>
                <w:noProof/>
                <w:color w:val="000000"/>
                <w:lang w:val="en-ID"/>
              </w:rPr>
              <w:t>Kepulauan Meranti</w:t>
            </w:r>
          </w:p>
        </w:tc>
        <w:tc>
          <w:tcPr>
            <w:tcW w:w="3076" w:type="dxa"/>
            <w:tcBorders>
              <w:top w:val="nil"/>
              <w:left w:val="nil"/>
              <w:bottom w:val="single" w:sz="8" w:space="0" w:color="auto"/>
              <w:right w:val="single" w:sz="8" w:space="0" w:color="auto"/>
            </w:tcBorders>
            <w:vAlign w:val="center"/>
            <w:hideMark/>
          </w:tcPr>
          <w:p w14:paraId="44267BCC" w14:textId="77777777" w:rsidR="006300DF" w:rsidRPr="006300DF" w:rsidRDefault="006300DF" w:rsidP="006300DF">
            <w:pPr>
              <w:widowControl/>
              <w:autoSpaceDE/>
              <w:autoSpaceDN/>
              <w:jc w:val="right"/>
              <w:rPr>
                <w:rFonts w:ascii="Arial" w:hAnsi="Arial" w:cs="Arial"/>
                <w:color w:val="000000"/>
                <w:sz w:val="20"/>
                <w:szCs w:val="20"/>
              </w:rPr>
            </w:pPr>
            <w:r w:rsidRPr="006300DF">
              <w:rPr>
                <w:rFonts w:ascii="Arial" w:hAnsi="Arial" w:cs="Arial"/>
                <w:noProof/>
                <w:color w:val="000000"/>
                <w:sz w:val="20"/>
                <w:szCs w:val="20"/>
                <w:lang w:val="en-ID"/>
              </w:rPr>
              <w:t>798,33</w:t>
            </w:r>
          </w:p>
        </w:tc>
      </w:tr>
      <w:tr w:rsidR="006300DF" w:rsidRPr="006300DF" w14:paraId="67278E0D" w14:textId="77777777" w:rsidTr="006300DF">
        <w:trPr>
          <w:trHeight w:val="234"/>
        </w:trPr>
        <w:tc>
          <w:tcPr>
            <w:tcW w:w="1134" w:type="dxa"/>
            <w:tcBorders>
              <w:top w:val="nil"/>
              <w:left w:val="single" w:sz="8" w:space="0" w:color="auto"/>
              <w:bottom w:val="single" w:sz="8" w:space="0" w:color="auto"/>
              <w:right w:val="single" w:sz="8" w:space="0" w:color="auto"/>
            </w:tcBorders>
            <w:vAlign w:val="center"/>
            <w:hideMark/>
          </w:tcPr>
          <w:p w14:paraId="1BD60E57" w14:textId="77777777" w:rsidR="006300DF" w:rsidRPr="006300DF" w:rsidRDefault="006300DF" w:rsidP="006300DF">
            <w:pPr>
              <w:widowControl/>
              <w:autoSpaceDE/>
              <w:autoSpaceDN/>
              <w:jc w:val="center"/>
              <w:rPr>
                <w:rFonts w:ascii="Arial" w:hAnsi="Arial" w:cs="Arial"/>
                <w:color w:val="000000"/>
              </w:rPr>
            </w:pPr>
            <w:r w:rsidRPr="006300DF">
              <w:rPr>
                <w:rFonts w:ascii="Arial" w:hAnsi="Arial" w:cs="Arial"/>
                <w:noProof/>
                <w:color w:val="000000"/>
                <w:lang w:val="en-ID"/>
              </w:rPr>
              <w:t>6.</w:t>
            </w:r>
          </w:p>
        </w:tc>
        <w:tc>
          <w:tcPr>
            <w:tcW w:w="3685" w:type="dxa"/>
            <w:tcBorders>
              <w:top w:val="nil"/>
              <w:left w:val="nil"/>
              <w:bottom w:val="single" w:sz="8" w:space="0" w:color="auto"/>
              <w:right w:val="single" w:sz="8" w:space="0" w:color="auto"/>
            </w:tcBorders>
            <w:vAlign w:val="center"/>
            <w:hideMark/>
          </w:tcPr>
          <w:p w14:paraId="7DF0DEFE" w14:textId="77777777" w:rsidR="006300DF" w:rsidRPr="006300DF" w:rsidRDefault="006300DF" w:rsidP="006300DF">
            <w:pPr>
              <w:widowControl/>
              <w:autoSpaceDE/>
              <w:autoSpaceDN/>
              <w:rPr>
                <w:rFonts w:ascii="Arial" w:hAnsi="Arial" w:cs="Arial"/>
                <w:color w:val="000000"/>
              </w:rPr>
            </w:pPr>
            <w:r w:rsidRPr="006300DF">
              <w:rPr>
                <w:rFonts w:ascii="Arial" w:hAnsi="Arial" w:cs="Arial"/>
                <w:noProof/>
                <w:color w:val="000000"/>
                <w:lang w:val="en-ID"/>
              </w:rPr>
              <w:t>Dumai</w:t>
            </w:r>
          </w:p>
        </w:tc>
        <w:tc>
          <w:tcPr>
            <w:tcW w:w="3076" w:type="dxa"/>
            <w:tcBorders>
              <w:top w:val="nil"/>
              <w:left w:val="nil"/>
              <w:bottom w:val="single" w:sz="8" w:space="0" w:color="auto"/>
              <w:right w:val="single" w:sz="8" w:space="0" w:color="auto"/>
            </w:tcBorders>
            <w:vAlign w:val="center"/>
            <w:hideMark/>
          </w:tcPr>
          <w:p w14:paraId="1CA7A9BE" w14:textId="77777777" w:rsidR="006300DF" w:rsidRPr="006300DF" w:rsidRDefault="006300DF" w:rsidP="006300DF">
            <w:pPr>
              <w:widowControl/>
              <w:autoSpaceDE/>
              <w:autoSpaceDN/>
              <w:jc w:val="right"/>
              <w:rPr>
                <w:rFonts w:ascii="Arial" w:hAnsi="Arial" w:cs="Arial"/>
                <w:color w:val="000000"/>
                <w:sz w:val="20"/>
                <w:szCs w:val="20"/>
              </w:rPr>
            </w:pPr>
            <w:r w:rsidRPr="006300DF">
              <w:rPr>
                <w:rFonts w:ascii="Arial" w:hAnsi="Arial" w:cs="Arial"/>
                <w:noProof/>
                <w:color w:val="000000"/>
                <w:sz w:val="20"/>
                <w:szCs w:val="20"/>
                <w:lang w:val="en-ID"/>
              </w:rPr>
              <w:t>890,41</w:t>
            </w:r>
          </w:p>
        </w:tc>
      </w:tr>
      <w:tr w:rsidR="006300DF" w:rsidRPr="006300DF" w14:paraId="0248C519" w14:textId="77777777" w:rsidTr="006300DF">
        <w:trPr>
          <w:trHeight w:val="445"/>
        </w:trPr>
        <w:tc>
          <w:tcPr>
            <w:tcW w:w="1134" w:type="dxa"/>
            <w:tcBorders>
              <w:top w:val="nil"/>
              <w:left w:val="single" w:sz="8" w:space="0" w:color="auto"/>
              <w:bottom w:val="single" w:sz="8" w:space="0" w:color="auto"/>
              <w:right w:val="single" w:sz="8" w:space="0" w:color="auto"/>
            </w:tcBorders>
            <w:vAlign w:val="center"/>
            <w:hideMark/>
          </w:tcPr>
          <w:p w14:paraId="7381731E" w14:textId="77777777" w:rsidR="006300DF" w:rsidRPr="006300DF" w:rsidRDefault="006300DF" w:rsidP="006300DF">
            <w:pPr>
              <w:widowControl/>
              <w:autoSpaceDE/>
              <w:autoSpaceDN/>
              <w:jc w:val="center"/>
              <w:rPr>
                <w:rFonts w:ascii="Arial" w:hAnsi="Arial" w:cs="Arial"/>
                <w:color w:val="000000"/>
              </w:rPr>
            </w:pPr>
            <w:r w:rsidRPr="006300DF">
              <w:rPr>
                <w:rFonts w:ascii="Arial" w:hAnsi="Arial" w:cs="Arial"/>
                <w:noProof/>
                <w:color w:val="000000"/>
                <w:lang w:val="en-ID"/>
              </w:rPr>
              <w:t>7.</w:t>
            </w:r>
          </w:p>
        </w:tc>
        <w:tc>
          <w:tcPr>
            <w:tcW w:w="3685" w:type="dxa"/>
            <w:tcBorders>
              <w:top w:val="nil"/>
              <w:left w:val="nil"/>
              <w:bottom w:val="single" w:sz="8" w:space="0" w:color="auto"/>
              <w:right w:val="single" w:sz="8" w:space="0" w:color="auto"/>
            </w:tcBorders>
            <w:vAlign w:val="center"/>
            <w:hideMark/>
          </w:tcPr>
          <w:p w14:paraId="482A4367" w14:textId="77777777" w:rsidR="006300DF" w:rsidRPr="006300DF" w:rsidRDefault="006300DF" w:rsidP="006300DF">
            <w:pPr>
              <w:widowControl/>
              <w:autoSpaceDE/>
              <w:autoSpaceDN/>
              <w:rPr>
                <w:rFonts w:ascii="Arial" w:hAnsi="Arial" w:cs="Arial"/>
                <w:color w:val="000000"/>
              </w:rPr>
            </w:pPr>
            <w:r w:rsidRPr="006300DF">
              <w:rPr>
                <w:rFonts w:ascii="Arial" w:hAnsi="Arial" w:cs="Arial"/>
                <w:noProof/>
                <w:color w:val="000000"/>
                <w:lang w:val="en-ID"/>
              </w:rPr>
              <w:t>Pelalawan</w:t>
            </w:r>
          </w:p>
        </w:tc>
        <w:tc>
          <w:tcPr>
            <w:tcW w:w="3076" w:type="dxa"/>
            <w:tcBorders>
              <w:top w:val="nil"/>
              <w:left w:val="nil"/>
              <w:bottom w:val="single" w:sz="8" w:space="0" w:color="auto"/>
              <w:right w:val="single" w:sz="8" w:space="0" w:color="auto"/>
            </w:tcBorders>
            <w:vAlign w:val="center"/>
            <w:hideMark/>
          </w:tcPr>
          <w:p w14:paraId="1868A9DA" w14:textId="77777777" w:rsidR="006300DF" w:rsidRPr="006300DF" w:rsidRDefault="006300DF" w:rsidP="006300DF">
            <w:pPr>
              <w:widowControl/>
              <w:autoSpaceDE/>
              <w:autoSpaceDN/>
              <w:jc w:val="right"/>
              <w:rPr>
                <w:rFonts w:ascii="Arial" w:hAnsi="Arial" w:cs="Arial"/>
                <w:color w:val="000000"/>
                <w:sz w:val="20"/>
                <w:szCs w:val="20"/>
              </w:rPr>
            </w:pPr>
            <w:r w:rsidRPr="006300DF">
              <w:rPr>
                <w:rFonts w:ascii="Arial" w:hAnsi="Arial" w:cs="Arial"/>
                <w:noProof/>
                <w:color w:val="000000"/>
                <w:sz w:val="20"/>
                <w:szCs w:val="20"/>
                <w:lang w:val="en-ID"/>
              </w:rPr>
              <w:t>319,4</w:t>
            </w:r>
          </w:p>
        </w:tc>
      </w:tr>
      <w:tr w:rsidR="006300DF" w:rsidRPr="006300DF" w14:paraId="3158B66E" w14:textId="77777777" w:rsidTr="006300DF">
        <w:trPr>
          <w:trHeight w:val="234"/>
        </w:trPr>
        <w:tc>
          <w:tcPr>
            <w:tcW w:w="1134" w:type="dxa"/>
            <w:tcBorders>
              <w:top w:val="nil"/>
              <w:left w:val="single" w:sz="8" w:space="0" w:color="auto"/>
              <w:bottom w:val="single" w:sz="8" w:space="0" w:color="auto"/>
              <w:right w:val="single" w:sz="8" w:space="0" w:color="auto"/>
            </w:tcBorders>
            <w:vAlign w:val="center"/>
            <w:hideMark/>
          </w:tcPr>
          <w:p w14:paraId="3CBE0CB3" w14:textId="77777777" w:rsidR="006300DF" w:rsidRPr="006300DF" w:rsidRDefault="006300DF" w:rsidP="006300DF">
            <w:pPr>
              <w:widowControl/>
              <w:autoSpaceDE/>
              <w:autoSpaceDN/>
              <w:jc w:val="center"/>
              <w:rPr>
                <w:rFonts w:ascii="Arial" w:hAnsi="Arial" w:cs="Arial"/>
                <w:color w:val="000000"/>
              </w:rPr>
            </w:pPr>
            <w:r w:rsidRPr="006300DF">
              <w:rPr>
                <w:rFonts w:ascii="Arial" w:hAnsi="Arial" w:cs="Arial"/>
                <w:noProof/>
                <w:color w:val="000000"/>
                <w:lang w:val="en-ID"/>
              </w:rPr>
              <w:t>8.</w:t>
            </w:r>
          </w:p>
        </w:tc>
        <w:tc>
          <w:tcPr>
            <w:tcW w:w="3685" w:type="dxa"/>
            <w:tcBorders>
              <w:top w:val="nil"/>
              <w:left w:val="nil"/>
              <w:bottom w:val="single" w:sz="8" w:space="0" w:color="auto"/>
              <w:right w:val="single" w:sz="8" w:space="0" w:color="auto"/>
            </w:tcBorders>
            <w:vAlign w:val="center"/>
            <w:hideMark/>
          </w:tcPr>
          <w:p w14:paraId="61FA06D8" w14:textId="77777777" w:rsidR="006300DF" w:rsidRPr="006300DF" w:rsidRDefault="006300DF" w:rsidP="006300DF">
            <w:pPr>
              <w:widowControl/>
              <w:autoSpaceDE/>
              <w:autoSpaceDN/>
              <w:rPr>
                <w:rFonts w:ascii="Arial" w:hAnsi="Arial" w:cs="Arial"/>
                <w:color w:val="000000"/>
              </w:rPr>
            </w:pPr>
            <w:r w:rsidRPr="006300DF">
              <w:rPr>
                <w:rFonts w:ascii="Arial" w:hAnsi="Arial" w:cs="Arial"/>
                <w:noProof/>
                <w:color w:val="000000"/>
                <w:lang w:val="en-ID"/>
              </w:rPr>
              <w:t>Kampar</w:t>
            </w:r>
          </w:p>
        </w:tc>
        <w:tc>
          <w:tcPr>
            <w:tcW w:w="3076" w:type="dxa"/>
            <w:tcBorders>
              <w:top w:val="nil"/>
              <w:left w:val="nil"/>
              <w:bottom w:val="single" w:sz="8" w:space="0" w:color="auto"/>
              <w:right w:val="single" w:sz="8" w:space="0" w:color="auto"/>
            </w:tcBorders>
            <w:vAlign w:val="center"/>
            <w:hideMark/>
          </w:tcPr>
          <w:p w14:paraId="4FE578D0" w14:textId="77777777" w:rsidR="006300DF" w:rsidRPr="006300DF" w:rsidRDefault="006300DF" w:rsidP="006300DF">
            <w:pPr>
              <w:widowControl/>
              <w:autoSpaceDE/>
              <w:autoSpaceDN/>
              <w:jc w:val="right"/>
              <w:rPr>
                <w:rFonts w:ascii="Arial" w:hAnsi="Arial" w:cs="Arial"/>
                <w:color w:val="000000"/>
                <w:sz w:val="20"/>
                <w:szCs w:val="20"/>
              </w:rPr>
            </w:pPr>
            <w:r w:rsidRPr="006300DF">
              <w:rPr>
                <w:rFonts w:ascii="Arial" w:hAnsi="Arial" w:cs="Arial"/>
                <w:noProof/>
                <w:color w:val="000000"/>
                <w:sz w:val="20"/>
                <w:szCs w:val="20"/>
                <w:lang w:val="en-ID"/>
              </w:rPr>
              <w:t>1.026,69</w:t>
            </w:r>
          </w:p>
        </w:tc>
      </w:tr>
      <w:tr w:rsidR="006300DF" w:rsidRPr="006300DF" w14:paraId="3F3A3E08" w14:textId="77777777" w:rsidTr="006300DF">
        <w:trPr>
          <w:trHeight w:val="445"/>
        </w:trPr>
        <w:tc>
          <w:tcPr>
            <w:tcW w:w="1134" w:type="dxa"/>
            <w:tcBorders>
              <w:top w:val="nil"/>
              <w:left w:val="single" w:sz="8" w:space="0" w:color="auto"/>
              <w:bottom w:val="single" w:sz="8" w:space="0" w:color="auto"/>
              <w:right w:val="single" w:sz="8" w:space="0" w:color="auto"/>
            </w:tcBorders>
            <w:vAlign w:val="center"/>
            <w:hideMark/>
          </w:tcPr>
          <w:p w14:paraId="335B5EE5" w14:textId="77777777" w:rsidR="006300DF" w:rsidRPr="006300DF" w:rsidRDefault="006300DF" w:rsidP="006300DF">
            <w:pPr>
              <w:widowControl/>
              <w:autoSpaceDE/>
              <w:autoSpaceDN/>
              <w:jc w:val="center"/>
              <w:rPr>
                <w:rFonts w:ascii="Arial" w:hAnsi="Arial" w:cs="Arial"/>
                <w:color w:val="000000"/>
              </w:rPr>
            </w:pPr>
            <w:r w:rsidRPr="006300DF">
              <w:rPr>
                <w:rFonts w:ascii="Arial" w:hAnsi="Arial" w:cs="Arial"/>
                <w:noProof/>
                <w:color w:val="000000"/>
                <w:lang w:val="en-ID"/>
              </w:rPr>
              <w:t>9.</w:t>
            </w:r>
          </w:p>
        </w:tc>
        <w:tc>
          <w:tcPr>
            <w:tcW w:w="3685" w:type="dxa"/>
            <w:tcBorders>
              <w:top w:val="nil"/>
              <w:left w:val="nil"/>
              <w:bottom w:val="single" w:sz="8" w:space="0" w:color="auto"/>
              <w:right w:val="single" w:sz="8" w:space="0" w:color="auto"/>
            </w:tcBorders>
            <w:vAlign w:val="center"/>
            <w:hideMark/>
          </w:tcPr>
          <w:p w14:paraId="5354553A" w14:textId="77777777" w:rsidR="006300DF" w:rsidRPr="006300DF" w:rsidRDefault="006300DF" w:rsidP="006300DF">
            <w:pPr>
              <w:widowControl/>
              <w:autoSpaceDE/>
              <w:autoSpaceDN/>
              <w:rPr>
                <w:rFonts w:ascii="Arial" w:hAnsi="Arial" w:cs="Arial"/>
                <w:color w:val="000000"/>
              </w:rPr>
            </w:pPr>
            <w:r w:rsidRPr="006300DF">
              <w:rPr>
                <w:rFonts w:ascii="Arial" w:hAnsi="Arial" w:cs="Arial"/>
                <w:noProof/>
                <w:color w:val="000000"/>
                <w:lang w:val="en-ID"/>
              </w:rPr>
              <w:t>Indragiri Hulu</w:t>
            </w:r>
          </w:p>
        </w:tc>
        <w:tc>
          <w:tcPr>
            <w:tcW w:w="3076" w:type="dxa"/>
            <w:tcBorders>
              <w:top w:val="nil"/>
              <w:left w:val="nil"/>
              <w:bottom w:val="single" w:sz="8" w:space="0" w:color="auto"/>
              <w:right w:val="single" w:sz="8" w:space="0" w:color="auto"/>
            </w:tcBorders>
            <w:vAlign w:val="center"/>
            <w:hideMark/>
          </w:tcPr>
          <w:p w14:paraId="65566A55" w14:textId="77777777" w:rsidR="006300DF" w:rsidRPr="006300DF" w:rsidRDefault="006300DF" w:rsidP="006300DF">
            <w:pPr>
              <w:widowControl/>
              <w:autoSpaceDE/>
              <w:autoSpaceDN/>
              <w:jc w:val="right"/>
              <w:rPr>
                <w:rFonts w:ascii="Arial" w:hAnsi="Arial" w:cs="Arial"/>
                <w:color w:val="000000"/>
                <w:sz w:val="20"/>
                <w:szCs w:val="20"/>
              </w:rPr>
            </w:pPr>
            <w:r w:rsidRPr="006300DF">
              <w:rPr>
                <w:rFonts w:ascii="Arial" w:hAnsi="Arial" w:cs="Arial"/>
                <w:noProof/>
                <w:color w:val="000000"/>
                <w:sz w:val="20"/>
                <w:szCs w:val="20"/>
                <w:lang w:val="en-ID"/>
              </w:rPr>
              <w:t>6,46</w:t>
            </w:r>
          </w:p>
        </w:tc>
      </w:tr>
      <w:tr w:rsidR="006300DF" w:rsidRPr="006300DF" w14:paraId="36977AD4" w14:textId="77777777" w:rsidTr="006300DF">
        <w:trPr>
          <w:trHeight w:val="445"/>
        </w:trPr>
        <w:tc>
          <w:tcPr>
            <w:tcW w:w="1134" w:type="dxa"/>
            <w:tcBorders>
              <w:top w:val="nil"/>
              <w:left w:val="single" w:sz="8" w:space="0" w:color="auto"/>
              <w:bottom w:val="single" w:sz="8" w:space="0" w:color="auto"/>
              <w:right w:val="single" w:sz="8" w:space="0" w:color="auto"/>
            </w:tcBorders>
            <w:vAlign w:val="center"/>
            <w:hideMark/>
          </w:tcPr>
          <w:p w14:paraId="386A9C1D" w14:textId="77777777" w:rsidR="006300DF" w:rsidRPr="006300DF" w:rsidRDefault="006300DF" w:rsidP="006300DF">
            <w:pPr>
              <w:widowControl/>
              <w:autoSpaceDE/>
              <w:autoSpaceDN/>
              <w:jc w:val="center"/>
              <w:rPr>
                <w:rFonts w:ascii="Arial" w:hAnsi="Arial" w:cs="Arial"/>
                <w:color w:val="000000"/>
              </w:rPr>
            </w:pPr>
            <w:r w:rsidRPr="006300DF">
              <w:rPr>
                <w:rFonts w:ascii="Arial" w:hAnsi="Arial" w:cs="Arial"/>
                <w:noProof/>
                <w:color w:val="000000"/>
                <w:lang w:val="en-ID"/>
              </w:rPr>
              <w:t>10.</w:t>
            </w:r>
          </w:p>
        </w:tc>
        <w:tc>
          <w:tcPr>
            <w:tcW w:w="3685" w:type="dxa"/>
            <w:tcBorders>
              <w:top w:val="nil"/>
              <w:left w:val="nil"/>
              <w:bottom w:val="single" w:sz="8" w:space="0" w:color="auto"/>
              <w:right w:val="single" w:sz="8" w:space="0" w:color="auto"/>
            </w:tcBorders>
            <w:vAlign w:val="center"/>
            <w:hideMark/>
          </w:tcPr>
          <w:p w14:paraId="6CF3CAE4" w14:textId="77777777" w:rsidR="006300DF" w:rsidRPr="006300DF" w:rsidRDefault="006300DF" w:rsidP="006300DF">
            <w:pPr>
              <w:widowControl/>
              <w:autoSpaceDE/>
              <w:autoSpaceDN/>
              <w:rPr>
                <w:rFonts w:ascii="Arial" w:hAnsi="Arial" w:cs="Arial"/>
                <w:color w:val="000000"/>
              </w:rPr>
            </w:pPr>
            <w:r w:rsidRPr="006300DF">
              <w:rPr>
                <w:rFonts w:ascii="Arial" w:hAnsi="Arial" w:cs="Arial"/>
                <w:noProof/>
                <w:color w:val="000000"/>
                <w:lang w:val="en-ID"/>
              </w:rPr>
              <w:t>Rokan Hulu</w:t>
            </w:r>
          </w:p>
        </w:tc>
        <w:tc>
          <w:tcPr>
            <w:tcW w:w="3076" w:type="dxa"/>
            <w:tcBorders>
              <w:top w:val="nil"/>
              <w:left w:val="nil"/>
              <w:bottom w:val="single" w:sz="8" w:space="0" w:color="auto"/>
              <w:right w:val="single" w:sz="8" w:space="0" w:color="auto"/>
            </w:tcBorders>
            <w:vAlign w:val="center"/>
            <w:hideMark/>
          </w:tcPr>
          <w:p w14:paraId="5FBB7C2C" w14:textId="77777777" w:rsidR="006300DF" w:rsidRPr="006300DF" w:rsidRDefault="006300DF" w:rsidP="006300DF">
            <w:pPr>
              <w:widowControl/>
              <w:autoSpaceDE/>
              <w:autoSpaceDN/>
              <w:jc w:val="right"/>
              <w:rPr>
                <w:rFonts w:ascii="Arial" w:hAnsi="Arial" w:cs="Arial"/>
                <w:color w:val="000000"/>
                <w:sz w:val="20"/>
                <w:szCs w:val="20"/>
              </w:rPr>
            </w:pPr>
            <w:r w:rsidRPr="006300DF">
              <w:rPr>
                <w:rFonts w:ascii="Arial" w:hAnsi="Arial" w:cs="Arial"/>
                <w:noProof/>
                <w:color w:val="000000"/>
                <w:sz w:val="20"/>
                <w:szCs w:val="20"/>
                <w:lang w:val="en-ID"/>
              </w:rPr>
              <w:t>56,08</w:t>
            </w:r>
          </w:p>
        </w:tc>
      </w:tr>
      <w:tr w:rsidR="006300DF" w:rsidRPr="006300DF" w14:paraId="08632613" w14:textId="77777777" w:rsidTr="006300DF">
        <w:trPr>
          <w:trHeight w:val="445"/>
        </w:trPr>
        <w:tc>
          <w:tcPr>
            <w:tcW w:w="1134" w:type="dxa"/>
            <w:tcBorders>
              <w:top w:val="nil"/>
              <w:left w:val="single" w:sz="8" w:space="0" w:color="auto"/>
              <w:bottom w:val="single" w:sz="8" w:space="0" w:color="auto"/>
              <w:right w:val="single" w:sz="8" w:space="0" w:color="auto"/>
            </w:tcBorders>
            <w:vAlign w:val="center"/>
            <w:hideMark/>
          </w:tcPr>
          <w:p w14:paraId="6C4FDE7F" w14:textId="77777777" w:rsidR="006300DF" w:rsidRPr="006300DF" w:rsidRDefault="006300DF" w:rsidP="006300DF">
            <w:pPr>
              <w:widowControl/>
              <w:autoSpaceDE/>
              <w:autoSpaceDN/>
              <w:jc w:val="center"/>
              <w:rPr>
                <w:rFonts w:ascii="Arial" w:hAnsi="Arial" w:cs="Arial"/>
                <w:color w:val="000000"/>
              </w:rPr>
            </w:pPr>
            <w:r w:rsidRPr="006300DF">
              <w:rPr>
                <w:rFonts w:ascii="Arial" w:hAnsi="Arial" w:cs="Arial"/>
                <w:noProof/>
                <w:color w:val="000000"/>
                <w:lang w:val="en-ID"/>
              </w:rPr>
              <w:t>11.</w:t>
            </w:r>
          </w:p>
        </w:tc>
        <w:tc>
          <w:tcPr>
            <w:tcW w:w="3685" w:type="dxa"/>
            <w:tcBorders>
              <w:top w:val="nil"/>
              <w:left w:val="nil"/>
              <w:bottom w:val="single" w:sz="8" w:space="0" w:color="auto"/>
              <w:right w:val="single" w:sz="8" w:space="0" w:color="auto"/>
            </w:tcBorders>
            <w:vAlign w:val="center"/>
            <w:hideMark/>
          </w:tcPr>
          <w:p w14:paraId="4F1792EA" w14:textId="77777777" w:rsidR="006300DF" w:rsidRPr="006300DF" w:rsidRDefault="006300DF" w:rsidP="006300DF">
            <w:pPr>
              <w:widowControl/>
              <w:autoSpaceDE/>
              <w:autoSpaceDN/>
              <w:rPr>
                <w:rFonts w:ascii="Arial" w:hAnsi="Arial" w:cs="Arial"/>
                <w:color w:val="000000"/>
              </w:rPr>
            </w:pPr>
            <w:r w:rsidRPr="006300DF">
              <w:rPr>
                <w:rFonts w:ascii="Arial" w:hAnsi="Arial" w:cs="Arial"/>
                <w:noProof/>
                <w:color w:val="000000"/>
                <w:lang w:val="en-ID"/>
              </w:rPr>
              <w:t>Kuantan Singingi</w:t>
            </w:r>
          </w:p>
        </w:tc>
        <w:tc>
          <w:tcPr>
            <w:tcW w:w="3076" w:type="dxa"/>
            <w:tcBorders>
              <w:top w:val="nil"/>
              <w:left w:val="nil"/>
              <w:bottom w:val="single" w:sz="8" w:space="0" w:color="auto"/>
              <w:right w:val="single" w:sz="8" w:space="0" w:color="auto"/>
            </w:tcBorders>
            <w:vAlign w:val="center"/>
            <w:hideMark/>
          </w:tcPr>
          <w:p w14:paraId="566C00AF" w14:textId="77777777" w:rsidR="006300DF" w:rsidRPr="006300DF" w:rsidRDefault="006300DF" w:rsidP="006300DF">
            <w:pPr>
              <w:widowControl/>
              <w:autoSpaceDE/>
              <w:autoSpaceDN/>
              <w:jc w:val="right"/>
              <w:rPr>
                <w:rFonts w:ascii="Arial" w:hAnsi="Arial" w:cs="Arial"/>
                <w:color w:val="000000"/>
                <w:sz w:val="20"/>
                <w:szCs w:val="20"/>
              </w:rPr>
            </w:pPr>
            <w:r w:rsidRPr="006300DF">
              <w:rPr>
                <w:rFonts w:ascii="Arial" w:hAnsi="Arial" w:cs="Arial"/>
                <w:noProof/>
                <w:color w:val="000000"/>
                <w:sz w:val="20"/>
                <w:szCs w:val="20"/>
                <w:lang w:val="en-ID"/>
              </w:rPr>
              <w:t>56,6</w:t>
            </w:r>
          </w:p>
        </w:tc>
      </w:tr>
      <w:tr w:rsidR="006300DF" w:rsidRPr="006300DF" w14:paraId="5AB8491E" w14:textId="77777777" w:rsidTr="006300DF">
        <w:trPr>
          <w:trHeight w:val="445"/>
        </w:trPr>
        <w:tc>
          <w:tcPr>
            <w:tcW w:w="1134" w:type="dxa"/>
            <w:tcBorders>
              <w:top w:val="nil"/>
              <w:left w:val="single" w:sz="8" w:space="0" w:color="auto"/>
              <w:bottom w:val="single" w:sz="8" w:space="0" w:color="auto"/>
              <w:right w:val="single" w:sz="8" w:space="0" w:color="auto"/>
            </w:tcBorders>
            <w:vAlign w:val="center"/>
            <w:hideMark/>
          </w:tcPr>
          <w:p w14:paraId="5EB85AFA" w14:textId="77777777" w:rsidR="006300DF" w:rsidRPr="006300DF" w:rsidRDefault="006300DF" w:rsidP="006300DF">
            <w:pPr>
              <w:widowControl/>
              <w:autoSpaceDE/>
              <w:autoSpaceDN/>
              <w:jc w:val="center"/>
              <w:rPr>
                <w:rFonts w:ascii="Arial" w:hAnsi="Arial" w:cs="Arial"/>
                <w:color w:val="000000"/>
              </w:rPr>
            </w:pPr>
            <w:r w:rsidRPr="006300DF">
              <w:rPr>
                <w:rFonts w:ascii="Arial" w:hAnsi="Arial" w:cs="Arial"/>
                <w:noProof/>
                <w:color w:val="000000"/>
                <w:lang w:val="en-ID"/>
              </w:rPr>
              <w:t>12.</w:t>
            </w:r>
          </w:p>
        </w:tc>
        <w:tc>
          <w:tcPr>
            <w:tcW w:w="3685" w:type="dxa"/>
            <w:tcBorders>
              <w:top w:val="nil"/>
              <w:left w:val="nil"/>
              <w:bottom w:val="single" w:sz="8" w:space="0" w:color="auto"/>
              <w:right w:val="single" w:sz="8" w:space="0" w:color="auto"/>
            </w:tcBorders>
            <w:vAlign w:val="center"/>
            <w:hideMark/>
          </w:tcPr>
          <w:p w14:paraId="61870BE0" w14:textId="77777777" w:rsidR="006300DF" w:rsidRPr="006300DF" w:rsidRDefault="006300DF" w:rsidP="006300DF">
            <w:pPr>
              <w:widowControl/>
              <w:autoSpaceDE/>
              <w:autoSpaceDN/>
              <w:rPr>
                <w:rFonts w:ascii="Arial" w:hAnsi="Arial" w:cs="Arial"/>
                <w:color w:val="000000"/>
              </w:rPr>
            </w:pPr>
            <w:r w:rsidRPr="006300DF">
              <w:rPr>
                <w:rFonts w:ascii="Arial" w:hAnsi="Arial" w:cs="Arial"/>
                <w:noProof/>
                <w:color w:val="000000"/>
                <w:lang w:val="en-ID"/>
              </w:rPr>
              <w:t>Pekanbaru</w:t>
            </w:r>
          </w:p>
        </w:tc>
        <w:tc>
          <w:tcPr>
            <w:tcW w:w="3076" w:type="dxa"/>
            <w:tcBorders>
              <w:top w:val="nil"/>
              <w:left w:val="nil"/>
              <w:bottom w:val="single" w:sz="8" w:space="0" w:color="auto"/>
              <w:right w:val="single" w:sz="8" w:space="0" w:color="auto"/>
            </w:tcBorders>
            <w:vAlign w:val="center"/>
            <w:hideMark/>
          </w:tcPr>
          <w:p w14:paraId="14DF6F2A" w14:textId="77777777" w:rsidR="006300DF" w:rsidRPr="006300DF" w:rsidRDefault="006300DF" w:rsidP="006300DF">
            <w:pPr>
              <w:widowControl/>
              <w:autoSpaceDE/>
              <w:autoSpaceDN/>
              <w:jc w:val="right"/>
              <w:rPr>
                <w:rFonts w:ascii="Arial" w:hAnsi="Arial" w:cs="Arial"/>
                <w:color w:val="000000"/>
                <w:sz w:val="20"/>
                <w:szCs w:val="20"/>
              </w:rPr>
            </w:pPr>
            <w:r w:rsidRPr="006300DF">
              <w:rPr>
                <w:rFonts w:ascii="Arial" w:hAnsi="Arial" w:cs="Arial"/>
                <w:noProof/>
                <w:color w:val="000000"/>
                <w:sz w:val="20"/>
                <w:szCs w:val="20"/>
                <w:lang w:val="en-ID"/>
              </w:rPr>
              <w:t>235,91</w:t>
            </w:r>
          </w:p>
        </w:tc>
      </w:tr>
      <w:tr w:rsidR="006300DF" w:rsidRPr="006300DF" w14:paraId="4E4DAD1A" w14:textId="77777777" w:rsidTr="006300DF">
        <w:trPr>
          <w:trHeight w:val="234"/>
        </w:trPr>
        <w:tc>
          <w:tcPr>
            <w:tcW w:w="4819" w:type="dxa"/>
            <w:gridSpan w:val="2"/>
            <w:tcBorders>
              <w:top w:val="single" w:sz="8" w:space="0" w:color="auto"/>
              <w:left w:val="single" w:sz="8" w:space="0" w:color="auto"/>
              <w:bottom w:val="single" w:sz="8" w:space="0" w:color="auto"/>
              <w:right w:val="single" w:sz="8" w:space="0" w:color="000000"/>
            </w:tcBorders>
            <w:vAlign w:val="center"/>
            <w:hideMark/>
          </w:tcPr>
          <w:p w14:paraId="6AD9D9D7" w14:textId="77777777" w:rsidR="006300DF" w:rsidRPr="006300DF" w:rsidRDefault="006300DF" w:rsidP="006300DF">
            <w:pPr>
              <w:widowControl/>
              <w:autoSpaceDE/>
              <w:autoSpaceDN/>
              <w:jc w:val="center"/>
              <w:rPr>
                <w:rFonts w:ascii="Arial" w:hAnsi="Arial" w:cs="Arial"/>
                <w:b/>
                <w:bCs/>
                <w:color w:val="000000"/>
              </w:rPr>
            </w:pPr>
            <w:r w:rsidRPr="006300DF">
              <w:rPr>
                <w:rFonts w:ascii="Arial" w:hAnsi="Arial" w:cs="Arial"/>
                <w:b/>
                <w:bCs/>
                <w:noProof/>
                <w:color w:val="000000"/>
                <w:lang w:val="en-ID"/>
              </w:rPr>
              <w:t>TOTAL</w:t>
            </w:r>
          </w:p>
        </w:tc>
        <w:tc>
          <w:tcPr>
            <w:tcW w:w="3076" w:type="dxa"/>
            <w:tcBorders>
              <w:top w:val="nil"/>
              <w:left w:val="nil"/>
              <w:bottom w:val="single" w:sz="8" w:space="0" w:color="auto"/>
              <w:right w:val="single" w:sz="8" w:space="0" w:color="auto"/>
            </w:tcBorders>
            <w:vAlign w:val="center"/>
            <w:hideMark/>
          </w:tcPr>
          <w:p w14:paraId="4286F40F" w14:textId="77777777" w:rsidR="006300DF" w:rsidRPr="006300DF" w:rsidRDefault="006300DF" w:rsidP="006300DF">
            <w:pPr>
              <w:widowControl/>
              <w:autoSpaceDE/>
              <w:autoSpaceDN/>
              <w:jc w:val="right"/>
              <w:rPr>
                <w:rFonts w:ascii="Arial" w:hAnsi="Arial" w:cs="Arial"/>
                <w:b/>
                <w:bCs/>
                <w:color w:val="000000"/>
              </w:rPr>
            </w:pPr>
            <w:r w:rsidRPr="006300DF">
              <w:rPr>
                <w:rFonts w:ascii="Arial" w:hAnsi="Arial" w:cs="Arial"/>
                <w:b/>
                <w:bCs/>
                <w:noProof/>
                <w:color w:val="000000"/>
                <w:lang w:val="en-ID"/>
              </w:rPr>
              <w:t>15.511,79</w:t>
            </w:r>
          </w:p>
        </w:tc>
      </w:tr>
    </w:tbl>
    <w:p w14:paraId="2775EBC8" w14:textId="77777777" w:rsidR="006300DF" w:rsidRDefault="006300DF" w:rsidP="006300DF">
      <w:pPr>
        <w:pStyle w:val="ListParagraph"/>
        <w:widowControl/>
        <w:autoSpaceDE/>
        <w:autoSpaceDN/>
        <w:spacing w:line="360" w:lineRule="auto"/>
        <w:ind w:left="851"/>
        <w:jc w:val="both"/>
        <w:rPr>
          <w:rFonts w:ascii="Arial" w:hAnsi="Arial" w:cs="Arial"/>
          <w:noProof/>
          <w:sz w:val="24"/>
          <w:szCs w:val="24"/>
          <w:lang w:val="en-ID"/>
        </w:rPr>
      </w:pPr>
    </w:p>
    <w:p w14:paraId="64A04466" w14:textId="09823A92" w:rsidR="006300DF" w:rsidRPr="0002072E" w:rsidRDefault="006300DF" w:rsidP="006300DF">
      <w:pPr>
        <w:pStyle w:val="ListParagraph"/>
        <w:widowControl/>
        <w:autoSpaceDE/>
        <w:autoSpaceDN/>
        <w:spacing w:line="360" w:lineRule="auto"/>
        <w:ind w:left="851"/>
        <w:jc w:val="both"/>
        <w:rPr>
          <w:rFonts w:ascii="Arial" w:hAnsi="Arial" w:cs="Arial"/>
          <w:bCs/>
          <w:noProof/>
          <w:color w:val="FF0000"/>
          <w:sz w:val="24"/>
          <w:szCs w:val="24"/>
          <w:lang w:val="en-ID"/>
        </w:rPr>
      </w:pPr>
      <w:r w:rsidRPr="0002072E">
        <w:rPr>
          <w:rFonts w:ascii="Arial" w:hAnsi="Arial" w:cs="Arial"/>
          <w:noProof/>
          <w:sz w:val="24"/>
          <w:szCs w:val="24"/>
          <w:lang w:val="en-ID"/>
        </w:rPr>
        <w:t>Pada Tabel</w:t>
      </w:r>
      <w:r w:rsidR="007858BE">
        <w:rPr>
          <w:rFonts w:ascii="Arial" w:hAnsi="Arial" w:cs="Arial"/>
          <w:noProof/>
          <w:sz w:val="24"/>
          <w:szCs w:val="24"/>
          <w:lang w:val="en-ID"/>
        </w:rPr>
        <w:t xml:space="preserve"> </w:t>
      </w:r>
      <w:r w:rsidRPr="0002072E">
        <w:rPr>
          <w:rFonts w:ascii="Arial" w:hAnsi="Arial" w:cs="Arial"/>
          <w:noProof/>
          <w:sz w:val="24"/>
          <w:szCs w:val="24"/>
          <w:lang w:val="en-ID"/>
        </w:rPr>
        <w:t>menggambarkan capaian produksi hasil pengolahan pada tahun 2025 mencapai angka produksi 15.511,79 Ton dari target 16.802,33 Ton atau capaian realisasi kinerja sebesar 92,31%. Belum tercapainya 100% alasan karena ketidakstabilan ketersediaan bahan baku dan permintaan konsumen.</w:t>
      </w:r>
    </w:p>
    <w:p w14:paraId="736CE8E0" w14:textId="77777777" w:rsidR="006300DF" w:rsidRPr="0002072E" w:rsidRDefault="006300DF" w:rsidP="006300DF">
      <w:pPr>
        <w:pStyle w:val="ListParagraph"/>
        <w:widowControl/>
        <w:autoSpaceDE/>
        <w:autoSpaceDN/>
        <w:spacing w:line="360" w:lineRule="auto"/>
        <w:ind w:left="851" w:firstLine="425"/>
        <w:jc w:val="both"/>
        <w:rPr>
          <w:rFonts w:ascii="Arial" w:hAnsi="Arial" w:cs="Arial"/>
          <w:noProof/>
          <w:sz w:val="24"/>
          <w:szCs w:val="24"/>
          <w:lang w:val="en-ID"/>
        </w:rPr>
      </w:pPr>
      <w:r w:rsidRPr="0002072E">
        <w:rPr>
          <w:rFonts w:ascii="Arial" w:hAnsi="Arial" w:cs="Arial"/>
          <w:noProof/>
          <w:sz w:val="24"/>
          <w:szCs w:val="24"/>
          <w:lang w:val="en-ID"/>
        </w:rPr>
        <w:t xml:space="preserve">Untuk meningkatkan perekonomian di Bidang Pengolahan dan Pemasaran Hasil Kelautan Perikanan, diantaranya: </w:t>
      </w:r>
    </w:p>
    <w:p w14:paraId="342EC1D3" w14:textId="77777777" w:rsidR="006300DF" w:rsidRPr="0002072E" w:rsidRDefault="006300DF" w:rsidP="006300DF">
      <w:pPr>
        <w:pStyle w:val="ListParagraph"/>
        <w:widowControl/>
        <w:numPr>
          <w:ilvl w:val="1"/>
          <w:numId w:val="52"/>
        </w:numPr>
        <w:autoSpaceDE/>
        <w:autoSpaceDN/>
        <w:spacing w:line="360" w:lineRule="auto"/>
        <w:jc w:val="both"/>
        <w:rPr>
          <w:rFonts w:ascii="Arial" w:hAnsi="Arial" w:cs="Arial"/>
          <w:noProof/>
          <w:sz w:val="24"/>
          <w:szCs w:val="24"/>
          <w:lang w:val="en-ID"/>
        </w:rPr>
      </w:pPr>
      <w:r w:rsidRPr="0002072E">
        <w:rPr>
          <w:rFonts w:ascii="Arial" w:hAnsi="Arial" w:cs="Arial"/>
          <w:noProof/>
          <w:sz w:val="24"/>
          <w:szCs w:val="24"/>
          <w:lang w:val="en-ID"/>
        </w:rPr>
        <w:t>Pembinaan terhadap pelaku usaha pengolahan perikanan (UPI).</w:t>
      </w:r>
    </w:p>
    <w:p w14:paraId="00CE9D96" w14:textId="77777777" w:rsidR="006300DF" w:rsidRPr="0002072E" w:rsidRDefault="006300DF" w:rsidP="006300DF">
      <w:pPr>
        <w:pStyle w:val="ListParagraph"/>
        <w:widowControl/>
        <w:numPr>
          <w:ilvl w:val="1"/>
          <w:numId w:val="52"/>
        </w:numPr>
        <w:autoSpaceDE/>
        <w:autoSpaceDN/>
        <w:spacing w:line="360" w:lineRule="auto"/>
        <w:jc w:val="both"/>
        <w:rPr>
          <w:rFonts w:ascii="Arial" w:hAnsi="Arial" w:cs="Arial"/>
          <w:noProof/>
          <w:sz w:val="24"/>
          <w:szCs w:val="24"/>
          <w:lang w:val="en-ID"/>
        </w:rPr>
      </w:pPr>
      <w:r w:rsidRPr="0002072E">
        <w:rPr>
          <w:rFonts w:ascii="Arial" w:hAnsi="Arial" w:cs="Arial"/>
          <w:noProof/>
          <w:sz w:val="24"/>
          <w:szCs w:val="24"/>
          <w:lang w:val="en-ID"/>
        </w:rPr>
        <w:t>Monitoring, mengawasi dan mengendalikan mutu serta penanganan hasil pengolahan hasil perikanan.</w:t>
      </w:r>
    </w:p>
    <w:p w14:paraId="1180467B" w14:textId="77777777" w:rsidR="006300DF" w:rsidRPr="0002072E" w:rsidRDefault="006300DF" w:rsidP="006300DF">
      <w:pPr>
        <w:pStyle w:val="ListParagraph"/>
        <w:widowControl/>
        <w:autoSpaceDE/>
        <w:autoSpaceDN/>
        <w:spacing w:line="360" w:lineRule="auto"/>
        <w:ind w:left="851" w:firstLine="425"/>
        <w:jc w:val="both"/>
        <w:rPr>
          <w:rFonts w:ascii="Arial" w:hAnsi="Arial" w:cs="Arial"/>
          <w:noProof/>
          <w:sz w:val="24"/>
          <w:szCs w:val="24"/>
          <w:lang w:val="en-ID"/>
        </w:rPr>
      </w:pPr>
      <w:r w:rsidRPr="0002072E">
        <w:rPr>
          <w:rFonts w:ascii="Arial" w:hAnsi="Arial" w:cs="Arial"/>
          <w:noProof/>
          <w:sz w:val="24"/>
          <w:szCs w:val="24"/>
          <w:lang w:val="en-ID"/>
        </w:rPr>
        <w:t>Untuk memenuhi keamanan pangan, produk harus diproses dari bahan baku yang baik, ditangani dan diolah secara benar, serta didistribusikan dengan baik pula.</w:t>
      </w:r>
    </w:p>
    <w:p w14:paraId="011C9F00" w14:textId="77777777" w:rsidR="006300DF" w:rsidRPr="0002072E" w:rsidRDefault="006300DF" w:rsidP="006300DF">
      <w:pPr>
        <w:pStyle w:val="ListParagraph"/>
        <w:widowControl/>
        <w:autoSpaceDE/>
        <w:autoSpaceDN/>
        <w:spacing w:line="360" w:lineRule="auto"/>
        <w:ind w:left="851" w:firstLine="425"/>
        <w:jc w:val="both"/>
        <w:rPr>
          <w:rFonts w:ascii="Arial" w:hAnsi="Arial" w:cs="Arial"/>
          <w:noProof/>
          <w:sz w:val="24"/>
          <w:szCs w:val="24"/>
          <w:lang w:val="en-ID"/>
        </w:rPr>
      </w:pPr>
      <w:r w:rsidRPr="0002072E">
        <w:rPr>
          <w:rFonts w:ascii="Arial" w:hAnsi="Arial" w:cs="Arial"/>
          <w:noProof/>
          <w:sz w:val="24"/>
          <w:szCs w:val="24"/>
          <w:lang w:val="en-ID"/>
        </w:rPr>
        <w:t>Unit Pengolahan Ikan (UPI) memiliki tanggung jawab untuk menghasilkan produk yang aman dikonsumsi. Untuk itu, UPI wajib menerapkan persyaratan kelayakan dasar pengolahan, menjalankan Good Manufacturing Practice (GMP), dan melaksanakan Sanitation Standard Operating Procedure (SSOP) dalam proses produksinya.</w:t>
      </w:r>
    </w:p>
    <w:p w14:paraId="420C7876" w14:textId="77777777" w:rsidR="006300DF" w:rsidRPr="0002072E" w:rsidRDefault="006300DF" w:rsidP="006300DF">
      <w:pPr>
        <w:pStyle w:val="ListParagraph"/>
        <w:widowControl/>
        <w:autoSpaceDE/>
        <w:autoSpaceDN/>
        <w:spacing w:line="360" w:lineRule="auto"/>
        <w:ind w:left="851" w:firstLine="425"/>
        <w:jc w:val="both"/>
        <w:rPr>
          <w:rFonts w:ascii="Arial" w:hAnsi="Arial" w:cs="Arial"/>
          <w:noProof/>
          <w:sz w:val="24"/>
          <w:szCs w:val="24"/>
          <w:lang w:val="en-ID"/>
        </w:rPr>
      </w:pPr>
      <w:r w:rsidRPr="0002072E">
        <w:rPr>
          <w:rFonts w:ascii="Arial" w:hAnsi="Arial" w:cs="Arial"/>
          <w:noProof/>
          <w:sz w:val="24"/>
          <w:szCs w:val="24"/>
          <w:lang w:val="en-ID"/>
        </w:rPr>
        <w:t xml:space="preserve">Pembinaan berkelanjutan kepada UPI dalam penerapan GMP dan SSOP sangat diperlukan agar produk perikanan yang dihasilkan terjamin keamanan </w:t>
      </w:r>
      <w:r w:rsidRPr="0002072E">
        <w:rPr>
          <w:rFonts w:ascii="Arial" w:hAnsi="Arial" w:cs="Arial"/>
          <w:noProof/>
          <w:sz w:val="24"/>
          <w:szCs w:val="24"/>
          <w:lang w:val="en-ID"/>
        </w:rPr>
        <w:lastRenderedPageBreak/>
        <w:t>pangannya dan dapat bersaing di pasar dunia. Pembinaan dilakukan secara menyeluruh mulai dari pascapanen, penanganan di supplier, distribusi bahan baku, pengolahan di UPI, distribusi produk ke pasar, hingga penanganan saat pemasaran, sehingga kualitas dan mutu produk perikanan tetap terjaga hingga dikonsumsi oleh konsumen.</w:t>
      </w:r>
    </w:p>
    <w:p w14:paraId="73762490" w14:textId="77777777" w:rsidR="006300DF" w:rsidRPr="0002072E" w:rsidRDefault="006300DF" w:rsidP="006300DF">
      <w:pPr>
        <w:pStyle w:val="font-claude-response-body"/>
        <w:spacing w:before="0" w:beforeAutospacing="0" w:after="0" w:afterAutospacing="0" w:line="360" w:lineRule="auto"/>
        <w:ind w:left="1276" w:hanging="425"/>
        <w:rPr>
          <w:rFonts w:ascii="Arial" w:hAnsi="Arial" w:cs="Arial"/>
          <w:noProof/>
          <w:lang w:val="en-ID"/>
        </w:rPr>
      </w:pPr>
      <w:r w:rsidRPr="0002072E">
        <w:rPr>
          <w:rStyle w:val="Strong"/>
          <w:rFonts w:ascii="Arial" w:eastAsiaTheme="majorEastAsia" w:hAnsi="Arial" w:cs="Arial"/>
          <w:noProof/>
          <w:lang w:val="en-ID"/>
        </w:rPr>
        <w:t>Manfaat Sertifikat Kelayakan Pengolahan bagi Pelaku Usaha:</w:t>
      </w:r>
    </w:p>
    <w:p w14:paraId="1665A645" w14:textId="77777777" w:rsidR="006300DF" w:rsidRPr="0002072E" w:rsidRDefault="006300DF" w:rsidP="006300DF">
      <w:pPr>
        <w:pStyle w:val="whitespace-normal"/>
        <w:numPr>
          <w:ilvl w:val="0"/>
          <w:numId w:val="50"/>
        </w:numPr>
        <w:tabs>
          <w:tab w:val="clear" w:pos="1145"/>
        </w:tabs>
        <w:spacing w:before="0" w:beforeAutospacing="0" w:after="0" w:afterAutospacing="0" w:line="360" w:lineRule="auto"/>
        <w:ind w:left="1276" w:hanging="425"/>
        <w:rPr>
          <w:rFonts w:ascii="Arial" w:hAnsi="Arial" w:cs="Arial"/>
          <w:noProof/>
          <w:lang w:val="en-ID"/>
        </w:rPr>
      </w:pPr>
      <w:r w:rsidRPr="0002072E">
        <w:rPr>
          <w:rFonts w:ascii="Arial" w:hAnsi="Arial" w:cs="Arial"/>
          <w:noProof/>
          <w:lang w:val="en-ID"/>
        </w:rPr>
        <w:t>Memberikan jaminan mutu dan keamanan produk perikanan yang diproduksi, diperdagangkan, diekspor, diimpor, dan diedarkan di wilayah Indonesia</w:t>
      </w:r>
    </w:p>
    <w:p w14:paraId="54A86594" w14:textId="77777777" w:rsidR="006300DF" w:rsidRPr="0002072E" w:rsidRDefault="006300DF" w:rsidP="006300DF">
      <w:pPr>
        <w:pStyle w:val="whitespace-normal"/>
        <w:numPr>
          <w:ilvl w:val="0"/>
          <w:numId w:val="50"/>
        </w:numPr>
        <w:spacing w:before="0" w:beforeAutospacing="0" w:after="0" w:afterAutospacing="0" w:line="360" w:lineRule="auto"/>
        <w:ind w:left="1276" w:hanging="425"/>
        <w:rPr>
          <w:rFonts w:ascii="Arial" w:hAnsi="Arial" w:cs="Arial"/>
          <w:noProof/>
          <w:lang w:val="en-ID"/>
        </w:rPr>
      </w:pPr>
      <w:r w:rsidRPr="0002072E">
        <w:rPr>
          <w:rFonts w:ascii="Arial" w:hAnsi="Arial" w:cs="Arial"/>
          <w:noProof/>
          <w:lang w:val="en-ID"/>
        </w:rPr>
        <w:t xml:space="preserve">  Memenuhi standar produk hasil perikanan yang dipersyaratkan, baik SNI untuk pasar dalam negeri maupun standar internasional/negara tujuan ekspor</w:t>
      </w:r>
    </w:p>
    <w:p w14:paraId="5B4DC7AA" w14:textId="77777777" w:rsidR="006300DF" w:rsidRPr="0002072E" w:rsidRDefault="006300DF" w:rsidP="006300DF">
      <w:pPr>
        <w:pStyle w:val="whitespace-normal"/>
        <w:numPr>
          <w:ilvl w:val="0"/>
          <w:numId w:val="50"/>
        </w:numPr>
        <w:spacing w:before="0" w:beforeAutospacing="0" w:after="0" w:afterAutospacing="0" w:line="360" w:lineRule="auto"/>
        <w:ind w:left="1276" w:hanging="425"/>
        <w:rPr>
          <w:rFonts w:ascii="Arial" w:hAnsi="Arial" w:cs="Arial"/>
          <w:noProof/>
          <w:lang w:val="en-ID"/>
        </w:rPr>
      </w:pPr>
      <w:r w:rsidRPr="0002072E">
        <w:rPr>
          <w:rFonts w:ascii="Arial" w:hAnsi="Arial" w:cs="Arial"/>
          <w:noProof/>
          <w:lang w:val="en-ID"/>
        </w:rPr>
        <w:t xml:space="preserve">  Memenuhi persyaratan sanitasi dan higiene dalam penanganan dan pengolahan hasil perikanan</w:t>
      </w:r>
    </w:p>
    <w:p w14:paraId="51F1A9FC" w14:textId="77777777" w:rsidR="006300DF" w:rsidRPr="0002072E" w:rsidRDefault="006300DF" w:rsidP="006300DF">
      <w:pPr>
        <w:pStyle w:val="whitespace-normal"/>
        <w:numPr>
          <w:ilvl w:val="0"/>
          <w:numId w:val="50"/>
        </w:numPr>
        <w:spacing w:before="0" w:beforeAutospacing="0" w:after="0" w:afterAutospacing="0" w:line="360" w:lineRule="auto"/>
        <w:ind w:left="1276" w:hanging="425"/>
        <w:rPr>
          <w:rFonts w:ascii="Arial" w:hAnsi="Arial" w:cs="Arial"/>
          <w:noProof/>
          <w:lang w:val="en-ID"/>
        </w:rPr>
      </w:pPr>
      <w:r w:rsidRPr="0002072E">
        <w:rPr>
          <w:rFonts w:ascii="Arial" w:hAnsi="Arial" w:cs="Arial"/>
          <w:noProof/>
          <w:lang w:val="en-ID"/>
        </w:rPr>
        <w:t xml:space="preserve">  Meningkatkan kepercayaan konsumen domestik dan internasional melalui jaminan keamanan produk</w:t>
      </w:r>
    </w:p>
    <w:p w14:paraId="3F131199" w14:textId="77777777" w:rsidR="006300DF" w:rsidRPr="0002072E" w:rsidRDefault="006300DF" w:rsidP="006300DF">
      <w:pPr>
        <w:pStyle w:val="whitespace-normal"/>
        <w:numPr>
          <w:ilvl w:val="0"/>
          <w:numId w:val="50"/>
        </w:numPr>
        <w:spacing w:before="0" w:beforeAutospacing="0" w:after="0" w:afterAutospacing="0" w:line="360" w:lineRule="auto"/>
        <w:ind w:left="1276" w:hanging="425"/>
        <w:rPr>
          <w:rFonts w:ascii="Arial" w:hAnsi="Arial" w:cs="Arial"/>
          <w:noProof/>
          <w:lang w:val="en-ID"/>
        </w:rPr>
      </w:pPr>
      <w:r w:rsidRPr="0002072E">
        <w:rPr>
          <w:rFonts w:ascii="Arial" w:hAnsi="Arial" w:cs="Arial"/>
          <w:noProof/>
          <w:lang w:val="en-ID"/>
        </w:rPr>
        <w:t xml:space="preserve"> Memperluas akses pasar dan meningkatkan omzet penjualan</w:t>
      </w:r>
    </w:p>
    <w:p w14:paraId="5996E762" w14:textId="77777777" w:rsidR="006300DF" w:rsidRPr="0002072E" w:rsidRDefault="006300DF" w:rsidP="006300DF">
      <w:pPr>
        <w:pStyle w:val="whitespace-normal"/>
        <w:numPr>
          <w:ilvl w:val="0"/>
          <w:numId w:val="50"/>
        </w:numPr>
        <w:spacing w:before="0" w:beforeAutospacing="0" w:after="0" w:afterAutospacing="0" w:line="360" w:lineRule="auto"/>
        <w:ind w:left="1276" w:hanging="425"/>
        <w:rPr>
          <w:rFonts w:ascii="Arial" w:hAnsi="Arial" w:cs="Arial"/>
          <w:noProof/>
          <w:lang w:val="en-ID"/>
        </w:rPr>
      </w:pPr>
      <w:r w:rsidRPr="0002072E">
        <w:rPr>
          <w:rFonts w:ascii="Arial" w:hAnsi="Arial" w:cs="Arial"/>
          <w:noProof/>
          <w:lang w:val="en-ID"/>
        </w:rPr>
        <w:t xml:space="preserve"> Memudahkan UPI memperoleh pembinaan dan fasilitasi dari pemerintah (KKP, BSN, dan BPOM)</w:t>
      </w:r>
    </w:p>
    <w:p w14:paraId="0D377B6A" w14:textId="77777777" w:rsidR="006300DF" w:rsidRPr="0002072E" w:rsidRDefault="006300DF" w:rsidP="006300DF">
      <w:pPr>
        <w:pStyle w:val="whitespace-normal"/>
        <w:numPr>
          <w:ilvl w:val="0"/>
          <w:numId w:val="51"/>
        </w:numPr>
        <w:spacing w:before="0" w:beforeAutospacing="0" w:after="0" w:afterAutospacing="0" w:line="360" w:lineRule="auto"/>
        <w:ind w:left="1701" w:hanging="425"/>
        <w:jc w:val="both"/>
        <w:rPr>
          <w:rFonts w:ascii="Arial" w:hAnsi="Arial" w:cs="Arial"/>
          <w:noProof/>
          <w:lang w:val="en-ID"/>
        </w:rPr>
      </w:pPr>
      <w:r w:rsidRPr="0002072E">
        <w:rPr>
          <w:rFonts w:ascii="Arial" w:hAnsi="Arial" w:cs="Arial"/>
          <w:noProof/>
          <w:lang w:val="en-ID"/>
        </w:rPr>
        <w:t xml:space="preserve">Permasalahan yang dihadapi dalam mensertifikasi UPI adalah: </w:t>
      </w:r>
    </w:p>
    <w:p w14:paraId="248638B3" w14:textId="77777777" w:rsidR="006300DF" w:rsidRPr="0002072E" w:rsidRDefault="006300DF" w:rsidP="006300DF">
      <w:pPr>
        <w:pStyle w:val="whitespace-normal"/>
        <w:spacing w:before="0" w:beforeAutospacing="0" w:after="0" w:afterAutospacing="0" w:line="360" w:lineRule="auto"/>
        <w:ind w:left="1701"/>
        <w:jc w:val="both"/>
        <w:rPr>
          <w:rFonts w:ascii="Arial" w:hAnsi="Arial" w:cs="Arial"/>
          <w:noProof/>
          <w:lang w:val="en-ID"/>
        </w:rPr>
      </w:pPr>
      <w:r w:rsidRPr="0002072E">
        <w:rPr>
          <w:rFonts w:ascii="Arial" w:hAnsi="Arial" w:cs="Arial"/>
          <w:noProof/>
          <w:lang w:val="en-ID"/>
        </w:rPr>
        <w:t xml:space="preserve">- </w:t>
      </w:r>
      <w:r w:rsidRPr="0002072E">
        <w:rPr>
          <w:rFonts w:ascii="Arial" w:hAnsi="Arial" w:cs="Arial"/>
          <w:noProof/>
          <w:lang w:val="en-ID"/>
        </w:rPr>
        <w:tab/>
        <w:t xml:space="preserve">Kurangnya pemahaman terkait GMP dan SSOP, </w:t>
      </w:r>
    </w:p>
    <w:p w14:paraId="4C39DE6E" w14:textId="77777777" w:rsidR="006300DF" w:rsidRPr="0002072E" w:rsidRDefault="006300DF" w:rsidP="006300DF">
      <w:pPr>
        <w:pStyle w:val="whitespace-normal"/>
        <w:spacing w:before="0" w:beforeAutospacing="0" w:after="0" w:afterAutospacing="0" w:line="360" w:lineRule="auto"/>
        <w:ind w:left="2127" w:hanging="426"/>
        <w:jc w:val="both"/>
        <w:rPr>
          <w:rFonts w:ascii="Arial" w:hAnsi="Arial" w:cs="Arial"/>
          <w:noProof/>
          <w:lang w:val="en-ID"/>
        </w:rPr>
      </w:pPr>
      <w:r w:rsidRPr="0002072E">
        <w:rPr>
          <w:rFonts w:ascii="Arial" w:hAnsi="Arial" w:cs="Arial"/>
          <w:noProof/>
          <w:lang w:val="en-ID"/>
        </w:rPr>
        <w:t>-</w:t>
      </w:r>
      <w:r w:rsidRPr="0002072E">
        <w:rPr>
          <w:rFonts w:ascii="Arial" w:hAnsi="Arial" w:cs="Arial"/>
          <w:noProof/>
          <w:lang w:val="en-ID"/>
        </w:rPr>
        <w:tab/>
        <w:t xml:space="preserve">Revitalisasi Sistem Rantai Dingin (SRD) yang belum optimal. Akibatnya sering kesulitan dalam memenuhi permintaan pasar berskala besar; </w:t>
      </w:r>
    </w:p>
    <w:p w14:paraId="6316ECAA" w14:textId="77777777" w:rsidR="006300DF" w:rsidRPr="0002072E" w:rsidRDefault="006300DF" w:rsidP="006300DF">
      <w:pPr>
        <w:pStyle w:val="whitespace-normal"/>
        <w:spacing w:before="0" w:beforeAutospacing="0" w:after="0" w:afterAutospacing="0" w:line="360" w:lineRule="auto"/>
        <w:ind w:left="1701"/>
        <w:jc w:val="both"/>
        <w:rPr>
          <w:rFonts w:ascii="Arial" w:hAnsi="Arial" w:cs="Arial"/>
          <w:noProof/>
          <w:lang w:val="en-ID"/>
        </w:rPr>
      </w:pPr>
      <w:r w:rsidRPr="0002072E">
        <w:rPr>
          <w:rFonts w:ascii="Arial" w:hAnsi="Arial" w:cs="Arial"/>
          <w:noProof/>
          <w:lang w:val="en-ID"/>
        </w:rPr>
        <w:t xml:space="preserve">- </w:t>
      </w:r>
      <w:r w:rsidRPr="0002072E">
        <w:rPr>
          <w:rFonts w:ascii="Arial" w:hAnsi="Arial" w:cs="Arial"/>
          <w:noProof/>
          <w:lang w:val="en-ID"/>
        </w:rPr>
        <w:tab/>
        <w:t xml:space="preserve">KBLI yang tidak sesuai dengan bidang usaha; </w:t>
      </w:r>
    </w:p>
    <w:p w14:paraId="01821346" w14:textId="77777777" w:rsidR="006300DF" w:rsidRPr="0002072E" w:rsidRDefault="006300DF" w:rsidP="006300DF">
      <w:pPr>
        <w:pStyle w:val="whitespace-normal"/>
        <w:spacing w:before="0" w:beforeAutospacing="0" w:after="0" w:afterAutospacing="0" w:line="360" w:lineRule="auto"/>
        <w:ind w:left="2127" w:hanging="426"/>
        <w:jc w:val="both"/>
        <w:rPr>
          <w:rFonts w:ascii="Arial" w:hAnsi="Arial" w:cs="Arial"/>
          <w:noProof/>
          <w:lang w:val="en-ID"/>
        </w:rPr>
      </w:pPr>
      <w:r w:rsidRPr="0002072E">
        <w:rPr>
          <w:rFonts w:ascii="Arial" w:hAnsi="Arial" w:cs="Arial"/>
          <w:noProof/>
          <w:lang w:val="en-ID"/>
        </w:rPr>
        <w:t xml:space="preserve">- </w:t>
      </w:r>
      <w:r w:rsidRPr="0002072E">
        <w:rPr>
          <w:rFonts w:ascii="Arial" w:hAnsi="Arial" w:cs="Arial"/>
          <w:noProof/>
          <w:lang w:val="en-ID"/>
        </w:rPr>
        <w:tab/>
        <w:t xml:space="preserve">Persaingan bahan baku meningkat pada musim paceklik, sementara di saat banyak ikan tidak bisa menyetok karena tidak memiliki infrastruktur rantai dingin. </w:t>
      </w:r>
    </w:p>
    <w:p w14:paraId="762A0BEA" w14:textId="77777777" w:rsidR="006300DF" w:rsidRPr="0002072E" w:rsidRDefault="006300DF" w:rsidP="006300DF">
      <w:pPr>
        <w:pStyle w:val="whitespace-normal"/>
        <w:numPr>
          <w:ilvl w:val="0"/>
          <w:numId w:val="51"/>
        </w:numPr>
        <w:spacing w:before="0" w:beforeAutospacing="0" w:after="0" w:afterAutospacing="0" w:line="360" w:lineRule="auto"/>
        <w:ind w:left="1701" w:hanging="425"/>
        <w:jc w:val="both"/>
        <w:rPr>
          <w:rFonts w:ascii="Arial" w:hAnsi="Arial" w:cs="Arial"/>
          <w:noProof/>
          <w:lang w:val="en-ID"/>
        </w:rPr>
      </w:pPr>
      <w:r w:rsidRPr="0002072E">
        <w:rPr>
          <w:rFonts w:ascii="Arial" w:hAnsi="Arial" w:cs="Arial"/>
          <w:noProof/>
          <w:lang w:val="en-ID"/>
        </w:rPr>
        <w:t>Upaya yang dilakukan dalam rangka mengatasi masalah yang dihadapi yaitu:</w:t>
      </w:r>
    </w:p>
    <w:p w14:paraId="461805A5" w14:textId="77777777" w:rsidR="006300DF" w:rsidRPr="0002072E" w:rsidRDefault="006300DF" w:rsidP="006300DF">
      <w:pPr>
        <w:pStyle w:val="whitespace-normal"/>
        <w:spacing w:before="0" w:beforeAutospacing="0" w:after="0" w:afterAutospacing="0" w:line="360" w:lineRule="auto"/>
        <w:ind w:left="2127" w:hanging="426"/>
        <w:jc w:val="both"/>
        <w:rPr>
          <w:rFonts w:ascii="Arial" w:hAnsi="Arial" w:cs="Arial"/>
          <w:noProof/>
          <w:lang w:val="en-ID"/>
        </w:rPr>
      </w:pPr>
      <w:r w:rsidRPr="0002072E">
        <w:rPr>
          <w:rFonts w:ascii="Arial" w:hAnsi="Arial" w:cs="Arial"/>
          <w:noProof/>
          <w:lang w:val="en-ID"/>
        </w:rPr>
        <w:t xml:space="preserve">- </w:t>
      </w:r>
      <w:r w:rsidRPr="0002072E">
        <w:rPr>
          <w:rFonts w:ascii="Arial" w:hAnsi="Arial" w:cs="Arial"/>
          <w:noProof/>
          <w:lang w:val="en-ID"/>
        </w:rPr>
        <w:tab/>
        <w:t xml:space="preserve">Mengadakan konsultasi dan koordinasi dengan pihak-pihak terkait khususnya Kementerian Kelautan dan Perikanan dan Dinas Kelautan dan Perikanan Kabupaten/Kota; </w:t>
      </w:r>
    </w:p>
    <w:p w14:paraId="229D7711" w14:textId="77777777" w:rsidR="006300DF" w:rsidRPr="0002072E" w:rsidRDefault="006300DF" w:rsidP="006300DF">
      <w:pPr>
        <w:pStyle w:val="whitespace-normal"/>
        <w:spacing w:before="0" w:beforeAutospacing="0" w:after="0" w:afterAutospacing="0" w:line="360" w:lineRule="auto"/>
        <w:ind w:left="2127" w:hanging="426"/>
        <w:jc w:val="both"/>
        <w:rPr>
          <w:rFonts w:ascii="Arial" w:hAnsi="Arial" w:cs="Arial"/>
          <w:noProof/>
          <w:lang w:val="en-ID"/>
        </w:rPr>
      </w:pPr>
      <w:r w:rsidRPr="0002072E">
        <w:rPr>
          <w:rFonts w:ascii="Arial" w:hAnsi="Arial" w:cs="Arial"/>
          <w:noProof/>
          <w:lang w:val="en-ID"/>
        </w:rPr>
        <w:t xml:space="preserve">- </w:t>
      </w:r>
      <w:r w:rsidRPr="0002072E">
        <w:rPr>
          <w:rFonts w:ascii="Arial" w:hAnsi="Arial" w:cs="Arial"/>
          <w:noProof/>
          <w:lang w:val="en-ID"/>
        </w:rPr>
        <w:tab/>
        <w:t xml:space="preserve">Melakukan pembinaan dan pendampingan kepadapara pelaku usaha perikanan dengan harapan pada masa yang akan datang permasalahan dapat lebih diminimalisir. </w:t>
      </w:r>
    </w:p>
    <w:p w14:paraId="0DED7EC7" w14:textId="77777777" w:rsidR="006300DF" w:rsidRDefault="006300DF" w:rsidP="006300DF">
      <w:pPr>
        <w:spacing w:line="360" w:lineRule="auto"/>
        <w:ind w:left="2127" w:right="-115" w:hanging="567"/>
        <w:jc w:val="both"/>
        <w:rPr>
          <w:rFonts w:ascii="Arial" w:hAnsi="Arial" w:cs="Arial"/>
          <w:noProof/>
          <w:sz w:val="24"/>
          <w:szCs w:val="24"/>
          <w:lang w:val="en-ID"/>
        </w:rPr>
      </w:pPr>
      <w:r w:rsidRPr="0002072E">
        <w:rPr>
          <w:rFonts w:ascii="Arial" w:hAnsi="Arial" w:cs="Arial"/>
          <w:noProof/>
          <w:lang w:val="en-ID"/>
        </w:rPr>
        <w:t>-</w:t>
      </w:r>
      <w:r w:rsidRPr="0002072E">
        <w:rPr>
          <w:rFonts w:ascii="Arial" w:hAnsi="Arial" w:cs="Arial"/>
          <w:noProof/>
          <w:lang w:val="en-ID"/>
        </w:rPr>
        <w:tab/>
      </w:r>
      <w:r w:rsidRPr="000161CE">
        <w:rPr>
          <w:rFonts w:ascii="Arial" w:hAnsi="Arial" w:cs="Arial"/>
          <w:noProof/>
          <w:sz w:val="24"/>
          <w:szCs w:val="24"/>
          <w:lang w:val="en-ID"/>
        </w:rPr>
        <w:t xml:space="preserve">Melakukan penyusunan anggaran biaya yang lebih baik untuk tahun </w:t>
      </w:r>
      <w:r w:rsidRPr="000161CE">
        <w:rPr>
          <w:rFonts w:ascii="Arial" w:hAnsi="Arial" w:cs="Arial"/>
          <w:noProof/>
          <w:sz w:val="24"/>
          <w:szCs w:val="24"/>
          <w:lang w:val="en-ID"/>
        </w:rPr>
        <w:lastRenderedPageBreak/>
        <w:t>kedepannya sehingga permasalahan yang telah dihadapi ditahun sebelumnya dapat dihindari.</w:t>
      </w:r>
    </w:p>
    <w:p w14:paraId="218930AC" w14:textId="77777777" w:rsidR="006300DF" w:rsidRDefault="006300DF" w:rsidP="006300DF">
      <w:pPr>
        <w:tabs>
          <w:tab w:val="left" w:pos="1515"/>
          <w:tab w:val="left" w:pos="2895"/>
        </w:tabs>
        <w:adjustRightInd w:val="0"/>
        <w:ind w:left="142"/>
        <w:rPr>
          <w:rFonts w:ascii="Arial" w:hAnsi="Arial" w:cs="Arial"/>
          <w:noProof/>
          <w:sz w:val="24"/>
          <w:szCs w:val="24"/>
          <w:lang w:val="en-ID"/>
        </w:rPr>
      </w:pPr>
    </w:p>
    <w:p w14:paraId="0EF83951" w14:textId="7E9931A0" w:rsidR="00E25DF9" w:rsidRPr="0002072E" w:rsidRDefault="00E25DF9" w:rsidP="00EB1CE3">
      <w:pPr>
        <w:pStyle w:val="ListParagraph"/>
        <w:widowControl/>
        <w:autoSpaceDE/>
        <w:autoSpaceDN/>
        <w:spacing w:line="360" w:lineRule="auto"/>
        <w:ind w:left="851"/>
        <w:jc w:val="both"/>
        <w:rPr>
          <w:rFonts w:ascii="Arial" w:hAnsi="Arial" w:cs="Arial"/>
          <w:bCs/>
          <w:noProof/>
          <w:color w:val="FF0000"/>
          <w:sz w:val="24"/>
          <w:szCs w:val="24"/>
          <w:lang w:val="en-ID"/>
        </w:rPr>
      </w:pPr>
      <w:r w:rsidRPr="0002072E">
        <w:rPr>
          <w:rFonts w:ascii="Arial" w:hAnsi="Arial" w:cs="Arial"/>
          <w:noProof/>
          <w:sz w:val="24"/>
          <w:szCs w:val="24"/>
          <w:lang w:val="en-ID"/>
        </w:rPr>
        <w:t>Pada Tabel</w:t>
      </w:r>
      <w:r w:rsidR="000161CE">
        <w:rPr>
          <w:rFonts w:ascii="Arial" w:hAnsi="Arial" w:cs="Arial"/>
          <w:noProof/>
          <w:sz w:val="24"/>
          <w:szCs w:val="24"/>
          <w:lang w:val="en-ID"/>
        </w:rPr>
        <w:t xml:space="preserve"> </w:t>
      </w:r>
      <w:r w:rsidRPr="0002072E">
        <w:rPr>
          <w:rFonts w:ascii="Arial" w:hAnsi="Arial" w:cs="Arial"/>
          <w:noProof/>
          <w:sz w:val="24"/>
          <w:szCs w:val="24"/>
          <w:lang w:val="en-ID"/>
        </w:rPr>
        <w:t>4.7. menggambarkan capaian produksi hasil pengolahan pada tahun 2025 mencapai angka produksi 15.511,79 Ton dari target 16.802,33 Ton atau capaian realisasi kinerja sebesar 92,31%. Belum tercapainya 100% alasan karena ketidakstabilan ketersediaan bahan baku dan permintaan konsumen.</w:t>
      </w:r>
    </w:p>
    <w:p w14:paraId="63BB8F59" w14:textId="77777777" w:rsidR="00E25DF9" w:rsidRPr="0002072E" w:rsidRDefault="00E25DF9" w:rsidP="00EB1CE3">
      <w:pPr>
        <w:pStyle w:val="ListParagraph"/>
        <w:widowControl/>
        <w:autoSpaceDE/>
        <w:autoSpaceDN/>
        <w:spacing w:line="360" w:lineRule="auto"/>
        <w:ind w:left="851" w:firstLine="425"/>
        <w:jc w:val="both"/>
        <w:rPr>
          <w:rFonts w:ascii="Arial" w:hAnsi="Arial" w:cs="Arial"/>
          <w:noProof/>
          <w:sz w:val="24"/>
          <w:szCs w:val="24"/>
          <w:lang w:val="en-ID"/>
        </w:rPr>
      </w:pPr>
      <w:r w:rsidRPr="0002072E">
        <w:rPr>
          <w:rFonts w:ascii="Arial" w:hAnsi="Arial" w:cs="Arial"/>
          <w:noProof/>
          <w:sz w:val="24"/>
          <w:szCs w:val="24"/>
          <w:lang w:val="en-ID"/>
        </w:rPr>
        <w:t xml:space="preserve">Untuk meningkatkan perekonomian di Bidang Pengolahan dan Pemasaran Hasil Kelautan Perikanan, diantaranya: </w:t>
      </w:r>
    </w:p>
    <w:p w14:paraId="2D7728A4" w14:textId="77777777" w:rsidR="00E25DF9" w:rsidRPr="0002072E" w:rsidRDefault="00E25DF9" w:rsidP="005E011F">
      <w:pPr>
        <w:pStyle w:val="ListParagraph"/>
        <w:widowControl/>
        <w:numPr>
          <w:ilvl w:val="1"/>
          <w:numId w:val="52"/>
        </w:numPr>
        <w:autoSpaceDE/>
        <w:autoSpaceDN/>
        <w:spacing w:line="360" w:lineRule="auto"/>
        <w:jc w:val="both"/>
        <w:rPr>
          <w:rFonts w:ascii="Arial" w:hAnsi="Arial" w:cs="Arial"/>
          <w:noProof/>
          <w:sz w:val="24"/>
          <w:szCs w:val="24"/>
          <w:lang w:val="en-ID"/>
        </w:rPr>
      </w:pPr>
      <w:r w:rsidRPr="0002072E">
        <w:rPr>
          <w:rFonts w:ascii="Arial" w:hAnsi="Arial" w:cs="Arial"/>
          <w:noProof/>
          <w:sz w:val="24"/>
          <w:szCs w:val="24"/>
          <w:lang w:val="en-ID"/>
        </w:rPr>
        <w:t>Pembinaan terhadap pelaku usaha pengolahan perikanan (UPI).</w:t>
      </w:r>
    </w:p>
    <w:p w14:paraId="4F5EF737" w14:textId="77777777" w:rsidR="00E25DF9" w:rsidRPr="0002072E" w:rsidRDefault="00E25DF9" w:rsidP="005E011F">
      <w:pPr>
        <w:pStyle w:val="ListParagraph"/>
        <w:widowControl/>
        <w:numPr>
          <w:ilvl w:val="1"/>
          <w:numId w:val="52"/>
        </w:numPr>
        <w:autoSpaceDE/>
        <w:autoSpaceDN/>
        <w:spacing w:line="360" w:lineRule="auto"/>
        <w:jc w:val="both"/>
        <w:rPr>
          <w:rFonts w:ascii="Arial" w:hAnsi="Arial" w:cs="Arial"/>
          <w:noProof/>
          <w:sz w:val="24"/>
          <w:szCs w:val="24"/>
          <w:lang w:val="en-ID"/>
        </w:rPr>
      </w:pPr>
      <w:r w:rsidRPr="0002072E">
        <w:rPr>
          <w:rFonts w:ascii="Arial" w:hAnsi="Arial" w:cs="Arial"/>
          <w:noProof/>
          <w:sz w:val="24"/>
          <w:szCs w:val="24"/>
          <w:lang w:val="en-ID"/>
        </w:rPr>
        <w:t>Monitoring, mengawasi dan mengendalikan mutu serta penanganan hasil pengolahan hasil perikanan.</w:t>
      </w:r>
    </w:p>
    <w:p w14:paraId="093ED871" w14:textId="77777777" w:rsidR="00E25DF9" w:rsidRPr="0002072E" w:rsidRDefault="00E25DF9" w:rsidP="00EB1CE3">
      <w:pPr>
        <w:pStyle w:val="ListParagraph"/>
        <w:widowControl/>
        <w:autoSpaceDE/>
        <w:autoSpaceDN/>
        <w:spacing w:line="360" w:lineRule="auto"/>
        <w:ind w:left="851" w:firstLine="425"/>
        <w:jc w:val="both"/>
        <w:rPr>
          <w:rFonts w:ascii="Arial" w:hAnsi="Arial" w:cs="Arial"/>
          <w:noProof/>
          <w:sz w:val="24"/>
          <w:szCs w:val="24"/>
          <w:lang w:val="en-ID"/>
        </w:rPr>
      </w:pPr>
      <w:r w:rsidRPr="0002072E">
        <w:rPr>
          <w:rFonts w:ascii="Arial" w:hAnsi="Arial" w:cs="Arial"/>
          <w:noProof/>
          <w:sz w:val="24"/>
          <w:szCs w:val="24"/>
          <w:lang w:val="en-ID"/>
        </w:rPr>
        <w:t>Untuk memenuhi keamanan pangan, produk harus diproses dari bahan baku yang baik, ditangani dan diolah secara benar, serta didistribusikan dengan baik pula.</w:t>
      </w:r>
    </w:p>
    <w:p w14:paraId="4B022A43" w14:textId="77777777" w:rsidR="00E25DF9" w:rsidRPr="0002072E" w:rsidRDefault="00E25DF9" w:rsidP="00EB1CE3">
      <w:pPr>
        <w:pStyle w:val="ListParagraph"/>
        <w:widowControl/>
        <w:autoSpaceDE/>
        <w:autoSpaceDN/>
        <w:spacing w:line="360" w:lineRule="auto"/>
        <w:ind w:left="851" w:firstLine="425"/>
        <w:jc w:val="both"/>
        <w:rPr>
          <w:rFonts w:ascii="Arial" w:hAnsi="Arial" w:cs="Arial"/>
          <w:noProof/>
          <w:sz w:val="24"/>
          <w:szCs w:val="24"/>
          <w:lang w:val="en-ID"/>
        </w:rPr>
      </w:pPr>
      <w:r w:rsidRPr="0002072E">
        <w:rPr>
          <w:rFonts w:ascii="Arial" w:hAnsi="Arial" w:cs="Arial"/>
          <w:noProof/>
          <w:sz w:val="24"/>
          <w:szCs w:val="24"/>
          <w:lang w:val="en-ID"/>
        </w:rPr>
        <w:t>Unit Pengolahan Ikan (UPI) memiliki tanggung jawab untuk menghasilkan produk yang aman dikonsumsi. Untuk itu, UPI wajib menerapkan persyaratan kelayakan dasar pengolahan, menjalankan Good Manufacturing Practice (GMP), dan melaksanakan Sanitation Standard Operating Procedure (SSOP) dalam proses produksinya.</w:t>
      </w:r>
    </w:p>
    <w:p w14:paraId="2D1C238F" w14:textId="77777777" w:rsidR="00E25DF9" w:rsidRPr="0002072E" w:rsidRDefault="00E25DF9" w:rsidP="00EB1CE3">
      <w:pPr>
        <w:pStyle w:val="ListParagraph"/>
        <w:widowControl/>
        <w:autoSpaceDE/>
        <w:autoSpaceDN/>
        <w:spacing w:line="360" w:lineRule="auto"/>
        <w:ind w:left="851" w:firstLine="425"/>
        <w:jc w:val="both"/>
        <w:rPr>
          <w:rFonts w:ascii="Arial" w:hAnsi="Arial" w:cs="Arial"/>
          <w:noProof/>
          <w:sz w:val="24"/>
          <w:szCs w:val="24"/>
          <w:lang w:val="en-ID"/>
        </w:rPr>
      </w:pPr>
      <w:r w:rsidRPr="0002072E">
        <w:rPr>
          <w:rFonts w:ascii="Arial" w:hAnsi="Arial" w:cs="Arial"/>
          <w:noProof/>
          <w:sz w:val="24"/>
          <w:szCs w:val="24"/>
          <w:lang w:val="en-ID"/>
        </w:rPr>
        <w:t>Pembinaan berkelanjutan kepada UPI dalam penerapan GMP dan SSOP sangat diperlukan agar produk perikanan yang dihasilkan terjamin keamanan pangannya dan dapat bersaing di pasar dunia. Pembinaan dilakukan secara menyeluruh mulai dari pascapanen, penanganan di supplier, distribusi bahan baku, pengolahan di UPI, distribusi produk ke pasar, hingga penanganan saat pemasaran, sehingga kualitas dan mutu produk perikanan tetap terjaga hingga dikonsumsi oleh konsumen.</w:t>
      </w:r>
    </w:p>
    <w:p w14:paraId="2B8CE8E9" w14:textId="77777777" w:rsidR="00E25DF9" w:rsidRPr="0002072E" w:rsidRDefault="00E25DF9" w:rsidP="00EB1CE3">
      <w:pPr>
        <w:pStyle w:val="font-claude-response-body"/>
        <w:spacing w:before="0" w:beforeAutospacing="0" w:after="0" w:afterAutospacing="0" w:line="360" w:lineRule="auto"/>
        <w:ind w:left="1276" w:hanging="425"/>
        <w:rPr>
          <w:rFonts w:ascii="Arial" w:hAnsi="Arial" w:cs="Arial"/>
          <w:noProof/>
          <w:lang w:val="en-ID"/>
        </w:rPr>
      </w:pPr>
      <w:r w:rsidRPr="0002072E">
        <w:rPr>
          <w:rStyle w:val="Strong"/>
          <w:rFonts w:ascii="Arial" w:eastAsiaTheme="majorEastAsia" w:hAnsi="Arial" w:cs="Arial"/>
          <w:noProof/>
          <w:lang w:val="en-ID"/>
        </w:rPr>
        <w:t>Manfaat Sertifikat Kelayakan Pengolahan bagi Pelaku Usaha:</w:t>
      </w:r>
    </w:p>
    <w:p w14:paraId="57D002D1" w14:textId="77777777" w:rsidR="00E25DF9" w:rsidRPr="0002072E" w:rsidRDefault="00E25DF9" w:rsidP="005D0596">
      <w:pPr>
        <w:pStyle w:val="whitespace-normal"/>
        <w:numPr>
          <w:ilvl w:val="0"/>
          <w:numId w:val="91"/>
        </w:numPr>
        <w:tabs>
          <w:tab w:val="clear" w:pos="1145"/>
        </w:tabs>
        <w:spacing w:before="0" w:beforeAutospacing="0" w:after="0" w:afterAutospacing="0" w:line="360" w:lineRule="auto"/>
        <w:rPr>
          <w:rFonts w:ascii="Arial" w:hAnsi="Arial" w:cs="Arial"/>
          <w:noProof/>
          <w:lang w:val="en-ID"/>
        </w:rPr>
      </w:pPr>
      <w:r w:rsidRPr="0002072E">
        <w:rPr>
          <w:rFonts w:ascii="Arial" w:hAnsi="Arial" w:cs="Arial"/>
          <w:noProof/>
          <w:lang w:val="en-ID"/>
        </w:rPr>
        <w:t>Memberikan jaminan mutu dan keamanan produk perikanan yang diproduksi, diperdagangkan, diekspor, diimpor, dan diedarkan di wilayah Indonesia</w:t>
      </w:r>
    </w:p>
    <w:p w14:paraId="6208F366" w14:textId="77777777" w:rsidR="00E25DF9" w:rsidRPr="0002072E" w:rsidRDefault="00E25DF9" w:rsidP="005D0596">
      <w:pPr>
        <w:pStyle w:val="whitespace-normal"/>
        <w:numPr>
          <w:ilvl w:val="0"/>
          <w:numId w:val="91"/>
        </w:numPr>
        <w:spacing w:before="0" w:beforeAutospacing="0" w:after="0" w:afterAutospacing="0" w:line="360" w:lineRule="auto"/>
        <w:rPr>
          <w:rFonts w:ascii="Arial" w:hAnsi="Arial" w:cs="Arial"/>
          <w:noProof/>
          <w:lang w:val="en-ID"/>
        </w:rPr>
      </w:pPr>
      <w:r w:rsidRPr="0002072E">
        <w:rPr>
          <w:rFonts w:ascii="Arial" w:hAnsi="Arial" w:cs="Arial"/>
          <w:noProof/>
          <w:lang w:val="en-ID"/>
        </w:rPr>
        <w:t xml:space="preserve">  Memenuhi standar produk hasil perikanan yang dipersyaratkan, baik SNI untuk pasar dalam negeri maupun standar internasional/negara tujuan ekspor</w:t>
      </w:r>
    </w:p>
    <w:p w14:paraId="0C6E8A57" w14:textId="77777777" w:rsidR="00E25DF9" w:rsidRPr="0002072E" w:rsidRDefault="00E25DF9" w:rsidP="005D0596">
      <w:pPr>
        <w:pStyle w:val="whitespace-normal"/>
        <w:numPr>
          <w:ilvl w:val="0"/>
          <w:numId w:val="91"/>
        </w:numPr>
        <w:spacing w:before="0" w:beforeAutospacing="0" w:after="0" w:afterAutospacing="0" w:line="360" w:lineRule="auto"/>
        <w:rPr>
          <w:rFonts w:ascii="Arial" w:hAnsi="Arial" w:cs="Arial"/>
          <w:noProof/>
          <w:lang w:val="en-ID"/>
        </w:rPr>
      </w:pPr>
      <w:r w:rsidRPr="0002072E">
        <w:rPr>
          <w:rFonts w:ascii="Arial" w:hAnsi="Arial" w:cs="Arial"/>
          <w:noProof/>
          <w:lang w:val="en-ID"/>
        </w:rPr>
        <w:t xml:space="preserve">  Memenuhi persyaratan sanitasi dan higiene dalam penanganan dan pengolahan hasil perikanan</w:t>
      </w:r>
    </w:p>
    <w:p w14:paraId="07BDEFDE" w14:textId="77777777" w:rsidR="00E25DF9" w:rsidRPr="0002072E" w:rsidRDefault="00E25DF9" w:rsidP="005D0596">
      <w:pPr>
        <w:pStyle w:val="whitespace-normal"/>
        <w:numPr>
          <w:ilvl w:val="0"/>
          <w:numId w:val="91"/>
        </w:numPr>
        <w:spacing w:before="0" w:beforeAutospacing="0" w:after="0" w:afterAutospacing="0" w:line="360" w:lineRule="auto"/>
        <w:rPr>
          <w:rFonts w:ascii="Arial" w:hAnsi="Arial" w:cs="Arial"/>
          <w:noProof/>
          <w:lang w:val="en-ID"/>
        </w:rPr>
      </w:pPr>
      <w:r w:rsidRPr="0002072E">
        <w:rPr>
          <w:rFonts w:ascii="Arial" w:hAnsi="Arial" w:cs="Arial"/>
          <w:noProof/>
          <w:lang w:val="en-ID"/>
        </w:rPr>
        <w:lastRenderedPageBreak/>
        <w:t xml:space="preserve">  Meningkatkan kepercayaan konsumen domestik dan internasional melalui jaminan keamanan produk</w:t>
      </w:r>
    </w:p>
    <w:p w14:paraId="1CA7DD56" w14:textId="77777777" w:rsidR="00E25DF9" w:rsidRPr="0002072E" w:rsidRDefault="00E25DF9" w:rsidP="005D0596">
      <w:pPr>
        <w:pStyle w:val="whitespace-normal"/>
        <w:numPr>
          <w:ilvl w:val="0"/>
          <w:numId w:val="91"/>
        </w:numPr>
        <w:spacing w:before="0" w:beforeAutospacing="0" w:after="0" w:afterAutospacing="0" w:line="360" w:lineRule="auto"/>
        <w:rPr>
          <w:rFonts w:ascii="Arial" w:hAnsi="Arial" w:cs="Arial"/>
          <w:noProof/>
          <w:lang w:val="en-ID"/>
        </w:rPr>
      </w:pPr>
      <w:r w:rsidRPr="0002072E">
        <w:rPr>
          <w:rFonts w:ascii="Arial" w:hAnsi="Arial" w:cs="Arial"/>
          <w:noProof/>
          <w:lang w:val="en-ID"/>
        </w:rPr>
        <w:t xml:space="preserve"> Memperluas akses pasar dan meningkatkan omzet penjualan</w:t>
      </w:r>
    </w:p>
    <w:p w14:paraId="6EE2DCDE" w14:textId="77777777" w:rsidR="00E25DF9" w:rsidRPr="0002072E" w:rsidRDefault="00E25DF9" w:rsidP="005D0596">
      <w:pPr>
        <w:pStyle w:val="whitespace-normal"/>
        <w:numPr>
          <w:ilvl w:val="0"/>
          <w:numId w:val="91"/>
        </w:numPr>
        <w:spacing w:before="0" w:beforeAutospacing="0" w:after="0" w:afterAutospacing="0" w:line="360" w:lineRule="auto"/>
        <w:rPr>
          <w:rFonts w:ascii="Arial" w:hAnsi="Arial" w:cs="Arial"/>
          <w:noProof/>
          <w:lang w:val="en-ID"/>
        </w:rPr>
      </w:pPr>
      <w:r w:rsidRPr="0002072E">
        <w:rPr>
          <w:rFonts w:ascii="Arial" w:hAnsi="Arial" w:cs="Arial"/>
          <w:noProof/>
          <w:lang w:val="en-ID"/>
        </w:rPr>
        <w:t xml:space="preserve"> Memudahkan UPI memperoleh pembinaan dan fasilitasi dari pemerintah (KKP, BSN, dan BPOM)</w:t>
      </w:r>
    </w:p>
    <w:p w14:paraId="10402C6F" w14:textId="77777777" w:rsidR="00E25DF9" w:rsidRPr="0002072E" w:rsidRDefault="00E25DF9" w:rsidP="005E011F">
      <w:pPr>
        <w:pStyle w:val="whitespace-normal"/>
        <w:numPr>
          <w:ilvl w:val="0"/>
          <w:numId w:val="51"/>
        </w:numPr>
        <w:spacing w:before="0" w:beforeAutospacing="0" w:after="0" w:afterAutospacing="0" w:line="360" w:lineRule="auto"/>
        <w:ind w:left="1701" w:hanging="425"/>
        <w:jc w:val="both"/>
        <w:rPr>
          <w:rFonts w:ascii="Arial" w:hAnsi="Arial" w:cs="Arial"/>
          <w:noProof/>
          <w:lang w:val="en-ID"/>
        </w:rPr>
      </w:pPr>
      <w:r w:rsidRPr="0002072E">
        <w:rPr>
          <w:rFonts w:ascii="Arial" w:hAnsi="Arial" w:cs="Arial"/>
          <w:noProof/>
          <w:lang w:val="en-ID"/>
        </w:rPr>
        <w:t xml:space="preserve">Permasalahan yang dihadapi dalam mensertifikasi UPI adalah: </w:t>
      </w:r>
    </w:p>
    <w:p w14:paraId="08F55480" w14:textId="77777777" w:rsidR="00E25DF9" w:rsidRPr="0002072E" w:rsidRDefault="00E25DF9" w:rsidP="00EB1CE3">
      <w:pPr>
        <w:pStyle w:val="whitespace-normal"/>
        <w:spacing w:before="0" w:beforeAutospacing="0" w:after="0" w:afterAutospacing="0" w:line="360" w:lineRule="auto"/>
        <w:ind w:left="1701"/>
        <w:jc w:val="both"/>
        <w:rPr>
          <w:rFonts w:ascii="Arial" w:hAnsi="Arial" w:cs="Arial"/>
          <w:noProof/>
          <w:lang w:val="en-ID"/>
        </w:rPr>
      </w:pPr>
      <w:r w:rsidRPr="0002072E">
        <w:rPr>
          <w:rFonts w:ascii="Arial" w:hAnsi="Arial" w:cs="Arial"/>
          <w:noProof/>
          <w:lang w:val="en-ID"/>
        </w:rPr>
        <w:t xml:space="preserve">- </w:t>
      </w:r>
      <w:r w:rsidRPr="0002072E">
        <w:rPr>
          <w:rFonts w:ascii="Arial" w:hAnsi="Arial" w:cs="Arial"/>
          <w:noProof/>
          <w:lang w:val="en-ID"/>
        </w:rPr>
        <w:tab/>
        <w:t xml:space="preserve">Kurangnya pemahaman terkait GMP dan SSOP, </w:t>
      </w:r>
    </w:p>
    <w:p w14:paraId="46B7727D" w14:textId="77777777" w:rsidR="00E25DF9" w:rsidRPr="0002072E" w:rsidRDefault="00E25DF9" w:rsidP="00EB1CE3">
      <w:pPr>
        <w:pStyle w:val="whitespace-normal"/>
        <w:spacing w:before="0" w:beforeAutospacing="0" w:after="0" w:afterAutospacing="0" w:line="360" w:lineRule="auto"/>
        <w:ind w:left="2127" w:hanging="426"/>
        <w:jc w:val="both"/>
        <w:rPr>
          <w:rFonts w:ascii="Arial" w:hAnsi="Arial" w:cs="Arial"/>
          <w:noProof/>
          <w:lang w:val="en-ID"/>
        </w:rPr>
      </w:pPr>
      <w:r w:rsidRPr="0002072E">
        <w:rPr>
          <w:rFonts w:ascii="Arial" w:hAnsi="Arial" w:cs="Arial"/>
          <w:noProof/>
          <w:lang w:val="en-ID"/>
        </w:rPr>
        <w:t>-</w:t>
      </w:r>
      <w:r w:rsidRPr="0002072E">
        <w:rPr>
          <w:rFonts w:ascii="Arial" w:hAnsi="Arial" w:cs="Arial"/>
          <w:noProof/>
          <w:lang w:val="en-ID"/>
        </w:rPr>
        <w:tab/>
        <w:t xml:space="preserve">Revitalisasi Sistem Rantai Dingin (SRD) yang belum optimal. Akibatnya sering kesulitan dalam memenuhi permintaan pasar berskala besar; </w:t>
      </w:r>
    </w:p>
    <w:p w14:paraId="06B003E6" w14:textId="77777777" w:rsidR="00E25DF9" w:rsidRPr="0002072E" w:rsidRDefault="00E25DF9" w:rsidP="00EB1CE3">
      <w:pPr>
        <w:pStyle w:val="whitespace-normal"/>
        <w:spacing w:before="0" w:beforeAutospacing="0" w:after="0" w:afterAutospacing="0" w:line="360" w:lineRule="auto"/>
        <w:ind w:left="1701"/>
        <w:jc w:val="both"/>
        <w:rPr>
          <w:rFonts w:ascii="Arial" w:hAnsi="Arial" w:cs="Arial"/>
          <w:noProof/>
          <w:lang w:val="en-ID"/>
        </w:rPr>
      </w:pPr>
      <w:r w:rsidRPr="0002072E">
        <w:rPr>
          <w:rFonts w:ascii="Arial" w:hAnsi="Arial" w:cs="Arial"/>
          <w:noProof/>
          <w:lang w:val="en-ID"/>
        </w:rPr>
        <w:t xml:space="preserve">- </w:t>
      </w:r>
      <w:r w:rsidRPr="0002072E">
        <w:rPr>
          <w:rFonts w:ascii="Arial" w:hAnsi="Arial" w:cs="Arial"/>
          <w:noProof/>
          <w:lang w:val="en-ID"/>
        </w:rPr>
        <w:tab/>
        <w:t xml:space="preserve">KBLI yang tidak sesuai dengan bidang usaha; </w:t>
      </w:r>
    </w:p>
    <w:p w14:paraId="299243E8" w14:textId="77777777" w:rsidR="00E25DF9" w:rsidRPr="0002072E" w:rsidRDefault="00E25DF9" w:rsidP="00EB1CE3">
      <w:pPr>
        <w:pStyle w:val="whitespace-normal"/>
        <w:spacing w:before="0" w:beforeAutospacing="0" w:after="0" w:afterAutospacing="0" w:line="360" w:lineRule="auto"/>
        <w:ind w:left="2127" w:hanging="426"/>
        <w:jc w:val="both"/>
        <w:rPr>
          <w:rFonts w:ascii="Arial" w:hAnsi="Arial" w:cs="Arial"/>
          <w:noProof/>
          <w:lang w:val="en-ID"/>
        </w:rPr>
      </w:pPr>
      <w:r w:rsidRPr="0002072E">
        <w:rPr>
          <w:rFonts w:ascii="Arial" w:hAnsi="Arial" w:cs="Arial"/>
          <w:noProof/>
          <w:lang w:val="en-ID"/>
        </w:rPr>
        <w:t xml:space="preserve">- </w:t>
      </w:r>
      <w:r w:rsidRPr="0002072E">
        <w:rPr>
          <w:rFonts w:ascii="Arial" w:hAnsi="Arial" w:cs="Arial"/>
          <w:noProof/>
          <w:lang w:val="en-ID"/>
        </w:rPr>
        <w:tab/>
        <w:t xml:space="preserve">Persaingan bahan baku meningkat pada musim paceklik, sementara di saat banyak ikan tidak bisa menyetok karena tidak memiliki infrastruktur rantai dingin. </w:t>
      </w:r>
    </w:p>
    <w:p w14:paraId="6B43DB58" w14:textId="77777777" w:rsidR="00E25DF9" w:rsidRPr="0002072E" w:rsidRDefault="00E25DF9" w:rsidP="005E011F">
      <w:pPr>
        <w:pStyle w:val="whitespace-normal"/>
        <w:numPr>
          <w:ilvl w:val="0"/>
          <w:numId w:val="51"/>
        </w:numPr>
        <w:spacing w:before="0" w:beforeAutospacing="0" w:after="0" w:afterAutospacing="0" w:line="360" w:lineRule="auto"/>
        <w:ind w:left="1701" w:hanging="425"/>
        <w:jc w:val="both"/>
        <w:rPr>
          <w:rFonts w:ascii="Arial" w:hAnsi="Arial" w:cs="Arial"/>
          <w:noProof/>
          <w:lang w:val="en-ID"/>
        </w:rPr>
      </w:pPr>
      <w:r w:rsidRPr="0002072E">
        <w:rPr>
          <w:rFonts w:ascii="Arial" w:hAnsi="Arial" w:cs="Arial"/>
          <w:noProof/>
          <w:lang w:val="en-ID"/>
        </w:rPr>
        <w:t>Upaya yang dilakukan dalam rangka mengatasi masalah yang dihadapi yaitu:</w:t>
      </w:r>
    </w:p>
    <w:p w14:paraId="2542A46C" w14:textId="62D22203" w:rsidR="00E25DF9" w:rsidRPr="0002072E" w:rsidRDefault="00E25DF9" w:rsidP="00EB1CE3">
      <w:pPr>
        <w:pStyle w:val="whitespace-normal"/>
        <w:spacing w:before="0" w:beforeAutospacing="0" w:after="0" w:afterAutospacing="0" w:line="360" w:lineRule="auto"/>
        <w:ind w:left="2127" w:hanging="426"/>
        <w:jc w:val="both"/>
        <w:rPr>
          <w:rFonts w:ascii="Arial" w:hAnsi="Arial" w:cs="Arial"/>
          <w:noProof/>
          <w:lang w:val="en-ID"/>
        </w:rPr>
      </w:pPr>
      <w:r w:rsidRPr="0002072E">
        <w:rPr>
          <w:rFonts w:ascii="Arial" w:hAnsi="Arial" w:cs="Arial"/>
          <w:noProof/>
          <w:lang w:val="en-ID"/>
        </w:rPr>
        <w:t xml:space="preserve">- </w:t>
      </w:r>
      <w:r w:rsidRPr="0002072E">
        <w:rPr>
          <w:rFonts w:ascii="Arial" w:hAnsi="Arial" w:cs="Arial"/>
          <w:noProof/>
          <w:lang w:val="en-ID"/>
        </w:rPr>
        <w:tab/>
        <w:t xml:space="preserve">Mengadakan konsultasi dan koordinasi dengan pihak-pihak terkait khususnya Kementerian Kelautan dan Perikanan dan Dinas Kelautan dan Perikanan Kabupaten/Kota; </w:t>
      </w:r>
    </w:p>
    <w:p w14:paraId="08AA9AFB" w14:textId="77777777" w:rsidR="00E25DF9" w:rsidRPr="0002072E" w:rsidRDefault="00E25DF9" w:rsidP="00EB1CE3">
      <w:pPr>
        <w:pStyle w:val="whitespace-normal"/>
        <w:spacing w:before="0" w:beforeAutospacing="0" w:after="0" w:afterAutospacing="0" w:line="360" w:lineRule="auto"/>
        <w:ind w:left="2127" w:hanging="426"/>
        <w:jc w:val="both"/>
        <w:rPr>
          <w:rFonts w:ascii="Arial" w:hAnsi="Arial" w:cs="Arial"/>
          <w:noProof/>
          <w:lang w:val="en-ID"/>
        </w:rPr>
      </w:pPr>
      <w:r w:rsidRPr="0002072E">
        <w:rPr>
          <w:rFonts w:ascii="Arial" w:hAnsi="Arial" w:cs="Arial"/>
          <w:noProof/>
          <w:lang w:val="en-ID"/>
        </w:rPr>
        <w:t xml:space="preserve">- </w:t>
      </w:r>
      <w:r w:rsidRPr="0002072E">
        <w:rPr>
          <w:rFonts w:ascii="Arial" w:hAnsi="Arial" w:cs="Arial"/>
          <w:noProof/>
          <w:lang w:val="en-ID"/>
        </w:rPr>
        <w:tab/>
        <w:t xml:space="preserve">Melakukan pembinaan dan pendampingan kepadapara pelaku usaha perikanan dengan harapan pada masa yang akan datang permasalahan dapat lebih diminimalisir. </w:t>
      </w:r>
    </w:p>
    <w:p w14:paraId="4A895F4B" w14:textId="1E25CD68" w:rsidR="00E25DF9" w:rsidRDefault="00E25DF9" w:rsidP="000161CE">
      <w:pPr>
        <w:spacing w:line="360" w:lineRule="auto"/>
        <w:ind w:left="2127" w:right="-115" w:hanging="567"/>
        <w:jc w:val="both"/>
        <w:rPr>
          <w:rFonts w:ascii="Arial" w:hAnsi="Arial" w:cs="Arial"/>
          <w:noProof/>
          <w:sz w:val="24"/>
          <w:szCs w:val="24"/>
          <w:lang w:val="en-ID"/>
        </w:rPr>
      </w:pPr>
      <w:r w:rsidRPr="0002072E">
        <w:rPr>
          <w:rFonts w:ascii="Arial" w:hAnsi="Arial" w:cs="Arial"/>
          <w:noProof/>
          <w:lang w:val="en-ID"/>
        </w:rPr>
        <w:t>-</w:t>
      </w:r>
      <w:r w:rsidRPr="0002072E">
        <w:rPr>
          <w:rFonts w:ascii="Arial" w:hAnsi="Arial" w:cs="Arial"/>
          <w:noProof/>
          <w:lang w:val="en-ID"/>
        </w:rPr>
        <w:tab/>
      </w:r>
      <w:r w:rsidRPr="000161CE">
        <w:rPr>
          <w:rFonts w:ascii="Arial" w:hAnsi="Arial" w:cs="Arial"/>
          <w:noProof/>
          <w:sz w:val="24"/>
          <w:szCs w:val="24"/>
          <w:lang w:val="en-ID"/>
        </w:rPr>
        <w:t>Melakukan penyusunan anggaran biaya yang lebih baik untuk tahun kedepannya sehingga permasalahan yang telah dihadapi ditahun sebelumnya dapat dihindari.</w:t>
      </w:r>
    </w:p>
    <w:p w14:paraId="1013F010" w14:textId="77777777" w:rsidR="006F20A4" w:rsidRDefault="006F20A4" w:rsidP="006F20A4">
      <w:pPr>
        <w:pStyle w:val="whitespace-normal"/>
        <w:spacing w:before="0" w:beforeAutospacing="0" w:after="0" w:afterAutospacing="0" w:line="360" w:lineRule="auto"/>
        <w:jc w:val="both"/>
        <w:rPr>
          <w:rFonts w:ascii="Arial" w:hAnsi="Arial" w:cs="Arial"/>
          <w:noProof/>
          <w:lang w:val="en-ID"/>
        </w:rPr>
      </w:pPr>
    </w:p>
    <w:p w14:paraId="553AE1D0" w14:textId="089FECF8" w:rsidR="00E25DF9" w:rsidRPr="0002072E" w:rsidRDefault="00E25DF9" w:rsidP="007858BE">
      <w:pPr>
        <w:pStyle w:val="Heading3"/>
        <w:numPr>
          <w:ilvl w:val="2"/>
          <w:numId w:val="92"/>
        </w:numPr>
        <w:spacing w:line="360" w:lineRule="auto"/>
        <w:ind w:left="1134"/>
        <w:contextualSpacing/>
        <w:rPr>
          <w:noProof/>
          <w:color w:val="FF0000"/>
          <w:lang w:val="en-ID"/>
        </w:rPr>
      </w:pPr>
      <w:bookmarkStart w:id="15" w:name="_Toc227053449"/>
      <w:r w:rsidRPr="00891793">
        <w:rPr>
          <w:bCs/>
          <w:noProof/>
          <w:lang w:val="en-ID"/>
        </w:rPr>
        <w:t>BIDANG</w:t>
      </w:r>
      <w:r w:rsidRPr="0002072E">
        <w:rPr>
          <w:noProof/>
          <w:lang w:val="en-ID"/>
        </w:rPr>
        <w:t xml:space="preserve"> KELAUTAN DAN PENGAWASAN (KP)</w:t>
      </w:r>
      <w:bookmarkEnd w:id="15"/>
    </w:p>
    <w:p w14:paraId="4EF5D56F" w14:textId="77777777" w:rsidR="00E25DF9" w:rsidRPr="0002072E" w:rsidRDefault="00E25DF9" w:rsidP="00EB1CE3">
      <w:pPr>
        <w:pStyle w:val="ListParagraph"/>
        <w:widowControl/>
        <w:autoSpaceDE/>
        <w:autoSpaceDN/>
        <w:spacing w:line="360" w:lineRule="auto"/>
        <w:ind w:left="1134" w:firstLine="426"/>
        <w:jc w:val="both"/>
        <w:rPr>
          <w:rFonts w:ascii="Arial" w:hAnsi="Arial" w:cs="Arial"/>
          <w:noProof/>
          <w:sz w:val="24"/>
          <w:szCs w:val="24"/>
          <w:lang w:val="en-ID"/>
        </w:rPr>
      </w:pPr>
      <w:r w:rsidRPr="0002072E">
        <w:rPr>
          <w:rFonts w:ascii="Arial" w:hAnsi="Arial" w:cs="Arial"/>
          <w:noProof/>
          <w:sz w:val="24"/>
          <w:szCs w:val="24"/>
          <w:lang w:val="en-ID"/>
        </w:rPr>
        <w:t>Pada Tahun Anggaran 2025, Bidang Kelautan Dan Pengawasan (KP), memperoleh total pagu anggaran perubahan APBD sebesar Rp 52.137.000,-Dari pagu tersebut, realisasi anggaran yang telah tercapai adalah sebesar Rp 50.960.317,- atau setara dengan 97,74% dari total pagu yang dialokasikan, dengan sisa anggaran sebesar 2,26% yang disebabkan oleh adanya kebijakan penyelesaian tunda bayar 2024.</w:t>
      </w:r>
    </w:p>
    <w:p w14:paraId="4809DA3E" w14:textId="77777777" w:rsidR="00E25DF9" w:rsidRPr="0002072E" w:rsidRDefault="00E25DF9" w:rsidP="00EB1CE3">
      <w:pPr>
        <w:pStyle w:val="ListParagraph"/>
        <w:widowControl/>
        <w:autoSpaceDE/>
        <w:autoSpaceDN/>
        <w:spacing w:line="360" w:lineRule="auto"/>
        <w:ind w:left="1134" w:firstLine="426"/>
        <w:jc w:val="both"/>
        <w:rPr>
          <w:rFonts w:ascii="Arial" w:hAnsi="Arial" w:cs="Arial"/>
          <w:noProof/>
          <w:sz w:val="24"/>
          <w:szCs w:val="24"/>
          <w:lang w:val="en-ID"/>
        </w:rPr>
      </w:pPr>
      <w:r w:rsidRPr="0002072E">
        <w:rPr>
          <w:rFonts w:ascii="Arial" w:hAnsi="Arial" w:cs="Arial"/>
          <w:noProof/>
          <w:sz w:val="24"/>
          <w:szCs w:val="24"/>
          <w:lang w:val="en-ID"/>
        </w:rPr>
        <w:t xml:space="preserve">Undang-Undang Nomor 6 Tahun 2023 yang menetapkan Peraturan Pemerintah Pengganti Undang-Undang (Perpu) Nomor 2 Tahun 2022 tentang Cipta Kerja mengamanatkan untuk mewujudkan perizinan yang lebih mudah dan efisien, perbaikan tata kelola sumber daya, perlindungan </w:t>
      </w:r>
      <w:r w:rsidRPr="0002072E">
        <w:rPr>
          <w:rFonts w:ascii="Arial" w:hAnsi="Arial" w:cs="Arial"/>
          <w:noProof/>
          <w:sz w:val="24"/>
          <w:szCs w:val="24"/>
          <w:lang w:val="en-ID"/>
        </w:rPr>
        <w:lastRenderedPageBreak/>
        <w:t>lingkungan yang lebih menyeluruh, serta peningkatan lapangan kerja dan peluang usaha/investasi untuk sebesar-besarnya kesejahteraan masyarakat dan peningkatan pendapatan negara.</w:t>
      </w:r>
    </w:p>
    <w:p w14:paraId="3D064AF9" w14:textId="77777777" w:rsidR="00E25DF9" w:rsidRPr="0002072E" w:rsidRDefault="00E25DF9" w:rsidP="00EB1CE3">
      <w:pPr>
        <w:pStyle w:val="font-claude-response-body"/>
        <w:spacing w:before="0" w:beforeAutospacing="0" w:after="0" w:afterAutospacing="0" w:line="360" w:lineRule="auto"/>
        <w:ind w:left="1134" w:firstLine="426"/>
        <w:jc w:val="both"/>
        <w:rPr>
          <w:rFonts w:ascii="Arial" w:hAnsi="Arial" w:cs="Arial"/>
          <w:noProof/>
          <w:lang w:val="en-ID"/>
        </w:rPr>
      </w:pPr>
      <w:r w:rsidRPr="0002072E">
        <w:rPr>
          <w:rFonts w:ascii="Arial" w:hAnsi="Arial" w:cs="Arial"/>
          <w:noProof/>
          <w:lang w:val="en-ID"/>
        </w:rPr>
        <w:t>Berdasarkan UU No. 23 Tahun 2014 tentang Pemerintahan Daerah, Provinsi memiliki kewenangan mengelola sumber daya laut 0-12 mil (Pasal 27 ayat 1). Setiap pemanfaatan ruang pesisir dan pulau-pulau kecil secara menetap wajib memiliki izin lokasi yang mengacu pada dokumen RZWP3K (Pasal 16 ayat 1 dan Pasal 17 ayat 1).</w:t>
      </w:r>
    </w:p>
    <w:p w14:paraId="3577131E" w14:textId="77777777" w:rsidR="00E25DF9" w:rsidRPr="0002072E" w:rsidRDefault="00E25DF9" w:rsidP="00EB1CE3">
      <w:pPr>
        <w:pStyle w:val="font-claude-response-body"/>
        <w:spacing w:before="0" w:beforeAutospacing="0" w:after="0" w:afterAutospacing="0" w:line="360" w:lineRule="auto"/>
        <w:ind w:left="1134" w:firstLine="426"/>
        <w:jc w:val="both"/>
        <w:rPr>
          <w:rFonts w:ascii="Arial" w:hAnsi="Arial" w:cs="Arial"/>
          <w:noProof/>
          <w:lang w:val="en-ID"/>
        </w:rPr>
      </w:pPr>
      <w:r w:rsidRPr="0002072E">
        <w:rPr>
          <w:rFonts w:ascii="Arial" w:hAnsi="Arial" w:cs="Arial"/>
          <w:noProof/>
          <w:lang w:val="en-ID"/>
        </w:rPr>
        <w:t>Lampiran Y UU tersebut merinci kewenangan Pemerintah Daerah Provinsi meliputi:</w:t>
      </w:r>
    </w:p>
    <w:p w14:paraId="34252583" w14:textId="77777777" w:rsidR="00E25DF9" w:rsidRPr="0002072E" w:rsidRDefault="00E25DF9" w:rsidP="005E011F">
      <w:pPr>
        <w:pStyle w:val="whitespace-normal"/>
        <w:numPr>
          <w:ilvl w:val="0"/>
          <w:numId w:val="57"/>
        </w:numPr>
        <w:spacing w:before="0" w:beforeAutospacing="0" w:after="0" w:afterAutospacing="0" w:line="360" w:lineRule="auto"/>
        <w:ind w:left="1560" w:hanging="426"/>
        <w:jc w:val="both"/>
        <w:rPr>
          <w:rFonts w:ascii="Arial" w:hAnsi="Arial" w:cs="Arial"/>
          <w:noProof/>
          <w:lang w:val="en-ID"/>
        </w:rPr>
      </w:pPr>
      <w:r w:rsidRPr="0002072E">
        <w:rPr>
          <w:rFonts w:ascii="Arial" w:hAnsi="Arial" w:cs="Arial"/>
          <w:noProof/>
          <w:lang w:val="en-ID"/>
        </w:rPr>
        <w:t>Pengelolaan ruang laut sampai 12 mil (di luar migas)</w:t>
      </w:r>
    </w:p>
    <w:p w14:paraId="101CF499" w14:textId="77777777" w:rsidR="00E25DF9" w:rsidRPr="0002072E" w:rsidRDefault="00E25DF9" w:rsidP="005E011F">
      <w:pPr>
        <w:pStyle w:val="whitespace-normal"/>
        <w:numPr>
          <w:ilvl w:val="0"/>
          <w:numId w:val="57"/>
        </w:numPr>
        <w:tabs>
          <w:tab w:val="clear" w:pos="720"/>
        </w:tabs>
        <w:spacing w:before="0" w:beforeAutospacing="0" w:after="0" w:afterAutospacing="0" w:line="360" w:lineRule="auto"/>
        <w:ind w:left="1560" w:hanging="426"/>
        <w:jc w:val="both"/>
        <w:rPr>
          <w:rFonts w:ascii="Arial" w:hAnsi="Arial" w:cs="Arial"/>
          <w:noProof/>
          <w:lang w:val="en-ID"/>
        </w:rPr>
      </w:pPr>
      <w:r w:rsidRPr="0002072E">
        <w:rPr>
          <w:rFonts w:ascii="Arial" w:hAnsi="Arial" w:cs="Arial"/>
          <w:noProof/>
          <w:lang w:val="en-ID"/>
        </w:rPr>
        <w:t>Penerbitan izin pemanfaatan ruang laut di bawah 12 mil (di luar migas)</w:t>
      </w:r>
    </w:p>
    <w:p w14:paraId="41E05B89" w14:textId="77777777" w:rsidR="00E25DF9" w:rsidRPr="0002072E" w:rsidRDefault="00E25DF9" w:rsidP="005E011F">
      <w:pPr>
        <w:pStyle w:val="whitespace-normal"/>
        <w:numPr>
          <w:ilvl w:val="0"/>
          <w:numId w:val="57"/>
        </w:numPr>
        <w:spacing w:before="0" w:beforeAutospacing="0" w:after="0" w:afterAutospacing="0" w:line="360" w:lineRule="auto"/>
        <w:ind w:left="1560" w:hanging="426"/>
        <w:jc w:val="both"/>
        <w:rPr>
          <w:rFonts w:ascii="Arial" w:hAnsi="Arial" w:cs="Arial"/>
          <w:noProof/>
          <w:lang w:val="en-ID"/>
        </w:rPr>
      </w:pPr>
      <w:r w:rsidRPr="0002072E">
        <w:rPr>
          <w:rFonts w:ascii="Arial" w:hAnsi="Arial" w:cs="Arial"/>
          <w:noProof/>
          <w:lang w:val="en-ID"/>
        </w:rPr>
        <w:t>Pemberdayaan masyarakat pesisir dan pulau-pulau kecil</w:t>
      </w:r>
    </w:p>
    <w:p w14:paraId="57247B52" w14:textId="77777777" w:rsidR="00E25DF9" w:rsidRPr="0002072E" w:rsidRDefault="00E25DF9" w:rsidP="005E011F">
      <w:pPr>
        <w:pStyle w:val="whitespace-normal"/>
        <w:numPr>
          <w:ilvl w:val="0"/>
          <w:numId w:val="57"/>
        </w:numPr>
        <w:spacing w:before="0" w:beforeAutospacing="0" w:after="0" w:afterAutospacing="0" w:line="360" w:lineRule="auto"/>
        <w:ind w:left="1560" w:hanging="426"/>
        <w:jc w:val="both"/>
        <w:rPr>
          <w:rFonts w:ascii="Arial" w:hAnsi="Arial" w:cs="Arial"/>
          <w:noProof/>
          <w:lang w:val="en-ID"/>
        </w:rPr>
      </w:pPr>
      <w:r w:rsidRPr="0002072E">
        <w:rPr>
          <w:rFonts w:ascii="Arial" w:hAnsi="Arial" w:cs="Arial"/>
          <w:noProof/>
          <w:lang w:val="en-ID"/>
        </w:rPr>
        <w:t>Pengawasan sumber daya kelautan dan perikanan</w:t>
      </w:r>
    </w:p>
    <w:p w14:paraId="2D9BEFDA" w14:textId="77777777" w:rsidR="00E25DF9" w:rsidRPr="0002072E" w:rsidRDefault="00E25DF9" w:rsidP="00EB1CE3">
      <w:pPr>
        <w:pStyle w:val="font-claude-response-body"/>
        <w:spacing w:before="0" w:beforeAutospacing="0" w:after="0" w:afterAutospacing="0" w:line="360" w:lineRule="auto"/>
        <w:ind w:left="1134" w:firstLine="426"/>
        <w:jc w:val="both"/>
        <w:rPr>
          <w:rFonts w:ascii="Arial" w:hAnsi="Arial" w:cs="Arial"/>
          <w:noProof/>
          <w:lang w:val="en-ID"/>
        </w:rPr>
      </w:pPr>
      <w:r w:rsidRPr="0002072E">
        <w:rPr>
          <w:rFonts w:ascii="Arial" w:hAnsi="Arial" w:cs="Arial"/>
          <w:noProof/>
          <w:lang w:val="en-ID"/>
        </w:rPr>
        <w:t>Berdasarkan kewenangan tersebut, Bidang Kelautan dan Pengawasan Provinsi Riau melaksanakan pengelolaan dan pengawasan alokasi ruang perairan laut Provinsi Riau, termasuk pada perairan umum, budidaya, dan pengolahan.</w:t>
      </w:r>
    </w:p>
    <w:p w14:paraId="524D49B9" w14:textId="77777777" w:rsidR="00E25DF9" w:rsidRPr="0002072E" w:rsidRDefault="00E25DF9" w:rsidP="00EB1CE3">
      <w:pPr>
        <w:pStyle w:val="font-claude-response-body"/>
        <w:spacing w:before="0" w:beforeAutospacing="0" w:after="0" w:afterAutospacing="0" w:line="360" w:lineRule="auto"/>
        <w:ind w:left="1134" w:firstLine="426"/>
        <w:jc w:val="both"/>
        <w:rPr>
          <w:rFonts w:ascii="Arial" w:hAnsi="Arial" w:cs="Arial"/>
          <w:noProof/>
          <w:lang w:val="en-ID"/>
        </w:rPr>
      </w:pPr>
      <w:r w:rsidRPr="0002072E">
        <w:rPr>
          <w:rFonts w:ascii="Arial" w:hAnsi="Arial" w:cs="Arial"/>
          <w:noProof/>
          <w:lang w:val="en-ID"/>
        </w:rPr>
        <w:t>Untuk mencapai Indikator Kinerja Utama Bidang Kelautan Dan Pengawasan (KP) mengelola 1 program, 1 kegiatan dan 1 sub kegiatan sebagai berikut:</w:t>
      </w:r>
    </w:p>
    <w:p w14:paraId="7A121BA4" w14:textId="77777777" w:rsidR="00E25DF9" w:rsidRPr="0002072E" w:rsidRDefault="00E25DF9" w:rsidP="005E011F">
      <w:pPr>
        <w:pStyle w:val="whitespace-normal"/>
        <w:numPr>
          <w:ilvl w:val="1"/>
          <w:numId w:val="52"/>
        </w:numPr>
        <w:spacing w:before="0" w:beforeAutospacing="0" w:after="0" w:afterAutospacing="0" w:line="360" w:lineRule="auto"/>
        <w:ind w:left="1560" w:hanging="426"/>
        <w:jc w:val="both"/>
        <w:rPr>
          <w:rFonts w:ascii="Arial" w:hAnsi="Arial" w:cs="Arial"/>
          <w:noProof/>
          <w:lang w:val="en-ID"/>
        </w:rPr>
      </w:pPr>
      <w:r w:rsidRPr="0002072E">
        <w:rPr>
          <w:rFonts w:ascii="Arial" w:hAnsi="Arial" w:cs="Arial"/>
          <w:noProof/>
          <w:lang w:val="en-ID"/>
        </w:rPr>
        <w:t>Program Pengelolaan Kelautan Pesisir dan Pulau-Pulau Kecil.</w:t>
      </w:r>
    </w:p>
    <w:p w14:paraId="23BB4FD3" w14:textId="77777777" w:rsidR="00E25DF9" w:rsidRPr="0002072E" w:rsidRDefault="00E25DF9" w:rsidP="00EB1CE3">
      <w:pPr>
        <w:pStyle w:val="ListParagraph"/>
        <w:widowControl/>
        <w:autoSpaceDE/>
        <w:autoSpaceDN/>
        <w:spacing w:line="360" w:lineRule="auto"/>
        <w:ind w:left="1134" w:right="194" w:firstLine="426"/>
        <w:contextualSpacing/>
        <w:jc w:val="both"/>
        <w:rPr>
          <w:rFonts w:ascii="Arial" w:hAnsi="Arial" w:cs="Arial"/>
          <w:noProof/>
          <w:sz w:val="24"/>
          <w:szCs w:val="24"/>
          <w:lang w:val="en-ID"/>
        </w:rPr>
      </w:pPr>
      <w:r w:rsidRPr="0002072E">
        <w:rPr>
          <w:rFonts w:ascii="Arial" w:hAnsi="Arial" w:cs="Arial"/>
          <w:noProof/>
          <w:lang w:val="en-ID"/>
        </w:rPr>
        <w:t xml:space="preserve">Dimana sebelumnya </w:t>
      </w:r>
      <w:r w:rsidRPr="0002072E">
        <w:rPr>
          <w:rFonts w:ascii="Arial" w:hAnsi="Arial" w:cs="Arial"/>
          <w:bCs/>
          <w:noProof/>
          <w:color w:val="000000" w:themeColor="text1"/>
          <w:lang w:val="en-ID"/>
        </w:rPr>
        <w:t xml:space="preserve">Program Pengawasan Sumberdaya Kelautan Dan Perikanan telah di nol kan, </w:t>
      </w:r>
      <w:r w:rsidRPr="0002072E">
        <w:rPr>
          <w:rFonts w:ascii="Arial" w:hAnsi="Arial" w:cs="Arial"/>
          <w:noProof/>
          <w:color w:val="000000" w:themeColor="text1"/>
          <w:sz w:val="24"/>
          <w:szCs w:val="24"/>
          <w:lang w:val="en-ID"/>
        </w:rPr>
        <w:t>karena adanya kebijakan efisiensi anggaran daerah</w:t>
      </w:r>
      <w:r w:rsidRPr="0002072E">
        <w:rPr>
          <w:rFonts w:ascii="Arial" w:hAnsi="Arial" w:cs="Arial"/>
          <w:noProof/>
          <w:color w:val="000000" w:themeColor="text1"/>
          <w:lang w:val="en-ID"/>
        </w:rPr>
        <w:t xml:space="preserve">. </w:t>
      </w:r>
      <w:r w:rsidRPr="0002072E">
        <w:rPr>
          <w:rFonts w:ascii="Arial" w:hAnsi="Arial" w:cs="Arial"/>
          <w:noProof/>
          <w:sz w:val="24"/>
          <w:szCs w:val="24"/>
          <w:lang w:val="en-ID"/>
        </w:rPr>
        <w:t>Meskipun terdapat efisiensi anggaran, kegiatan pengawasan pelaku usaha bidang pembudidayaan ikan tetap dapat dilakukan bersama dengan Pemerintah Kabupaten Bengkalis melalui Pengawas Perikanan yang berada di wilayah UPT PSDKP Wilayah II. Sementara itu, data pengawasan penangkapan/pengangkutan ikan diperoleh dari pelaku usaha yang mengurus Surat Laik Operasi (SLO).</w:t>
      </w:r>
    </w:p>
    <w:p w14:paraId="63F22532" w14:textId="77777777" w:rsidR="00E25DF9" w:rsidRPr="0002072E" w:rsidRDefault="00E25DF9" w:rsidP="00EB1CE3">
      <w:pPr>
        <w:pStyle w:val="whitespace-normal"/>
        <w:spacing w:before="0" w:beforeAutospacing="0" w:after="0" w:afterAutospacing="0" w:line="360" w:lineRule="auto"/>
        <w:ind w:left="1134"/>
        <w:jc w:val="both"/>
        <w:rPr>
          <w:rFonts w:ascii="Arial" w:hAnsi="Arial" w:cs="Arial"/>
          <w:noProof/>
          <w:lang w:val="en-ID"/>
        </w:rPr>
      </w:pPr>
      <w:r w:rsidRPr="0002072E">
        <w:rPr>
          <w:rFonts w:ascii="Arial" w:hAnsi="Arial" w:cs="Arial"/>
          <w:noProof/>
          <w:lang w:val="en-ID"/>
        </w:rPr>
        <w:t>Pengawasan Pelaku Usaha Bidang Pembudidayaan Ikan dan Pengawasan Usaha Penangkapan/Pengangkutan Ikan ini dapat kita hitung Persentase Kepatuhan Pelaku Usaha Perikanan terhadap Peraturan Perundang-Undangan sesuai Kewenangan Provinsi Tahun 2025.</w:t>
      </w:r>
    </w:p>
    <w:p w14:paraId="5B89DD4F" w14:textId="77777777" w:rsidR="00E25DF9" w:rsidRPr="0002072E" w:rsidRDefault="00E25DF9" w:rsidP="00EB1CE3">
      <w:pPr>
        <w:pStyle w:val="ListParagraph"/>
        <w:widowControl/>
        <w:autoSpaceDE/>
        <w:autoSpaceDN/>
        <w:spacing w:line="360" w:lineRule="auto"/>
        <w:ind w:left="1134" w:firstLine="426"/>
        <w:jc w:val="both"/>
        <w:rPr>
          <w:rFonts w:ascii="Arial" w:hAnsi="Arial" w:cs="Arial"/>
          <w:noProof/>
          <w:sz w:val="24"/>
          <w:szCs w:val="24"/>
          <w:lang w:val="en-ID"/>
        </w:rPr>
      </w:pPr>
      <w:r w:rsidRPr="0002072E">
        <w:rPr>
          <w:rFonts w:ascii="Arial" w:hAnsi="Arial" w:cs="Arial"/>
          <w:noProof/>
          <w:sz w:val="24"/>
          <w:szCs w:val="24"/>
          <w:lang w:val="en-ID"/>
        </w:rPr>
        <w:t xml:space="preserve">Sesuai dengan Peraturan Menteri Kelautan dan Perikanan Nomor 4 Tahun 2025 tentang Perubahan Atas Peraturan Menteri Kelautan dan Perikanan Nomor 47/PERMEN-KP/2020 tentang Pelaksanaan Tugas </w:t>
      </w:r>
      <w:r w:rsidRPr="0002072E">
        <w:rPr>
          <w:rFonts w:ascii="Arial" w:hAnsi="Arial" w:cs="Arial"/>
          <w:noProof/>
          <w:sz w:val="24"/>
          <w:szCs w:val="24"/>
          <w:lang w:val="en-ID"/>
        </w:rPr>
        <w:lastRenderedPageBreak/>
        <w:t>Pengawasan Perikanan dan Peraturan Menteri Kelautan dan Perikanan Nomor 26 Tahun 2022 tentang Perubahan atas Peraturan Menteri Kelautan dan Perikanan Nomor 31 Tahun 2021 tentang Pengenaan Sanksi Administratif di Bidang Kelautan dan Perikanan, pelaksanaan pengawasan pelaku usaha perikanan, pengawasan kelautan, dan pengawasan wilayah konservasi di Provinsi Riau didukung oleh sumber daya manusia berupa Pengawas Perikanan, PPNS, dan POLSUS yang terdapat di Bidang Kelautan dan Pengawasan serta UPT PSDKP Wilayah I, II, dan III.</w:t>
      </w:r>
    </w:p>
    <w:p w14:paraId="52FBF9FD" w14:textId="77777777" w:rsidR="00E25DF9" w:rsidRPr="0002072E" w:rsidRDefault="00E25DF9" w:rsidP="00EB1CE3">
      <w:pPr>
        <w:pStyle w:val="ListParagraph"/>
        <w:widowControl/>
        <w:autoSpaceDE/>
        <w:autoSpaceDN/>
        <w:spacing w:line="360" w:lineRule="auto"/>
        <w:ind w:left="1134" w:firstLine="426"/>
        <w:jc w:val="both"/>
        <w:rPr>
          <w:rFonts w:ascii="Arial" w:hAnsi="Arial" w:cs="Arial"/>
          <w:noProof/>
          <w:sz w:val="24"/>
          <w:szCs w:val="24"/>
          <w:lang w:val="en-ID"/>
        </w:rPr>
      </w:pPr>
      <w:r w:rsidRPr="0002072E">
        <w:rPr>
          <w:rFonts w:ascii="Arial" w:hAnsi="Arial" w:cs="Arial"/>
          <w:noProof/>
          <w:sz w:val="24"/>
          <w:szCs w:val="24"/>
          <w:lang w:val="en-ID"/>
        </w:rPr>
        <w:t xml:space="preserve">Sesuai dengan Peraturan Pemerintah Nomor 28 Tahun 2025 tentang Perizinan Usaha Berbasis Risiko, kegiatan pengawasan dilakukan secara terencana, terintegrasi, dan transparan serta dilaporkan secara </w:t>
      </w:r>
      <w:r w:rsidRPr="0002072E">
        <w:rPr>
          <w:rFonts w:ascii="Arial" w:hAnsi="Arial" w:cs="Arial"/>
          <w:i/>
          <w:iCs/>
          <w:noProof/>
          <w:sz w:val="24"/>
          <w:szCs w:val="24"/>
          <w:lang w:val="en-ID"/>
        </w:rPr>
        <w:t>online</w:t>
      </w:r>
      <w:r w:rsidRPr="0002072E">
        <w:rPr>
          <w:rFonts w:ascii="Arial" w:hAnsi="Arial" w:cs="Arial"/>
          <w:noProof/>
          <w:sz w:val="24"/>
          <w:szCs w:val="24"/>
          <w:lang w:val="en-ID"/>
        </w:rPr>
        <w:t>. Pelaksanaan pengawasan sumber daya kelautan dan perikanan dilakukan oleh Menteri Kelautan dan Perikanan, Gubernur, Bupati, dan Walikota berdasarkan kewenangan masing-masing yang kemudian dilaksanakan oleh Pengawas Perikanan dan POLSUS WP3K. Pengawasan perikanan dilaksanakan untuk memastikan kepatuhan pelaku usaha dalam perizinan berusaha berbasis risiko.</w:t>
      </w:r>
    </w:p>
    <w:p w14:paraId="27B23408" w14:textId="77777777" w:rsidR="00E25DF9" w:rsidRPr="0002072E" w:rsidRDefault="00E25DF9" w:rsidP="00EB1CE3">
      <w:pPr>
        <w:pStyle w:val="ListParagraph"/>
        <w:spacing w:line="360" w:lineRule="auto"/>
        <w:ind w:left="1134"/>
        <w:jc w:val="both"/>
        <w:rPr>
          <w:rFonts w:ascii="Arial" w:hAnsi="Arial" w:cs="Arial"/>
          <w:b/>
          <w:noProof/>
          <w:sz w:val="24"/>
          <w:szCs w:val="24"/>
          <w:lang w:val="en-ID"/>
        </w:rPr>
      </w:pPr>
      <w:r w:rsidRPr="0002072E">
        <w:rPr>
          <w:rFonts w:ascii="Arial" w:hAnsi="Arial" w:cs="Arial"/>
          <w:b/>
          <w:noProof/>
          <w:sz w:val="24"/>
          <w:szCs w:val="24"/>
          <w:lang w:val="en-ID"/>
        </w:rPr>
        <w:t>PROGRAM PENGELOLAAN KELAUTAN, PESISIR DAN PULAU-PULAU KECIL.</w:t>
      </w:r>
    </w:p>
    <w:p w14:paraId="7A82D791" w14:textId="77777777" w:rsidR="00E25DF9" w:rsidRPr="0002072E" w:rsidRDefault="00E25DF9" w:rsidP="00EB1CE3">
      <w:pPr>
        <w:pStyle w:val="ListParagraph"/>
        <w:spacing w:line="360" w:lineRule="auto"/>
        <w:ind w:left="1134"/>
        <w:jc w:val="both"/>
        <w:rPr>
          <w:rFonts w:ascii="Arial" w:hAnsi="Arial" w:cs="Arial"/>
          <w:b/>
          <w:noProof/>
          <w:sz w:val="24"/>
          <w:szCs w:val="24"/>
          <w:lang w:val="en-ID"/>
        </w:rPr>
      </w:pPr>
      <w:r w:rsidRPr="0002072E">
        <w:rPr>
          <w:rFonts w:ascii="Arial" w:hAnsi="Arial" w:cs="Arial"/>
          <w:noProof/>
          <w:sz w:val="24"/>
          <w:szCs w:val="24"/>
          <w:lang w:val="en-ID"/>
        </w:rPr>
        <w:t>Bidang Kelautan Dan Pengawasan (KP), menetapkan target kinerja sebesar 280.624 Ha (target Renja) dan berhasil mencapai realisasi kinerja sebesar 144.633,74 Ha, sehingga tingkat capaian kinerjanya mencapai 97,74%. Belum tercapainya 100% disebabkan, dari 4 kawasan konservasi yang akan dikelola oleh Provinsi Riau sesuai dengan ketetapan Kementerian Kelautan dan Perikanan, hanya 2 kawasan yang telah ditetapkan oleh KKP untuk dikelola</w:t>
      </w:r>
      <w:r w:rsidRPr="0002072E">
        <w:rPr>
          <w:rFonts w:ascii="Arial" w:hAnsi="Arial" w:cs="Arial"/>
          <w:noProof/>
          <w:sz w:val="24"/>
          <w:szCs w:val="24"/>
          <w:shd w:val="clear" w:color="auto" w:fill="FFFFFF"/>
          <w:lang w:val="en-ID"/>
        </w:rPr>
        <w:t xml:space="preserve"> oleh daerah.</w:t>
      </w:r>
    </w:p>
    <w:p w14:paraId="141AA2F2" w14:textId="77777777" w:rsidR="00E25DF9" w:rsidRPr="0002072E" w:rsidRDefault="00E25DF9" w:rsidP="00EB1CE3">
      <w:pPr>
        <w:pStyle w:val="ListParagraph"/>
        <w:widowControl/>
        <w:tabs>
          <w:tab w:val="left" w:pos="4253"/>
        </w:tabs>
        <w:autoSpaceDE/>
        <w:autoSpaceDN/>
        <w:ind w:left="993" w:right="194" w:firstLine="425"/>
        <w:contextualSpacing/>
        <w:jc w:val="both"/>
        <w:rPr>
          <w:rFonts w:ascii="Arial" w:hAnsi="Arial" w:cs="Arial"/>
          <w:noProof/>
          <w:sz w:val="24"/>
          <w:szCs w:val="24"/>
          <w:lang w:val="en-ID"/>
        </w:rPr>
      </w:pPr>
    </w:p>
    <w:p w14:paraId="79E36B58" w14:textId="77777777" w:rsidR="00E25DF9" w:rsidRPr="0002072E" w:rsidRDefault="00E25DF9" w:rsidP="00EB1CE3">
      <w:pPr>
        <w:pStyle w:val="ListParagraph"/>
        <w:widowControl/>
        <w:tabs>
          <w:tab w:val="left" w:pos="4253"/>
        </w:tabs>
        <w:autoSpaceDE/>
        <w:autoSpaceDN/>
        <w:spacing w:line="360" w:lineRule="auto"/>
        <w:ind w:left="426" w:right="193" w:firstLine="425"/>
        <w:contextualSpacing/>
        <w:jc w:val="both"/>
        <w:rPr>
          <w:rFonts w:ascii="Arial" w:hAnsi="Arial" w:cs="Arial"/>
          <w:noProof/>
          <w:sz w:val="24"/>
          <w:szCs w:val="24"/>
          <w:lang w:val="en-ID"/>
        </w:rPr>
      </w:pPr>
    </w:p>
    <w:p w14:paraId="249A0115" w14:textId="456CA0EA" w:rsidR="00E25DF9" w:rsidRPr="0002072E" w:rsidRDefault="00E25DF9" w:rsidP="007858BE">
      <w:pPr>
        <w:pStyle w:val="Heading3"/>
        <w:numPr>
          <w:ilvl w:val="2"/>
          <w:numId w:val="92"/>
        </w:numPr>
        <w:spacing w:line="360" w:lineRule="auto"/>
        <w:ind w:left="709"/>
        <w:contextualSpacing/>
        <w:rPr>
          <w:noProof/>
          <w:lang w:val="en-ID"/>
        </w:rPr>
      </w:pPr>
      <w:bookmarkStart w:id="16" w:name="_Toc227053450"/>
      <w:r w:rsidRPr="0002072E">
        <w:rPr>
          <w:noProof/>
          <w:lang w:val="en-ID"/>
        </w:rPr>
        <w:t>UPT</w:t>
      </w:r>
      <w:r w:rsidR="009C6F28">
        <w:rPr>
          <w:noProof/>
          <w:lang w:val="en-ID"/>
        </w:rPr>
        <w:t xml:space="preserve"> </w:t>
      </w:r>
      <w:r w:rsidR="0025777E" w:rsidRPr="009C6F28">
        <w:rPr>
          <w:bCs/>
          <w:noProof/>
          <w:lang w:val="en-ID"/>
        </w:rPr>
        <w:t>Budidaya</w:t>
      </w:r>
      <w:r w:rsidR="0025777E" w:rsidRPr="0002072E">
        <w:rPr>
          <w:noProof/>
          <w:lang w:val="en-ID"/>
        </w:rPr>
        <w:t xml:space="preserve"> Perikanan</w:t>
      </w:r>
      <w:bookmarkEnd w:id="16"/>
    </w:p>
    <w:p w14:paraId="4328470A" w14:textId="17217D86" w:rsidR="00E25DF9" w:rsidRPr="0002072E" w:rsidRDefault="00E25DF9" w:rsidP="00EB1CE3">
      <w:pPr>
        <w:pStyle w:val="ListParagraph"/>
        <w:widowControl/>
        <w:autoSpaceDE/>
        <w:autoSpaceDN/>
        <w:spacing w:line="360" w:lineRule="auto"/>
        <w:ind w:left="720" w:firstLine="556"/>
        <w:jc w:val="both"/>
        <w:rPr>
          <w:rFonts w:ascii="Arial" w:hAnsi="Arial" w:cs="Arial"/>
          <w:noProof/>
          <w:color w:val="212529"/>
          <w:sz w:val="24"/>
          <w:szCs w:val="24"/>
          <w:shd w:val="clear" w:color="auto" w:fill="FFFFFF"/>
          <w:lang w:val="en-ID"/>
        </w:rPr>
      </w:pPr>
      <w:r w:rsidRPr="0002072E">
        <w:rPr>
          <w:rFonts w:ascii="Arial" w:hAnsi="Arial" w:cs="Arial"/>
          <w:noProof/>
          <w:sz w:val="24"/>
          <w:szCs w:val="24"/>
          <w:lang w:val="en-ID"/>
        </w:rPr>
        <w:t xml:space="preserve">Untuk melaksanakan tugas dan fungsinya di tahun 2025, UPT. Budidaya Perikanan mengelola 2 program yang terbagi menjadi 4 kegiatan dan 9 sub kegiatan, memperoleh total pagu anggaran perubahan APBD sebesar </w:t>
      </w:r>
      <w:r w:rsidR="00474D2A">
        <w:rPr>
          <w:rFonts w:ascii="Arial" w:hAnsi="Arial" w:cs="Arial"/>
          <w:noProof/>
          <w:sz w:val="24"/>
          <w:szCs w:val="24"/>
          <w:lang w:val="en-ID"/>
        </w:rPr>
        <w:t xml:space="preserve">                     </w:t>
      </w:r>
      <w:r w:rsidRPr="0002072E">
        <w:rPr>
          <w:rFonts w:ascii="Arial" w:hAnsi="Arial" w:cs="Arial"/>
          <w:noProof/>
          <w:sz w:val="24"/>
          <w:szCs w:val="24"/>
          <w:lang w:val="en-ID"/>
        </w:rPr>
        <w:t xml:space="preserve">Rp 1.735.041.069,-. Alokasi anggaran ini digunakan untuk operasional dan pembangunan infrastruktur UPT Budidaya Perikanan terutama pada instalasi BBIS Sei. Tibun, BBIP P. Rupat dan BAT Rumbai. Dari pagu tersebut, realisasi anggaran yang telah tercapai adalah sebesar Rp 1.713.758.992,- atau setara dengan 98,77% dari total pagu yang dialokasikan, dengan capaian kinerja </w:t>
      </w:r>
      <w:r w:rsidRPr="0002072E">
        <w:rPr>
          <w:rFonts w:ascii="Arial" w:hAnsi="Arial" w:cs="Arial"/>
          <w:noProof/>
          <w:sz w:val="24"/>
          <w:szCs w:val="24"/>
          <w:lang w:val="en-ID"/>
        </w:rPr>
        <w:lastRenderedPageBreak/>
        <w:t xml:space="preserve">mencapai 100%. Pagu anggaran yang ada digunakan untuk </w:t>
      </w:r>
      <w:r w:rsidRPr="0002072E">
        <w:rPr>
          <w:rFonts w:ascii="Arial" w:hAnsi="Arial" w:cs="Arial"/>
          <w:noProof/>
          <w:color w:val="212529"/>
          <w:sz w:val="24"/>
          <w:szCs w:val="24"/>
          <w:shd w:val="clear" w:color="auto" w:fill="FFFFFF"/>
          <w:lang w:val="en-ID"/>
        </w:rPr>
        <w:t>pembayaran kegiatan tahun 2024 (tunda bayar dan kekurangan belanja pegawai DKP), 1unit dilaksanakan untuk pembayaran hutang retensi tahun 2017.</w:t>
      </w:r>
    </w:p>
    <w:p w14:paraId="7B3A1E40" w14:textId="51F72654" w:rsidR="00E25DF9" w:rsidRPr="0002072E" w:rsidRDefault="00E25DF9" w:rsidP="00EB1CE3">
      <w:pPr>
        <w:pStyle w:val="ListParagraph"/>
        <w:widowControl/>
        <w:autoSpaceDE/>
        <w:autoSpaceDN/>
        <w:spacing w:line="360" w:lineRule="auto"/>
        <w:ind w:left="720" w:firstLine="556"/>
        <w:jc w:val="both"/>
        <w:rPr>
          <w:rFonts w:ascii="Arial" w:hAnsi="Arial" w:cs="Arial"/>
          <w:noProof/>
          <w:color w:val="212529"/>
          <w:sz w:val="24"/>
          <w:szCs w:val="24"/>
          <w:shd w:val="clear" w:color="auto" w:fill="FFFFFF"/>
          <w:lang w:val="en-ID"/>
        </w:rPr>
      </w:pPr>
      <w:r w:rsidRPr="0002072E">
        <w:rPr>
          <w:rFonts w:ascii="Arial" w:hAnsi="Arial" w:cs="Arial"/>
          <w:noProof/>
          <w:sz w:val="24"/>
          <w:szCs w:val="24"/>
          <w:lang w:val="en-ID"/>
        </w:rPr>
        <w:t>Berdasarkan Peraturan Daerah Provinsi Riau Nomor 2 Tahun 2024 tentang Pajak Daerah dan Retribusi Daerah, UPT Budidaya Perikanan memiliki sumber retribusi yang bersumber dari Retribusi Pemanfaatan Aset Daerah dan Retribusi Penjualan Produksi hasil Usaha</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Daerah</w:t>
      </w:r>
      <w:r w:rsidRPr="0002072E">
        <w:rPr>
          <w:rFonts w:ascii="Arial" w:hAnsi="Arial" w:cs="Arial"/>
          <w:noProof/>
          <w:spacing w:val="-8"/>
          <w:sz w:val="24"/>
          <w:szCs w:val="24"/>
          <w:lang w:val="en-ID"/>
        </w:rPr>
        <w:t xml:space="preserve"> </w:t>
      </w:r>
      <w:r w:rsidRPr="0002072E">
        <w:rPr>
          <w:rFonts w:ascii="Arial" w:hAnsi="Arial" w:cs="Arial"/>
          <w:noProof/>
          <w:sz w:val="24"/>
          <w:szCs w:val="24"/>
          <w:lang w:val="en-ID"/>
        </w:rPr>
        <w:t>berupa</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Bibit</w:t>
      </w:r>
      <w:r w:rsidRPr="0002072E">
        <w:rPr>
          <w:rFonts w:ascii="Arial" w:hAnsi="Arial" w:cs="Arial"/>
          <w:noProof/>
          <w:spacing w:val="-9"/>
          <w:sz w:val="24"/>
          <w:szCs w:val="24"/>
          <w:lang w:val="en-ID"/>
        </w:rPr>
        <w:t xml:space="preserve"> </w:t>
      </w:r>
      <w:r w:rsidRPr="0002072E">
        <w:rPr>
          <w:rFonts w:ascii="Arial" w:hAnsi="Arial" w:cs="Arial"/>
          <w:noProof/>
          <w:sz w:val="24"/>
          <w:szCs w:val="24"/>
          <w:lang w:val="en-ID"/>
        </w:rPr>
        <w:t>atau</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Benih</w:t>
      </w:r>
      <w:r w:rsidRPr="0002072E">
        <w:rPr>
          <w:rFonts w:ascii="Arial" w:hAnsi="Arial" w:cs="Arial"/>
          <w:noProof/>
          <w:spacing w:val="-8"/>
          <w:sz w:val="24"/>
          <w:szCs w:val="24"/>
          <w:lang w:val="en-ID"/>
        </w:rPr>
        <w:t xml:space="preserve"> </w:t>
      </w:r>
      <w:r w:rsidRPr="0002072E">
        <w:rPr>
          <w:rFonts w:ascii="Arial" w:hAnsi="Arial" w:cs="Arial"/>
          <w:noProof/>
          <w:sz w:val="24"/>
          <w:szCs w:val="24"/>
          <w:lang w:val="en-ID"/>
        </w:rPr>
        <w:t>Ikan.</w:t>
      </w:r>
      <w:r w:rsidRPr="0002072E">
        <w:rPr>
          <w:rFonts w:ascii="Arial" w:hAnsi="Arial" w:cs="Arial"/>
          <w:noProof/>
          <w:spacing w:val="-8"/>
          <w:sz w:val="24"/>
          <w:szCs w:val="24"/>
          <w:lang w:val="en-ID"/>
        </w:rPr>
        <w:t xml:space="preserve"> </w:t>
      </w:r>
      <w:r w:rsidRPr="0002072E">
        <w:rPr>
          <w:rFonts w:ascii="Arial" w:hAnsi="Arial" w:cs="Arial"/>
          <w:noProof/>
          <w:sz w:val="24"/>
          <w:szCs w:val="24"/>
          <w:lang w:val="en-ID"/>
        </w:rPr>
        <w:t>Pada</w:t>
      </w:r>
      <w:r w:rsidRPr="0002072E">
        <w:rPr>
          <w:rFonts w:ascii="Arial" w:hAnsi="Arial" w:cs="Arial"/>
          <w:noProof/>
          <w:spacing w:val="-9"/>
          <w:sz w:val="24"/>
          <w:szCs w:val="24"/>
          <w:lang w:val="en-ID"/>
        </w:rPr>
        <w:t xml:space="preserve"> </w:t>
      </w:r>
      <w:r w:rsidRPr="0002072E">
        <w:rPr>
          <w:rFonts w:ascii="Arial" w:hAnsi="Arial" w:cs="Arial"/>
          <w:noProof/>
          <w:sz w:val="24"/>
          <w:szCs w:val="24"/>
          <w:lang w:val="en-ID"/>
        </w:rPr>
        <w:t>Tahun</w:t>
      </w:r>
      <w:r w:rsidRPr="0002072E">
        <w:rPr>
          <w:rFonts w:ascii="Arial" w:hAnsi="Arial" w:cs="Arial"/>
          <w:noProof/>
          <w:spacing w:val="-9"/>
          <w:sz w:val="24"/>
          <w:szCs w:val="24"/>
          <w:lang w:val="en-ID"/>
        </w:rPr>
        <w:t xml:space="preserve"> </w:t>
      </w:r>
      <w:r w:rsidRPr="0002072E">
        <w:rPr>
          <w:rFonts w:ascii="Arial" w:hAnsi="Arial" w:cs="Arial"/>
          <w:noProof/>
          <w:sz w:val="24"/>
          <w:szCs w:val="24"/>
          <w:lang w:val="en-ID"/>
        </w:rPr>
        <w:t>2025</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target</w:t>
      </w:r>
      <w:r w:rsidRPr="0002072E">
        <w:rPr>
          <w:rFonts w:ascii="Arial" w:hAnsi="Arial" w:cs="Arial"/>
          <w:noProof/>
          <w:spacing w:val="-9"/>
          <w:sz w:val="24"/>
          <w:szCs w:val="24"/>
          <w:lang w:val="en-ID"/>
        </w:rPr>
        <w:t xml:space="preserve"> </w:t>
      </w:r>
      <w:r w:rsidRPr="0002072E">
        <w:rPr>
          <w:rFonts w:ascii="Arial" w:hAnsi="Arial" w:cs="Arial"/>
          <w:noProof/>
          <w:sz w:val="24"/>
          <w:szCs w:val="24"/>
          <w:lang w:val="en-ID"/>
        </w:rPr>
        <w:t>murni</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PAD</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UPT</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Budidaya Perikanan</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sebesar</w:t>
      </w:r>
      <w:r w:rsidRPr="0002072E">
        <w:rPr>
          <w:rFonts w:ascii="Arial" w:hAnsi="Arial" w:cs="Arial"/>
          <w:noProof/>
          <w:spacing w:val="-4"/>
          <w:sz w:val="24"/>
          <w:szCs w:val="24"/>
          <w:lang w:val="en-ID"/>
        </w:rPr>
        <w:t xml:space="preserve"> </w:t>
      </w:r>
      <w:r w:rsidR="00474D2A">
        <w:rPr>
          <w:rFonts w:ascii="Arial" w:hAnsi="Arial" w:cs="Arial"/>
          <w:noProof/>
          <w:spacing w:val="-4"/>
          <w:sz w:val="24"/>
          <w:szCs w:val="24"/>
          <w:lang w:val="en-ID"/>
        </w:rPr>
        <w:t xml:space="preserve">                                  </w:t>
      </w:r>
      <w:r w:rsidRPr="0002072E">
        <w:rPr>
          <w:rFonts w:ascii="Arial" w:hAnsi="Arial" w:cs="Arial"/>
          <w:noProof/>
          <w:sz w:val="24"/>
          <w:szCs w:val="24"/>
          <w:lang w:val="en-ID"/>
        </w:rPr>
        <w:t>Rp</w:t>
      </w:r>
      <w:r w:rsidR="00474D2A">
        <w:rPr>
          <w:rFonts w:ascii="Arial" w:hAnsi="Arial" w:cs="Arial"/>
          <w:noProof/>
          <w:sz w:val="24"/>
          <w:szCs w:val="24"/>
          <w:lang w:val="en-ID"/>
        </w:rPr>
        <w:t xml:space="preserve"> </w:t>
      </w:r>
      <w:r w:rsidRPr="0002072E">
        <w:rPr>
          <w:rFonts w:ascii="Arial" w:hAnsi="Arial" w:cs="Arial"/>
          <w:noProof/>
          <w:sz w:val="24"/>
          <w:szCs w:val="24"/>
          <w:lang w:val="en-ID"/>
        </w:rPr>
        <w:t>858.750.000,-</w:t>
      </w:r>
      <w:r w:rsidRPr="0002072E">
        <w:rPr>
          <w:rFonts w:ascii="Arial" w:hAnsi="Arial" w:cs="Arial"/>
          <w:noProof/>
          <w:spacing w:val="-4"/>
          <w:sz w:val="24"/>
          <w:szCs w:val="24"/>
          <w:lang w:val="en-ID"/>
        </w:rPr>
        <w:t xml:space="preserve"> dilakukan </w:t>
      </w:r>
      <w:r w:rsidRPr="0002072E">
        <w:rPr>
          <w:rFonts w:ascii="Arial" w:hAnsi="Arial" w:cs="Arial"/>
          <w:noProof/>
          <w:sz w:val="24"/>
          <w:szCs w:val="24"/>
          <w:lang w:val="en-ID"/>
        </w:rPr>
        <w:t>perubahan</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sebesar</w:t>
      </w:r>
      <w:r w:rsidRPr="0002072E">
        <w:rPr>
          <w:rFonts w:ascii="Arial" w:hAnsi="Arial" w:cs="Arial"/>
          <w:noProof/>
          <w:spacing w:val="-3"/>
          <w:sz w:val="24"/>
          <w:szCs w:val="24"/>
          <w:lang w:val="en-ID"/>
        </w:rPr>
        <w:t xml:space="preserve"> </w:t>
      </w:r>
      <w:r w:rsidRPr="0002072E">
        <w:rPr>
          <w:rFonts w:ascii="Arial" w:hAnsi="Arial" w:cs="Arial"/>
          <w:noProof/>
          <w:sz w:val="24"/>
          <w:szCs w:val="24"/>
          <w:lang w:val="en-ID"/>
        </w:rPr>
        <w:t>Rp</w:t>
      </w:r>
      <w:r w:rsidR="00474D2A">
        <w:rPr>
          <w:rFonts w:ascii="Arial" w:hAnsi="Arial" w:cs="Arial"/>
          <w:noProof/>
          <w:sz w:val="24"/>
          <w:szCs w:val="24"/>
          <w:lang w:val="en-ID"/>
        </w:rPr>
        <w:t xml:space="preserve"> </w:t>
      </w:r>
      <w:r w:rsidRPr="0002072E">
        <w:rPr>
          <w:rFonts w:ascii="Arial" w:hAnsi="Arial" w:cs="Arial"/>
          <w:noProof/>
          <w:sz w:val="24"/>
          <w:szCs w:val="24"/>
          <w:lang w:val="en-ID"/>
        </w:rPr>
        <w:t>605.150.000,</w:t>
      </w:r>
      <w:r w:rsidRPr="0002072E">
        <w:rPr>
          <w:rFonts w:ascii="Arial" w:hAnsi="Arial" w:cs="Arial"/>
          <w:noProof/>
          <w:lang w:val="en-ID"/>
        </w:rPr>
        <w:t xml:space="preserve"> </w:t>
      </w:r>
      <w:r w:rsidRPr="0002072E">
        <w:rPr>
          <w:rFonts w:ascii="Arial" w:hAnsi="Arial" w:cs="Arial"/>
          <w:noProof/>
          <w:sz w:val="24"/>
          <w:szCs w:val="24"/>
          <w:lang w:val="en-ID"/>
        </w:rPr>
        <w:t>dengan rincian pada tabel sebagai berikut.</w:t>
      </w:r>
    </w:p>
    <w:p w14:paraId="3E81191C" w14:textId="17AEE790" w:rsidR="00E25DF9" w:rsidRPr="0002072E" w:rsidRDefault="00E25DF9" w:rsidP="00EB1CE3">
      <w:pPr>
        <w:pStyle w:val="ListParagraph"/>
        <w:widowControl/>
        <w:autoSpaceDE/>
        <w:autoSpaceDN/>
        <w:spacing w:line="360" w:lineRule="auto"/>
        <w:ind w:left="720" w:firstLine="556"/>
        <w:jc w:val="both"/>
        <w:rPr>
          <w:rFonts w:ascii="Arial" w:hAnsi="Arial" w:cs="Arial"/>
          <w:noProof/>
          <w:sz w:val="24"/>
          <w:szCs w:val="24"/>
          <w:lang w:val="en-ID"/>
        </w:rPr>
      </w:pPr>
      <w:r w:rsidRPr="0002072E">
        <w:rPr>
          <w:rFonts w:ascii="Arial" w:hAnsi="Arial" w:cs="Arial"/>
          <w:noProof/>
          <w:sz w:val="24"/>
          <w:szCs w:val="24"/>
          <w:lang w:val="en-ID"/>
        </w:rPr>
        <w:t>Berdasarkan Tabel. 4.10 realisasi retribusi Tahun 2025 yang disetorkan UPT Budidaya Perikanan sebesar Rp 87.200.000,00 mengalami penurunan sebesar 92,09% dibandingkan realisasi PAD Tahun 2024 sebesar                           Rp</w:t>
      </w:r>
      <w:r w:rsidR="006B5B16">
        <w:rPr>
          <w:rFonts w:ascii="Arial" w:hAnsi="Arial" w:cs="Arial"/>
          <w:noProof/>
          <w:sz w:val="24"/>
          <w:szCs w:val="24"/>
          <w:lang w:val="en-ID"/>
        </w:rPr>
        <w:t xml:space="preserve"> </w:t>
      </w:r>
      <w:r w:rsidRPr="0002072E">
        <w:rPr>
          <w:rFonts w:ascii="Arial" w:hAnsi="Arial" w:cs="Arial"/>
          <w:noProof/>
          <w:sz w:val="24"/>
          <w:szCs w:val="24"/>
          <w:lang w:val="en-ID"/>
        </w:rPr>
        <w:t>1.102.758.600,00. Penurunan ini terutama disebabkan oleh tidak terlaksananya kegiatan budidaya udang vanamei di Instalasi Balai Benih Ikan Pantai (BBIP) Pulau Rupat akibat keterbatasan anggaran. Di sisi lain, retribusi pemakaian ruangan/asrama justru melampaui target, seiring meningkatnya jumlah siswa dan mahasiswa yang melaksanakan kegiatan magang maupun penelitian.</w:t>
      </w:r>
    </w:p>
    <w:p w14:paraId="79AD2102" w14:textId="77777777" w:rsidR="00E25DF9" w:rsidRPr="0002072E" w:rsidRDefault="00E25DF9" w:rsidP="00EB1CE3">
      <w:pPr>
        <w:pStyle w:val="ListParagraph"/>
        <w:widowControl/>
        <w:autoSpaceDE/>
        <w:autoSpaceDN/>
        <w:spacing w:line="360" w:lineRule="auto"/>
        <w:ind w:left="720" w:firstLine="556"/>
        <w:jc w:val="both"/>
        <w:rPr>
          <w:rFonts w:ascii="Arial" w:hAnsi="Arial" w:cs="Arial"/>
          <w:noProof/>
          <w:sz w:val="24"/>
          <w:szCs w:val="24"/>
          <w:lang w:val="en-ID"/>
        </w:rPr>
      </w:pPr>
      <w:r w:rsidRPr="0002072E">
        <w:rPr>
          <w:rFonts w:ascii="Arial" w:hAnsi="Arial" w:cs="Arial"/>
          <w:noProof/>
          <w:sz w:val="24"/>
          <w:szCs w:val="24"/>
          <w:lang w:val="en-ID"/>
        </w:rPr>
        <w:t>UPT Budidaya Perikanan telah berhasil mengembangkan teknologi pembenihan dan pembesaran berbagai komoditas ikan budidaya bernilai ekonomis, antara lain Udang, Nila Salin, Nila, Patin, dan Baung. Guna menjamin kelangsungan usaha budidaya sepanjang tahun dengan produksi maksimal, diperlukan ketersediaan benih dan calon induk yang berkelanjutan, baik dari segi jumlah maupun mutu.</w:t>
      </w:r>
    </w:p>
    <w:p w14:paraId="01D841C4" w14:textId="77777777" w:rsidR="00E25DF9" w:rsidRPr="0002072E" w:rsidRDefault="00E25DF9" w:rsidP="00EB1CE3">
      <w:pPr>
        <w:pStyle w:val="ListParagraph"/>
        <w:widowControl/>
        <w:autoSpaceDE/>
        <w:autoSpaceDN/>
        <w:spacing w:line="360" w:lineRule="auto"/>
        <w:ind w:left="709"/>
        <w:jc w:val="both"/>
        <w:rPr>
          <w:rFonts w:ascii="Arial" w:hAnsi="Arial" w:cs="Arial"/>
          <w:noProof/>
          <w:sz w:val="24"/>
          <w:szCs w:val="24"/>
          <w:lang w:val="en-ID"/>
        </w:rPr>
      </w:pPr>
      <w:r w:rsidRPr="0002072E">
        <w:rPr>
          <w:rFonts w:ascii="Arial" w:hAnsi="Arial" w:cs="Arial"/>
          <w:noProof/>
          <w:sz w:val="24"/>
          <w:szCs w:val="24"/>
          <w:lang w:val="en-ID"/>
        </w:rPr>
        <w:t>Untuk memenuhi kebutuhan tersebut, salah satu upaya yang dilakukan adalah pengembangan perbenihan skala besar di Provinsi Riau melalui revitalisasi sarana dan prasarana produksi perikanan pada UPT Budidaya Perikanan, yang meliputi BBIS Sei Tibun (Kabupaten Kampar), Dempond Kampar, BAT Rumbai, BAP Sei Suir (Kabupaten Kepulauan Meranti), dan BBIP Pulau Rupat (Kabupaten Bengkalis).</w:t>
      </w:r>
    </w:p>
    <w:p w14:paraId="605FAF61" w14:textId="77777777" w:rsidR="00E25DF9" w:rsidRPr="0002072E" w:rsidRDefault="00E25DF9" w:rsidP="00EB1CE3">
      <w:pPr>
        <w:pStyle w:val="ListParagraph"/>
        <w:widowControl/>
        <w:autoSpaceDE/>
        <w:autoSpaceDN/>
        <w:spacing w:line="360" w:lineRule="auto"/>
        <w:ind w:left="720"/>
        <w:jc w:val="both"/>
        <w:rPr>
          <w:rFonts w:ascii="Arial" w:hAnsi="Arial" w:cs="Arial"/>
          <w:noProof/>
          <w:sz w:val="24"/>
          <w:szCs w:val="24"/>
          <w:lang w:val="en-ID"/>
        </w:rPr>
      </w:pPr>
      <w:r w:rsidRPr="0002072E">
        <w:rPr>
          <w:rFonts w:ascii="Arial" w:hAnsi="Arial" w:cs="Arial"/>
          <w:noProof/>
          <w:sz w:val="24"/>
          <w:szCs w:val="24"/>
          <w:lang w:val="en-ID"/>
        </w:rPr>
        <w:t xml:space="preserve">Upaya yang dilakukan untuk meningkatkan perekonomian dalam usaha pembenihan perikanan UPT. Budidaya Perikanan, yaitu: </w:t>
      </w:r>
    </w:p>
    <w:p w14:paraId="51D7F867" w14:textId="77777777" w:rsidR="00E25DF9" w:rsidRPr="0002072E" w:rsidRDefault="00E25DF9" w:rsidP="00EB1CE3">
      <w:pPr>
        <w:pStyle w:val="ListParagraph"/>
        <w:widowControl/>
        <w:autoSpaceDE/>
        <w:autoSpaceDN/>
        <w:spacing w:line="360" w:lineRule="auto"/>
        <w:ind w:left="720"/>
        <w:jc w:val="both"/>
        <w:rPr>
          <w:rFonts w:ascii="Arial" w:hAnsi="Arial" w:cs="Arial"/>
          <w:noProof/>
          <w:sz w:val="24"/>
          <w:szCs w:val="24"/>
          <w:lang w:val="en-ID"/>
        </w:rPr>
      </w:pPr>
      <w:r w:rsidRPr="0002072E">
        <w:rPr>
          <w:rFonts w:ascii="Arial" w:hAnsi="Arial" w:cs="Arial"/>
          <w:noProof/>
          <w:sz w:val="24"/>
          <w:szCs w:val="24"/>
          <w:lang w:val="en-ID"/>
        </w:rPr>
        <w:t xml:space="preserve">1. Menyediakan benih/benur bermutu dan induk unggul yang berstandarisasi; </w:t>
      </w:r>
    </w:p>
    <w:p w14:paraId="656161EE" w14:textId="77777777" w:rsidR="00E25DF9" w:rsidRPr="0002072E" w:rsidRDefault="00E25DF9" w:rsidP="00EB1CE3">
      <w:pPr>
        <w:pStyle w:val="ListParagraph"/>
        <w:widowControl/>
        <w:autoSpaceDE/>
        <w:autoSpaceDN/>
        <w:spacing w:line="360" w:lineRule="auto"/>
        <w:ind w:left="720"/>
        <w:jc w:val="both"/>
        <w:rPr>
          <w:rFonts w:ascii="Arial" w:hAnsi="Arial" w:cs="Arial"/>
          <w:noProof/>
          <w:sz w:val="24"/>
          <w:szCs w:val="24"/>
          <w:lang w:val="en-ID"/>
        </w:rPr>
      </w:pPr>
      <w:r w:rsidRPr="0002072E">
        <w:rPr>
          <w:rFonts w:ascii="Arial" w:hAnsi="Arial" w:cs="Arial"/>
          <w:noProof/>
          <w:sz w:val="24"/>
          <w:szCs w:val="24"/>
          <w:lang w:val="en-ID"/>
        </w:rPr>
        <w:t xml:space="preserve">2. Meningkatkan Produksi Perikanan Budidaya; </w:t>
      </w:r>
    </w:p>
    <w:p w14:paraId="63F6D17C" w14:textId="77777777" w:rsidR="00E25DF9" w:rsidRPr="0002072E" w:rsidRDefault="00E25DF9" w:rsidP="00EB1CE3">
      <w:pPr>
        <w:pStyle w:val="ListParagraph"/>
        <w:widowControl/>
        <w:autoSpaceDE/>
        <w:autoSpaceDN/>
        <w:spacing w:line="360" w:lineRule="auto"/>
        <w:ind w:left="720"/>
        <w:jc w:val="both"/>
        <w:rPr>
          <w:rFonts w:ascii="Arial" w:hAnsi="Arial" w:cs="Arial"/>
          <w:noProof/>
          <w:sz w:val="24"/>
          <w:szCs w:val="24"/>
          <w:lang w:val="en-ID"/>
        </w:rPr>
      </w:pPr>
      <w:r w:rsidRPr="0002072E">
        <w:rPr>
          <w:rFonts w:ascii="Arial" w:hAnsi="Arial" w:cs="Arial"/>
          <w:noProof/>
          <w:sz w:val="24"/>
          <w:szCs w:val="24"/>
          <w:lang w:val="en-ID"/>
        </w:rPr>
        <w:t xml:space="preserve">3. Menyediakan informasi dan alih teknologi perikanan budidaya; </w:t>
      </w:r>
    </w:p>
    <w:p w14:paraId="0ECF5CB7" w14:textId="77777777" w:rsidR="00E25DF9" w:rsidRPr="0002072E" w:rsidRDefault="00E25DF9" w:rsidP="00EB1CE3">
      <w:pPr>
        <w:pStyle w:val="ListParagraph"/>
        <w:widowControl/>
        <w:autoSpaceDE/>
        <w:autoSpaceDN/>
        <w:spacing w:line="360" w:lineRule="auto"/>
        <w:ind w:left="720"/>
        <w:jc w:val="both"/>
        <w:rPr>
          <w:rFonts w:ascii="Arial" w:hAnsi="Arial" w:cs="Arial"/>
          <w:noProof/>
          <w:sz w:val="24"/>
          <w:szCs w:val="24"/>
          <w:lang w:val="en-ID"/>
        </w:rPr>
      </w:pPr>
      <w:r w:rsidRPr="0002072E">
        <w:rPr>
          <w:rFonts w:ascii="Arial" w:hAnsi="Arial" w:cs="Arial"/>
          <w:noProof/>
          <w:sz w:val="24"/>
          <w:szCs w:val="24"/>
          <w:lang w:val="en-ID"/>
        </w:rPr>
        <w:t>4. Meningkatkan Kapasitas Kelembagaan.</w:t>
      </w:r>
    </w:p>
    <w:p w14:paraId="442483B7" w14:textId="77777777" w:rsidR="00E25DF9" w:rsidRPr="0002072E" w:rsidRDefault="00E25DF9" w:rsidP="00EB1CE3">
      <w:pPr>
        <w:widowControl/>
        <w:autoSpaceDE/>
        <w:autoSpaceDN/>
        <w:spacing w:line="360" w:lineRule="auto"/>
        <w:ind w:left="709" w:firstLine="567"/>
        <w:jc w:val="both"/>
        <w:rPr>
          <w:rFonts w:ascii="Arial" w:hAnsi="Arial" w:cs="Arial"/>
          <w:noProof/>
          <w:sz w:val="24"/>
          <w:szCs w:val="24"/>
          <w:lang w:val="en-ID"/>
        </w:rPr>
      </w:pPr>
      <w:r w:rsidRPr="0002072E">
        <w:rPr>
          <w:rFonts w:ascii="Arial" w:hAnsi="Arial" w:cs="Arial"/>
          <w:noProof/>
          <w:sz w:val="24"/>
          <w:szCs w:val="24"/>
          <w:lang w:val="en-ID"/>
        </w:rPr>
        <w:lastRenderedPageBreak/>
        <w:t xml:space="preserve">Lokasi pusat pengembangan UPT. Budidaya Perikanan Dinas Kelautan dan Perikanan tersebar dibeberapa tempat: </w:t>
      </w:r>
    </w:p>
    <w:p w14:paraId="47DDD5E7" w14:textId="77777777" w:rsidR="00E25DF9" w:rsidRPr="0002072E" w:rsidRDefault="00E25DF9" w:rsidP="005E011F">
      <w:pPr>
        <w:pStyle w:val="ListParagraph"/>
        <w:widowControl/>
        <w:numPr>
          <w:ilvl w:val="1"/>
          <w:numId w:val="50"/>
        </w:numPr>
        <w:autoSpaceDE/>
        <w:autoSpaceDN/>
        <w:spacing w:line="360" w:lineRule="auto"/>
        <w:ind w:left="1560" w:hanging="284"/>
        <w:jc w:val="both"/>
        <w:rPr>
          <w:rFonts w:ascii="Arial" w:hAnsi="Arial" w:cs="Arial"/>
          <w:noProof/>
          <w:sz w:val="24"/>
          <w:szCs w:val="24"/>
          <w:lang w:val="en-ID"/>
        </w:rPr>
      </w:pPr>
      <w:r w:rsidRPr="0002072E">
        <w:rPr>
          <w:rFonts w:ascii="Arial" w:hAnsi="Arial" w:cs="Arial"/>
          <w:noProof/>
          <w:sz w:val="24"/>
          <w:szCs w:val="24"/>
          <w:lang w:val="en-ID"/>
        </w:rPr>
        <w:t>BBI Sentral Sei Tibun</w:t>
      </w:r>
    </w:p>
    <w:p w14:paraId="2463D144" w14:textId="77777777" w:rsidR="00E25DF9" w:rsidRPr="0002072E" w:rsidRDefault="00E25DF9" w:rsidP="00EB1CE3">
      <w:pPr>
        <w:pStyle w:val="ListParagraph"/>
        <w:widowControl/>
        <w:autoSpaceDE/>
        <w:autoSpaceDN/>
        <w:spacing w:line="360" w:lineRule="auto"/>
        <w:ind w:left="1560"/>
        <w:jc w:val="both"/>
        <w:rPr>
          <w:rFonts w:ascii="Arial" w:hAnsi="Arial" w:cs="Arial"/>
          <w:noProof/>
          <w:sz w:val="24"/>
          <w:szCs w:val="24"/>
          <w:lang w:val="en-ID"/>
        </w:rPr>
      </w:pPr>
      <w:r w:rsidRPr="0002072E">
        <w:rPr>
          <w:rFonts w:ascii="Arial" w:hAnsi="Arial" w:cs="Arial"/>
          <w:noProof/>
          <w:sz w:val="24"/>
          <w:szCs w:val="24"/>
          <w:lang w:val="en-ID"/>
        </w:rPr>
        <w:t>BBIS Sei Tibun berlokasi di Desa Koto Tibun, Kecamatan Kampar, Kabupaten Kampar, Provinsi Riau, pada koordinat N 00° 19' 54,8'' E 101° 09' 45,4''. Lokasinya berjarak ± 43 km dari Kota Pekanbaru dan ± 17 km dari Bangkinang sebagai ibukota Kabupaten Kampar.</w:t>
      </w:r>
    </w:p>
    <w:p w14:paraId="245FE915" w14:textId="7204A2E9" w:rsidR="00E25DF9" w:rsidRDefault="00E25DF9" w:rsidP="00EB1CE3">
      <w:pPr>
        <w:pStyle w:val="ListParagraph"/>
        <w:widowControl/>
        <w:autoSpaceDE/>
        <w:autoSpaceDN/>
        <w:spacing w:line="360" w:lineRule="auto"/>
        <w:ind w:left="1560"/>
        <w:jc w:val="both"/>
        <w:rPr>
          <w:rFonts w:ascii="Arial" w:hAnsi="Arial" w:cs="Arial"/>
          <w:noProof/>
          <w:sz w:val="24"/>
          <w:szCs w:val="24"/>
          <w:lang w:val="en-ID"/>
        </w:rPr>
      </w:pPr>
      <w:r w:rsidRPr="0002072E">
        <w:rPr>
          <w:rFonts w:ascii="Arial" w:hAnsi="Arial" w:cs="Arial"/>
          <w:noProof/>
          <w:sz w:val="24"/>
          <w:szCs w:val="24"/>
          <w:lang w:val="en-ID"/>
        </w:rPr>
        <w:t>Kawasan ini berada pada dataran rendah dengan kemiringan 0,5%, bertanah rawa bergambut setebal ± 9 meter, dan memiliki luas lahan 146.400 m². Sumber air berasal dari Bendungan Sungai Tibun dengan debit pada saluran utama sebesar 200 liter/detik dan debit air BBIS sebesar 75 liter/detik, tersedia sepanjang tahun dengan kualitas dan kuantitas yang memadai.</w:t>
      </w:r>
    </w:p>
    <w:p w14:paraId="357ABFC5" w14:textId="77777777" w:rsidR="00E25DF9" w:rsidRPr="0002072E" w:rsidRDefault="00E25DF9" w:rsidP="00EB1CE3">
      <w:pPr>
        <w:pStyle w:val="ListParagraph"/>
        <w:widowControl/>
        <w:autoSpaceDE/>
        <w:autoSpaceDN/>
        <w:spacing w:line="360" w:lineRule="auto"/>
        <w:ind w:left="1560"/>
        <w:jc w:val="both"/>
        <w:rPr>
          <w:rFonts w:ascii="Arial" w:hAnsi="Arial" w:cs="Arial"/>
          <w:noProof/>
          <w:sz w:val="24"/>
          <w:szCs w:val="24"/>
          <w:lang w:val="en-ID"/>
        </w:rPr>
      </w:pPr>
    </w:p>
    <w:p w14:paraId="411BB285" w14:textId="77777777" w:rsidR="00E25DF9" w:rsidRPr="0002072E" w:rsidRDefault="00E25DF9" w:rsidP="005E011F">
      <w:pPr>
        <w:pStyle w:val="ListParagraph"/>
        <w:widowControl/>
        <w:numPr>
          <w:ilvl w:val="1"/>
          <w:numId w:val="50"/>
        </w:numPr>
        <w:autoSpaceDE/>
        <w:autoSpaceDN/>
        <w:spacing w:line="360" w:lineRule="auto"/>
        <w:ind w:left="1560" w:hanging="284"/>
        <w:jc w:val="both"/>
        <w:rPr>
          <w:rFonts w:ascii="Arial" w:hAnsi="Arial" w:cs="Arial"/>
          <w:noProof/>
          <w:sz w:val="24"/>
          <w:szCs w:val="24"/>
          <w:lang w:val="en-ID"/>
        </w:rPr>
      </w:pPr>
      <w:r w:rsidRPr="0002072E">
        <w:rPr>
          <w:rFonts w:ascii="Arial" w:hAnsi="Arial" w:cs="Arial"/>
          <w:noProof/>
          <w:sz w:val="24"/>
          <w:szCs w:val="24"/>
          <w:lang w:val="en-ID"/>
        </w:rPr>
        <w:t>Unit Pendederan Ikan Air Tawar Dempond Kampar</w:t>
      </w:r>
    </w:p>
    <w:p w14:paraId="5E9C7CDE" w14:textId="77777777" w:rsidR="00E25DF9" w:rsidRPr="0002072E" w:rsidRDefault="00E25DF9" w:rsidP="00EB1CE3">
      <w:pPr>
        <w:pStyle w:val="ListParagraph"/>
        <w:widowControl/>
        <w:autoSpaceDE/>
        <w:autoSpaceDN/>
        <w:spacing w:line="360" w:lineRule="auto"/>
        <w:ind w:left="1560" w:firstLine="600"/>
        <w:jc w:val="both"/>
        <w:rPr>
          <w:rFonts w:ascii="Arial" w:hAnsi="Arial" w:cs="Arial"/>
          <w:noProof/>
          <w:sz w:val="24"/>
          <w:szCs w:val="24"/>
          <w:lang w:val="en-ID"/>
        </w:rPr>
      </w:pPr>
      <w:r w:rsidRPr="0002072E">
        <w:rPr>
          <w:rFonts w:ascii="Arial" w:hAnsi="Arial" w:cs="Arial"/>
          <w:noProof/>
          <w:sz w:val="24"/>
          <w:szCs w:val="24"/>
          <w:lang w:val="en-ID"/>
        </w:rPr>
        <w:t>Unit Pendederan Ikan Air Tawar Kampar (Dempond) dibangun pada tahun 1978 oleh Pemerintah Provinsi Riau sebagai kolam percontohan (</w:t>
      </w:r>
      <w:r w:rsidRPr="0002072E">
        <w:rPr>
          <w:rFonts w:ascii="Arial" w:hAnsi="Arial" w:cs="Arial"/>
          <w:i/>
          <w:iCs/>
          <w:noProof/>
          <w:sz w:val="24"/>
          <w:szCs w:val="24"/>
          <w:lang w:val="en-ID"/>
        </w:rPr>
        <w:t>demonstration pond</w:t>
      </w:r>
      <w:r w:rsidRPr="0002072E">
        <w:rPr>
          <w:rFonts w:ascii="Arial" w:hAnsi="Arial" w:cs="Arial"/>
          <w:noProof/>
          <w:sz w:val="24"/>
          <w:szCs w:val="24"/>
          <w:lang w:val="en-ID"/>
        </w:rPr>
        <w:t>) dengan luas lahan 18.730 m². Fasilitas yang dimiliki meliputi bangunan kantor, rumah dinas, showroom, gudang, kolam induk, dan kolam pendederan di atas lahan sekitar 2 hektar, yang difungsikan sebagai tempat pembenihan dan pendederan ikan air tawar.</w:t>
      </w:r>
    </w:p>
    <w:p w14:paraId="346F47B6" w14:textId="48B80624" w:rsidR="00E25DF9" w:rsidRDefault="00E25DF9" w:rsidP="00EB1CE3">
      <w:pPr>
        <w:pStyle w:val="ListParagraph"/>
        <w:widowControl/>
        <w:autoSpaceDE/>
        <w:autoSpaceDN/>
        <w:spacing w:line="360" w:lineRule="auto"/>
        <w:ind w:left="1560"/>
        <w:jc w:val="both"/>
        <w:rPr>
          <w:rFonts w:ascii="Arial" w:hAnsi="Arial" w:cs="Arial"/>
          <w:noProof/>
          <w:sz w:val="24"/>
          <w:szCs w:val="24"/>
          <w:lang w:val="en-ID"/>
        </w:rPr>
      </w:pPr>
      <w:r w:rsidRPr="0002072E">
        <w:rPr>
          <w:rFonts w:ascii="Arial" w:hAnsi="Arial" w:cs="Arial"/>
          <w:noProof/>
          <w:sz w:val="24"/>
          <w:szCs w:val="24"/>
          <w:lang w:val="en-ID"/>
        </w:rPr>
        <w:t>Namun, pasca terbitnya UU No. 23 Tahun 2014 tentang Pemerintahan Daerah, kewenangan pengelolaan budidaya ikan air tawar beralih ke pemerintah kabupaten/kota, sehingga instalasi ini tidak lagi beroperasi. Kondisi ini berdampak langsung terhadap kelangsungan hidup induk-induk ikan nila yang sebelumnya dipelihara di lokasi tersebut.</w:t>
      </w:r>
    </w:p>
    <w:p w14:paraId="28C1FF92" w14:textId="1A926531" w:rsidR="005E7901" w:rsidRDefault="005E7901" w:rsidP="005E7901">
      <w:pPr>
        <w:pStyle w:val="TabelGambar"/>
        <w:ind w:left="360"/>
      </w:pPr>
    </w:p>
    <w:p w14:paraId="005F7F2A" w14:textId="77777777" w:rsidR="00E25DF9" w:rsidRPr="0002072E" w:rsidRDefault="00E25DF9" w:rsidP="00EB1CE3">
      <w:pPr>
        <w:pStyle w:val="ListParagraph"/>
        <w:widowControl/>
        <w:autoSpaceDE/>
        <w:autoSpaceDN/>
        <w:spacing w:line="360" w:lineRule="auto"/>
        <w:ind w:left="1560"/>
        <w:jc w:val="both"/>
        <w:rPr>
          <w:rFonts w:ascii="Arial" w:hAnsi="Arial" w:cs="Arial"/>
          <w:noProof/>
          <w:sz w:val="24"/>
          <w:szCs w:val="24"/>
          <w:lang w:val="en-ID"/>
        </w:rPr>
      </w:pPr>
      <w:r w:rsidRPr="0002072E">
        <w:rPr>
          <w:rFonts w:ascii="Arial" w:hAnsi="Arial" w:cs="Arial"/>
          <w:noProof/>
          <w:sz w:val="24"/>
          <w:szCs w:val="24"/>
          <w:lang w:val="en-ID"/>
        </w:rPr>
        <w:t>Dengan keluarnya UU No. 23 Tahun 2014 tentang Pemerintahan Daerah, dimana kewenangan pengelolaan pembudidayaan ikan di air tawar merupakan kewenangan kabupaten/kota sehingga instalasi ini sempat tidak operasional selama 3 tahun. Setelah adanya Permendagri No.90 Tahun 2019 yang merupakan turunan dari UU Nomor 23 tahun 2014, dimana UPTD yang dimiliki Pemerintah Provinsi dapat mengelola perikanan air tawar kembali. BAT Rumbai bertempat pada luas lahan seluas 82.600 M², dengan luas pemanfaatan 40.000 M².</w:t>
      </w:r>
    </w:p>
    <w:p w14:paraId="6A9E1FC8" w14:textId="77777777" w:rsidR="00E25DF9" w:rsidRPr="0002072E" w:rsidRDefault="00E25DF9" w:rsidP="00EB1CE3">
      <w:pPr>
        <w:pStyle w:val="ListParagraph"/>
        <w:widowControl/>
        <w:autoSpaceDE/>
        <w:autoSpaceDN/>
        <w:spacing w:line="360" w:lineRule="auto"/>
        <w:ind w:left="1560"/>
        <w:jc w:val="center"/>
        <w:rPr>
          <w:rFonts w:ascii="Arial" w:hAnsi="Arial" w:cs="Arial"/>
          <w:noProof/>
          <w:sz w:val="24"/>
          <w:szCs w:val="24"/>
          <w:lang w:val="en-ID"/>
        </w:rPr>
      </w:pPr>
    </w:p>
    <w:p w14:paraId="4F363E55" w14:textId="77777777" w:rsidR="00E25DF9" w:rsidRPr="0002072E" w:rsidRDefault="00E25DF9" w:rsidP="005E011F">
      <w:pPr>
        <w:pStyle w:val="ListParagraph"/>
        <w:widowControl/>
        <w:numPr>
          <w:ilvl w:val="1"/>
          <w:numId w:val="50"/>
        </w:numPr>
        <w:autoSpaceDE/>
        <w:autoSpaceDN/>
        <w:spacing w:line="360" w:lineRule="auto"/>
        <w:ind w:left="1560" w:hanging="284"/>
        <w:jc w:val="both"/>
        <w:rPr>
          <w:rFonts w:ascii="Arial" w:hAnsi="Arial" w:cs="Arial"/>
          <w:noProof/>
          <w:sz w:val="24"/>
          <w:szCs w:val="24"/>
          <w:lang w:val="en-ID"/>
        </w:rPr>
      </w:pPr>
      <w:r w:rsidRPr="0002072E">
        <w:rPr>
          <w:rFonts w:ascii="Arial" w:hAnsi="Arial" w:cs="Arial"/>
          <w:noProof/>
          <w:sz w:val="24"/>
          <w:szCs w:val="24"/>
          <w:lang w:val="en-ID"/>
        </w:rPr>
        <w:lastRenderedPageBreak/>
        <w:t>Balai</w:t>
      </w:r>
      <w:r w:rsidRPr="0002072E">
        <w:rPr>
          <w:rFonts w:ascii="Arial" w:hAnsi="Arial" w:cs="Arial"/>
          <w:noProof/>
          <w:spacing w:val="-2"/>
          <w:sz w:val="24"/>
          <w:szCs w:val="24"/>
          <w:lang w:val="en-ID"/>
        </w:rPr>
        <w:t xml:space="preserve"> </w:t>
      </w:r>
      <w:r w:rsidRPr="0002072E">
        <w:rPr>
          <w:rFonts w:ascii="Arial" w:hAnsi="Arial" w:cs="Arial"/>
          <w:noProof/>
          <w:sz w:val="24"/>
          <w:szCs w:val="24"/>
          <w:lang w:val="en-ID"/>
        </w:rPr>
        <w:t>Air</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Payau</w:t>
      </w:r>
      <w:r w:rsidRPr="0002072E">
        <w:rPr>
          <w:rFonts w:ascii="Arial" w:hAnsi="Arial" w:cs="Arial"/>
          <w:noProof/>
          <w:spacing w:val="-2"/>
          <w:sz w:val="24"/>
          <w:szCs w:val="24"/>
          <w:lang w:val="en-ID"/>
        </w:rPr>
        <w:t xml:space="preserve"> </w:t>
      </w:r>
      <w:r w:rsidRPr="0002072E">
        <w:rPr>
          <w:rFonts w:ascii="Arial" w:hAnsi="Arial" w:cs="Arial"/>
          <w:noProof/>
          <w:sz w:val="24"/>
          <w:szCs w:val="24"/>
          <w:lang w:val="en-ID"/>
        </w:rPr>
        <w:t>(BAP)</w:t>
      </w:r>
      <w:r w:rsidRPr="0002072E">
        <w:rPr>
          <w:rFonts w:ascii="Arial" w:hAnsi="Arial" w:cs="Arial"/>
          <w:noProof/>
          <w:spacing w:val="-3"/>
          <w:sz w:val="24"/>
          <w:szCs w:val="24"/>
          <w:lang w:val="en-ID"/>
        </w:rPr>
        <w:t xml:space="preserve"> </w:t>
      </w:r>
      <w:r w:rsidRPr="0002072E">
        <w:rPr>
          <w:rFonts w:ascii="Arial" w:hAnsi="Arial" w:cs="Arial"/>
          <w:noProof/>
          <w:sz w:val="24"/>
          <w:szCs w:val="24"/>
          <w:lang w:val="en-ID"/>
        </w:rPr>
        <w:t>Sungai</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Suir,</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Kep.</w:t>
      </w:r>
      <w:r w:rsidRPr="0002072E">
        <w:rPr>
          <w:rFonts w:ascii="Arial" w:hAnsi="Arial" w:cs="Arial"/>
          <w:noProof/>
          <w:spacing w:val="-2"/>
          <w:sz w:val="24"/>
          <w:szCs w:val="24"/>
          <w:lang w:val="en-ID"/>
        </w:rPr>
        <w:t xml:space="preserve"> Meranti.</w:t>
      </w:r>
    </w:p>
    <w:p w14:paraId="6F0222B6" w14:textId="2759BEEE" w:rsidR="00E25DF9" w:rsidRDefault="00E25DF9" w:rsidP="00EB1CE3">
      <w:pPr>
        <w:pStyle w:val="ListParagraph"/>
        <w:widowControl/>
        <w:autoSpaceDE/>
        <w:autoSpaceDN/>
        <w:spacing w:line="360" w:lineRule="auto"/>
        <w:ind w:left="1560"/>
        <w:jc w:val="both"/>
        <w:rPr>
          <w:rFonts w:ascii="Arial" w:hAnsi="Arial" w:cs="Arial"/>
          <w:noProof/>
          <w:sz w:val="24"/>
          <w:szCs w:val="24"/>
          <w:lang w:val="en-ID"/>
        </w:rPr>
      </w:pPr>
      <w:r w:rsidRPr="0002072E">
        <w:rPr>
          <w:rFonts w:ascii="Arial" w:hAnsi="Arial" w:cs="Arial"/>
          <w:noProof/>
          <w:sz w:val="24"/>
          <w:szCs w:val="24"/>
          <w:lang w:val="en-ID"/>
        </w:rPr>
        <w:t>Balai Air Payau (BAP) Sei Suir yang terletak di jln. Pelabuhan ujung Desa Banglas Kec. Tebing Tinggi Kabupaten Kepulauan Meranti dengan luas lahan 42.050 M² dan lahan yang dimanfaatkan seluas 20.000 M². Instalasi ini memiliki fasilitas berupa Tambak sebanyak 5 petak (seluas 2.2 Ha), 1 unit Aula dan fasilitas penunjang lainnya.</w:t>
      </w:r>
    </w:p>
    <w:p w14:paraId="13053459" w14:textId="6958C3CB" w:rsidR="00E25DF9" w:rsidRPr="0002072E" w:rsidRDefault="00505513" w:rsidP="00EB1CE3">
      <w:pPr>
        <w:pStyle w:val="ListParagraph"/>
        <w:widowControl/>
        <w:autoSpaceDE/>
        <w:autoSpaceDN/>
        <w:spacing w:line="360" w:lineRule="auto"/>
        <w:ind w:left="1560"/>
        <w:jc w:val="both"/>
        <w:rPr>
          <w:rFonts w:ascii="Arial" w:hAnsi="Arial" w:cs="Arial"/>
          <w:noProof/>
          <w:sz w:val="24"/>
          <w:szCs w:val="24"/>
          <w:lang w:val="en-ID"/>
        </w:rPr>
      </w:pPr>
      <w:r>
        <w:rPr>
          <w:rFonts w:ascii="Arial" w:hAnsi="Arial" w:cs="Arial"/>
          <w:sz w:val="24"/>
          <w:szCs w:val="24"/>
        </w:rPr>
        <w:t xml:space="preserve"> </w:t>
      </w:r>
    </w:p>
    <w:p w14:paraId="342F994D" w14:textId="77777777" w:rsidR="00E25DF9" w:rsidRPr="00B614D3" w:rsidRDefault="00E25DF9" w:rsidP="005E011F">
      <w:pPr>
        <w:pStyle w:val="ListParagraph"/>
        <w:widowControl/>
        <w:numPr>
          <w:ilvl w:val="1"/>
          <w:numId w:val="50"/>
        </w:numPr>
        <w:autoSpaceDE/>
        <w:autoSpaceDN/>
        <w:spacing w:line="360" w:lineRule="auto"/>
        <w:ind w:left="1560" w:hanging="284"/>
        <w:jc w:val="both"/>
        <w:rPr>
          <w:rFonts w:ascii="Arial" w:hAnsi="Arial" w:cs="Arial"/>
          <w:noProof/>
          <w:spacing w:val="-2"/>
          <w:sz w:val="24"/>
          <w:szCs w:val="24"/>
          <w:lang w:val="en-ID"/>
        </w:rPr>
      </w:pPr>
      <w:r w:rsidRPr="00B614D3">
        <w:rPr>
          <w:rFonts w:ascii="Arial" w:hAnsi="Arial" w:cs="Arial"/>
          <w:noProof/>
          <w:sz w:val="24"/>
          <w:szCs w:val="24"/>
          <w:lang w:val="en-ID"/>
        </w:rPr>
        <w:t>Balai</w:t>
      </w:r>
      <w:r w:rsidRPr="00B614D3">
        <w:rPr>
          <w:rFonts w:ascii="Arial" w:hAnsi="Arial" w:cs="Arial"/>
          <w:noProof/>
          <w:spacing w:val="-4"/>
          <w:sz w:val="24"/>
          <w:szCs w:val="24"/>
          <w:lang w:val="en-ID"/>
        </w:rPr>
        <w:t xml:space="preserve"> </w:t>
      </w:r>
      <w:r w:rsidRPr="00B614D3">
        <w:rPr>
          <w:rFonts w:ascii="Arial" w:hAnsi="Arial" w:cs="Arial"/>
          <w:noProof/>
          <w:sz w:val="24"/>
          <w:szCs w:val="24"/>
          <w:lang w:val="en-ID"/>
        </w:rPr>
        <w:t>Benih</w:t>
      </w:r>
      <w:r w:rsidRPr="00B614D3">
        <w:rPr>
          <w:rFonts w:ascii="Arial" w:hAnsi="Arial" w:cs="Arial"/>
          <w:noProof/>
          <w:spacing w:val="-3"/>
          <w:sz w:val="24"/>
          <w:szCs w:val="24"/>
          <w:lang w:val="en-ID"/>
        </w:rPr>
        <w:t xml:space="preserve"> </w:t>
      </w:r>
      <w:r w:rsidRPr="00B614D3">
        <w:rPr>
          <w:rFonts w:ascii="Arial" w:hAnsi="Arial" w:cs="Arial"/>
          <w:noProof/>
          <w:sz w:val="24"/>
          <w:szCs w:val="24"/>
          <w:lang w:val="en-ID"/>
        </w:rPr>
        <w:t>Ikan</w:t>
      </w:r>
      <w:r w:rsidRPr="00B614D3">
        <w:rPr>
          <w:rFonts w:ascii="Arial" w:hAnsi="Arial" w:cs="Arial"/>
          <w:noProof/>
          <w:spacing w:val="-2"/>
          <w:sz w:val="24"/>
          <w:szCs w:val="24"/>
          <w:lang w:val="en-ID"/>
        </w:rPr>
        <w:t xml:space="preserve"> </w:t>
      </w:r>
      <w:r w:rsidRPr="00B614D3">
        <w:rPr>
          <w:rFonts w:ascii="Arial" w:hAnsi="Arial" w:cs="Arial"/>
          <w:noProof/>
          <w:sz w:val="24"/>
          <w:szCs w:val="24"/>
          <w:lang w:val="en-ID"/>
        </w:rPr>
        <w:t>Pantai</w:t>
      </w:r>
      <w:r w:rsidRPr="00B614D3">
        <w:rPr>
          <w:rFonts w:ascii="Arial" w:hAnsi="Arial" w:cs="Arial"/>
          <w:noProof/>
          <w:spacing w:val="-1"/>
          <w:sz w:val="24"/>
          <w:szCs w:val="24"/>
          <w:lang w:val="en-ID"/>
        </w:rPr>
        <w:t xml:space="preserve"> </w:t>
      </w:r>
      <w:r w:rsidRPr="00B614D3">
        <w:rPr>
          <w:rFonts w:ascii="Arial" w:hAnsi="Arial" w:cs="Arial"/>
          <w:noProof/>
          <w:sz w:val="24"/>
          <w:szCs w:val="24"/>
          <w:lang w:val="en-ID"/>
        </w:rPr>
        <w:t>(BBIP)</w:t>
      </w:r>
      <w:r w:rsidRPr="00B614D3">
        <w:rPr>
          <w:rFonts w:ascii="Arial" w:hAnsi="Arial" w:cs="Arial"/>
          <w:noProof/>
          <w:spacing w:val="-3"/>
          <w:sz w:val="24"/>
          <w:szCs w:val="24"/>
          <w:lang w:val="en-ID"/>
        </w:rPr>
        <w:t xml:space="preserve"> </w:t>
      </w:r>
      <w:r w:rsidRPr="00B614D3">
        <w:rPr>
          <w:rFonts w:ascii="Arial" w:hAnsi="Arial" w:cs="Arial"/>
          <w:noProof/>
          <w:sz w:val="24"/>
          <w:szCs w:val="24"/>
          <w:lang w:val="en-ID"/>
        </w:rPr>
        <w:t>Pulau</w:t>
      </w:r>
      <w:r w:rsidRPr="00B614D3">
        <w:rPr>
          <w:rFonts w:ascii="Arial" w:hAnsi="Arial" w:cs="Arial"/>
          <w:noProof/>
          <w:spacing w:val="-2"/>
          <w:sz w:val="24"/>
          <w:szCs w:val="24"/>
          <w:lang w:val="en-ID"/>
        </w:rPr>
        <w:t xml:space="preserve"> </w:t>
      </w:r>
      <w:r w:rsidRPr="00B614D3">
        <w:rPr>
          <w:rFonts w:ascii="Arial" w:hAnsi="Arial" w:cs="Arial"/>
          <w:noProof/>
          <w:sz w:val="24"/>
          <w:szCs w:val="24"/>
          <w:lang w:val="en-ID"/>
        </w:rPr>
        <w:t>Rupat,</w:t>
      </w:r>
      <w:r w:rsidRPr="00B614D3">
        <w:rPr>
          <w:rFonts w:ascii="Arial" w:hAnsi="Arial" w:cs="Arial"/>
          <w:noProof/>
          <w:spacing w:val="-2"/>
          <w:sz w:val="24"/>
          <w:szCs w:val="24"/>
          <w:lang w:val="en-ID"/>
        </w:rPr>
        <w:t xml:space="preserve"> </w:t>
      </w:r>
      <w:r w:rsidRPr="00B614D3">
        <w:rPr>
          <w:rFonts w:ascii="Arial" w:hAnsi="Arial" w:cs="Arial"/>
          <w:noProof/>
          <w:sz w:val="24"/>
          <w:szCs w:val="24"/>
          <w:lang w:val="en-ID"/>
        </w:rPr>
        <w:t>Kabupaten</w:t>
      </w:r>
      <w:r w:rsidRPr="00B614D3">
        <w:rPr>
          <w:rFonts w:ascii="Arial" w:hAnsi="Arial" w:cs="Arial"/>
          <w:noProof/>
          <w:spacing w:val="-3"/>
          <w:sz w:val="24"/>
          <w:szCs w:val="24"/>
          <w:lang w:val="en-ID"/>
        </w:rPr>
        <w:t xml:space="preserve"> </w:t>
      </w:r>
      <w:r w:rsidRPr="00B614D3">
        <w:rPr>
          <w:rFonts w:ascii="Arial" w:hAnsi="Arial" w:cs="Arial"/>
          <w:noProof/>
          <w:spacing w:val="-2"/>
          <w:sz w:val="24"/>
          <w:szCs w:val="24"/>
          <w:lang w:val="en-ID"/>
        </w:rPr>
        <w:t>Bengkalis</w:t>
      </w:r>
    </w:p>
    <w:p w14:paraId="2118E46F" w14:textId="77777777" w:rsidR="00E25DF9" w:rsidRPr="0002072E" w:rsidRDefault="00E25DF9" w:rsidP="00EB1CE3">
      <w:pPr>
        <w:pStyle w:val="font-claude-response-body"/>
        <w:spacing w:before="0" w:beforeAutospacing="0" w:after="0" w:afterAutospacing="0" w:line="360" w:lineRule="auto"/>
        <w:ind w:left="1559" w:firstLine="436"/>
        <w:jc w:val="both"/>
        <w:rPr>
          <w:rFonts w:ascii="Arial" w:hAnsi="Arial" w:cs="Arial"/>
          <w:noProof/>
          <w:lang w:val="en-ID"/>
        </w:rPr>
      </w:pPr>
      <w:r w:rsidRPr="0002072E">
        <w:rPr>
          <w:rFonts w:ascii="Arial" w:hAnsi="Arial" w:cs="Arial"/>
          <w:noProof/>
          <w:lang w:val="en-ID"/>
        </w:rPr>
        <w:t>BBIP Pulau Rupat memiliki posisi yang strategis, baik secara teknis maupun ekonomis, sebagai pusat pembenihan dan pembudidayaan Udang Vannamei di Provinsi Riau. Dengan luas lahan sekitar 129.022 m², fasilitas yang tersedia meliputi 32 bak hatchery berkapasitas 56 juta ekor/siklus, 9 tambak budidaya udang, 3 kolam tandon, serta IPAL dengan kapasitas produksi mencapai 40 ton/tahun. Selain itu, terdapat 2 unit bak pakan alami (masing-masing 10 bak bervolume 4 ton dan 12 bak bervolume 5 ton), serta 4 bak tandon dengan volume masing-masing 30 ton.</w:t>
      </w:r>
    </w:p>
    <w:p w14:paraId="53003869" w14:textId="10FD14DD" w:rsidR="00E25DF9" w:rsidRDefault="00E25DF9" w:rsidP="00EB1CE3">
      <w:pPr>
        <w:pStyle w:val="font-claude-response-body"/>
        <w:spacing w:before="0" w:beforeAutospacing="0" w:after="0" w:afterAutospacing="0" w:line="360" w:lineRule="auto"/>
        <w:ind w:left="1560"/>
        <w:jc w:val="both"/>
        <w:rPr>
          <w:rFonts w:ascii="Arial" w:hAnsi="Arial" w:cs="Arial"/>
          <w:noProof/>
          <w:lang w:val="en-ID"/>
        </w:rPr>
      </w:pPr>
      <w:r w:rsidRPr="0002072E">
        <w:rPr>
          <w:rFonts w:ascii="Arial" w:hAnsi="Arial" w:cs="Arial"/>
          <w:noProof/>
          <w:lang w:val="en-ID"/>
        </w:rPr>
        <w:t>BBIP Pulau Rupat berperan sebagai penyedia benur dan udang vannamei untuk bantuan kepada masyarakat sekaligus sebagai sumber Pendapatan Asli Daerah (PAD), dengan tingkat kelangsungan hidup (SR) produksi benur se-Provinsi Riau mencapai ± 50%. Di samping fungsi produksi, BBIP juga berfungsi sebagai pusat pengembangan dan pembelajaran, termasuk kegiatan magang dan pelatihan di bidang pembenihan serta pembudidayaan udang vannamei.</w:t>
      </w:r>
    </w:p>
    <w:p w14:paraId="710EB5F4" w14:textId="77777777" w:rsidR="00E25DF9" w:rsidRPr="0002072E" w:rsidRDefault="00E25DF9" w:rsidP="00EB1CE3">
      <w:pPr>
        <w:adjustRightInd w:val="0"/>
        <w:spacing w:line="360" w:lineRule="auto"/>
        <w:ind w:left="567"/>
        <w:jc w:val="both"/>
        <w:rPr>
          <w:rFonts w:ascii="Arial" w:hAnsi="Arial" w:cs="Arial"/>
          <w:noProof/>
          <w:color w:val="000000" w:themeColor="text1"/>
          <w:sz w:val="24"/>
          <w:szCs w:val="24"/>
          <w:lang w:val="en-ID"/>
        </w:rPr>
      </w:pPr>
    </w:p>
    <w:p w14:paraId="5C6738AA" w14:textId="77777777" w:rsidR="00E25DF9" w:rsidRPr="0002072E" w:rsidRDefault="00E25DF9" w:rsidP="00EB1CE3">
      <w:pPr>
        <w:tabs>
          <w:tab w:val="left" w:pos="2775"/>
        </w:tabs>
        <w:rPr>
          <w:rFonts w:ascii="Arial" w:hAnsi="Arial" w:cs="Arial"/>
          <w:noProof/>
          <w:lang w:val="en-ID"/>
        </w:rPr>
        <w:sectPr w:rsidR="00E25DF9" w:rsidRPr="0002072E" w:rsidSect="00E25DF9">
          <w:footerReference w:type="default" r:id="rId13"/>
          <w:pgSz w:w="12240" w:h="18720" w:code="14"/>
          <w:pgMar w:top="1440" w:right="1440" w:bottom="1985" w:left="1559" w:header="720" w:footer="720" w:gutter="0"/>
          <w:cols w:space="720"/>
        </w:sectPr>
      </w:pPr>
    </w:p>
    <w:p w14:paraId="0B47BABC" w14:textId="15688A5A" w:rsidR="00E25DF9" w:rsidRPr="008E5938" w:rsidRDefault="008E5938" w:rsidP="008E5938">
      <w:pPr>
        <w:pStyle w:val="Caption"/>
        <w:rPr>
          <w:spacing w:val="-4"/>
        </w:rPr>
      </w:pPr>
      <w:bookmarkStart w:id="17" w:name="_Toc227064657"/>
      <w:r>
        <w:lastRenderedPageBreak/>
        <w:t>Tabel 4.</w:t>
      </w:r>
      <w:r w:rsidR="007858BE">
        <w:t>4.</w:t>
      </w:r>
      <w:r w:rsidR="007858BE" w:rsidRPr="0002072E">
        <w:t xml:space="preserve"> </w:t>
      </w:r>
      <w:r w:rsidR="00E25DF9" w:rsidRPr="0002072E">
        <w:t>Data</w:t>
      </w:r>
      <w:r w:rsidR="00E25DF9" w:rsidRPr="00B47799">
        <w:t xml:space="preserve"> </w:t>
      </w:r>
      <w:r w:rsidR="00E25DF9" w:rsidRPr="0002072E">
        <w:t>Benih</w:t>
      </w:r>
      <w:r w:rsidR="00E25DF9" w:rsidRPr="00B47799">
        <w:t xml:space="preserve"> </w:t>
      </w:r>
      <w:r w:rsidR="00E25DF9" w:rsidRPr="0002072E">
        <w:t>dan</w:t>
      </w:r>
      <w:r w:rsidR="00E25DF9" w:rsidRPr="00B47799">
        <w:t xml:space="preserve"> </w:t>
      </w:r>
      <w:r w:rsidR="00E25DF9" w:rsidRPr="0002072E">
        <w:t>Benur</w:t>
      </w:r>
      <w:r w:rsidR="00E25DF9" w:rsidRPr="00B47799">
        <w:t xml:space="preserve"> </w:t>
      </w:r>
      <w:r w:rsidR="00E25DF9" w:rsidRPr="0002072E">
        <w:t>yang</w:t>
      </w:r>
      <w:r w:rsidR="00E25DF9" w:rsidRPr="00B47799">
        <w:t xml:space="preserve"> </w:t>
      </w:r>
      <w:r w:rsidR="00E25DF9" w:rsidRPr="0002072E">
        <w:t>direstocking</w:t>
      </w:r>
      <w:r w:rsidR="00E25DF9" w:rsidRPr="00B47799">
        <w:t xml:space="preserve"> </w:t>
      </w:r>
      <w:r w:rsidR="00E25DF9" w:rsidRPr="0002072E">
        <w:t>dan</w:t>
      </w:r>
      <w:r w:rsidR="00E25DF9" w:rsidRPr="00B47799">
        <w:t xml:space="preserve"> </w:t>
      </w:r>
      <w:r w:rsidR="00E25DF9" w:rsidRPr="0002072E">
        <w:t>diserahkan</w:t>
      </w:r>
      <w:r w:rsidR="00E25DF9" w:rsidRPr="0002072E">
        <w:rPr>
          <w:spacing w:val="-4"/>
        </w:rPr>
        <w:t xml:space="preserve"> </w:t>
      </w:r>
      <w:r w:rsidR="00E25DF9" w:rsidRPr="0002072E">
        <w:t>kelembaga/masyarakat</w:t>
      </w:r>
      <w:r w:rsidR="00E25DF9" w:rsidRPr="0002072E">
        <w:rPr>
          <w:spacing w:val="-3"/>
        </w:rPr>
        <w:t xml:space="preserve"> </w:t>
      </w:r>
      <w:r w:rsidR="00E25DF9" w:rsidRPr="0002072E">
        <w:t>pada</w:t>
      </w:r>
      <w:r w:rsidR="00E25DF9" w:rsidRPr="0002072E">
        <w:rPr>
          <w:spacing w:val="-2"/>
        </w:rPr>
        <w:t xml:space="preserve"> </w:t>
      </w:r>
      <w:r w:rsidR="00E25DF9" w:rsidRPr="0002072E">
        <w:t>tahun</w:t>
      </w:r>
      <w:r w:rsidR="00E25DF9" w:rsidRPr="0002072E">
        <w:rPr>
          <w:spacing w:val="-3"/>
        </w:rPr>
        <w:t xml:space="preserve"> </w:t>
      </w:r>
      <w:r w:rsidR="00E25DF9" w:rsidRPr="0002072E">
        <w:rPr>
          <w:spacing w:val="-4"/>
        </w:rPr>
        <w:t>2025</w:t>
      </w:r>
      <w:bookmarkEnd w:id="17"/>
    </w:p>
    <w:tbl>
      <w:tblPr>
        <w:tblW w:w="14326"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94"/>
        <w:gridCol w:w="3193"/>
        <w:gridCol w:w="2127"/>
        <w:gridCol w:w="971"/>
        <w:gridCol w:w="913"/>
        <w:gridCol w:w="855"/>
        <w:gridCol w:w="3570"/>
        <w:gridCol w:w="2203"/>
      </w:tblGrid>
      <w:tr w:rsidR="00E25DF9" w:rsidRPr="0002072E" w14:paraId="7DAD9991" w14:textId="77777777" w:rsidTr="00EB1CE3">
        <w:trPr>
          <w:trHeight w:val="373"/>
          <w:hidden/>
        </w:trPr>
        <w:tc>
          <w:tcPr>
            <w:tcW w:w="494" w:type="dxa"/>
            <w:vMerge w:val="restart"/>
            <w:shd w:val="clear" w:color="auto" w:fill="DBE5F1" w:themeFill="accent1" w:themeFillTint="33"/>
            <w:vAlign w:val="center"/>
          </w:tcPr>
          <w:p w14:paraId="59D36C00" w14:textId="77777777" w:rsidR="00E25DF9" w:rsidRPr="0002072E" w:rsidRDefault="00E25DF9" w:rsidP="00EB1CE3">
            <w:pPr>
              <w:pStyle w:val="TableParagraph"/>
              <w:spacing w:before="13"/>
              <w:rPr>
                <w:rFonts w:ascii="Arial" w:hAnsi="Arial" w:cs="Arial"/>
                <w:noProof/>
                <w:vanish/>
                <w:sz w:val="20"/>
                <w:lang w:val="en-ID"/>
                <w:specVanish/>
              </w:rPr>
            </w:pPr>
          </w:p>
          <w:p w14:paraId="1EE33490" w14:textId="77777777" w:rsidR="00E25DF9" w:rsidRPr="0002072E" w:rsidRDefault="00E25DF9" w:rsidP="00EB1CE3">
            <w:pPr>
              <w:pStyle w:val="TableParagraph"/>
              <w:jc w:val="center"/>
              <w:rPr>
                <w:rFonts w:ascii="Arial" w:hAnsi="Arial" w:cs="Arial"/>
                <w:b/>
                <w:noProof/>
                <w:sz w:val="20"/>
                <w:lang w:val="en-ID"/>
              </w:rPr>
            </w:pPr>
            <w:r w:rsidRPr="0002072E">
              <w:rPr>
                <w:rFonts w:ascii="Arial" w:hAnsi="Arial" w:cs="Arial"/>
                <w:b/>
                <w:noProof/>
                <w:spacing w:val="-5"/>
                <w:sz w:val="20"/>
                <w:lang w:val="en-ID"/>
              </w:rPr>
              <w:t>No</w:t>
            </w:r>
          </w:p>
        </w:tc>
        <w:tc>
          <w:tcPr>
            <w:tcW w:w="3193" w:type="dxa"/>
            <w:vMerge w:val="restart"/>
            <w:shd w:val="clear" w:color="auto" w:fill="DBE5F1" w:themeFill="accent1" w:themeFillTint="33"/>
            <w:vAlign w:val="center"/>
          </w:tcPr>
          <w:p w14:paraId="0D6435C2" w14:textId="77777777" w:rsidR="00E25DF9" w:rsidRPr="0002072E" w:rsidRDefault="00E25DF9" w:rsidP="00EB1CE3">
            <w:pPr>
              <w:pStyle w:val="TableParagraph"/>
              <w:ind w:left="247"/>
              <w:rPr>
                <w:rFonts w:ascii="Arial" w:hAnsi="Arial" w:cs="Arial"/>
                <w:b/>
                <w:noProof/>
                <w:sz w:val="20"/>
                <w:lang w:val="en-ID"/>
              </w:rPr>
            </w:pPr>
            <w:r w:rsidRPr="0002072E">
              <w:rPr>
                <w:rFonts w:ascii="Arial" w:hAnsi="Arial" w:cs="Arial"/>
                <w:b/>
                <w:noProof/>
                <w:sz w:val="20"/>
                <w:lang w:val="en-ID"/>
              </w:rPr>
              <w:t>Nama</w:t>
            </w:r>
            <w:r w:rsidRPr="0002072E">
              <w:rPr>
                <w:rFonts w:ascii="Arial" w:hAnsi="Arial" w:cs="Arial"/>
                <w:b/>
                <w:noProof/>
                <w:spacing w:val="-1"/>
                <w:sz w:val="20"/>
                <w:lang w:val="en-ID"/>
              </w:rPr>
              <w:t xml:space="preserve"> </w:t>
            </w:r>
            <w:r w:rsidRPr="0002072E">
              <w:rPr>
                <w:rFonts w:ascii="Arial" w:hAnsi="Arial" w:cs="Arial"/>
                <w:b/>
                <w:noProof/>
                <w:sz w:val="20"/>
                <w:lang w:val="en-ID"/>
              </w:rPr>
              <w:t>Instansi</w:t>
            </w:r>
            <w:r w:rsidRPr="0002072E">
              <w:rPr>
                <w:rFonts w:ascii="Arial" w:hAnsi="Arial" w:cs="Arial"/>
                <w:b/>
                <w:noProof/>
                <w:spacing w:val="-2"/>
                <w:sz w:val="20"/>
                <w:lang w:val="en-ID"/>
              </w:rPr>
              <w:t xml:space="preserve"> </w:t>
            </w:r>
            <w:r w:rsidRPr="0002072E">
              <w:rPr>
                <w:rFonts w:ascii="Arial" w:hAnsi="Arial" w:cs="Arial"/>
                <w:b/>
                <w:noProof/>
                <w:sz w:val="20"/>
                <w:lang w:val="en-ID"/>
              </w:rPr>
              <w:t xml:space="preserve">/ </w:t>
            </w:r>
            <w:r w:rsidRPr="0002072E">
              <w:rPr>
                <w:rFonts w:ascii="Arial" w:hAnsi="Arial" w:cs="Arial"/>
                <w:b/>
                <w:noProof/>
                <w:spacing w:val="-2"/>
                <w:sz w:val="20"/>
                <w:lang w:val="en-ID"/>
              </w:rPr>
              <w:t>Kelompok</w:t>
            </w:r>
          </w:p>
        </w:tc>
        <w:tc>
          <w:tcPr>
            <w:tcW w:w="2127" w:type="dxa"/>
            <w:vMerge w:val="restart"/>
            <w:shd w:val="clear" w:color="auto" w:fill="DBE5F1" w:themeFill="accent1" w:themeFillTint="33"/>
            <w:vAlign w:val="center"/>
          </w:tcPr>
          <w:p w14:paraId="586F04DA" w14:textId="77777777" w:rsidR="00E25DF9" w:rsidRPr="0002072E" w:rsidRDefault="00E25DF9" w:rsidP="00EB1CE3">
            <w:pPr>
              <w:pStyle w:val="TableParagraph"/>
              <w:ind w:left="708"/>
              <w:rPr>
                <w:rFonts w:ascii="Arial" w:hAnsi="Arial" w:cs="Arial"/>
                <w:b/>
                <w:noProof/>
                <w:sz w:val="20"/>
                <w:lang w:val="en-ID"/>
              </w:rPr>
            </w:pPr>
            <w:r w:rsidRPr="0002072E">
              <w:rPr>
                <w:rFonts w:ascii="Arial" w:hAnsi="Arial" w:cs="Arial"/>
                <w:b/>
                <w:noProof/>
                <w:spacing w:val="-2"/>
                <w:sz w:val="20"/>
                <w:lang w:val="en-ID"/>
              </w:rPr>
              <w:t>Alamat</w:t>
            </w:r>
          </w:p>
        </w:tc>
        <w:tc>
          <w:tcPr>
            <w:tcW w:w="2739" w:type="dxa"/>
            <w:gridSpan w:val="3"/>
            <w:shd w:val="clear" w:color="auto" w:fill="DBE5F1" w:themeFill="accent1" w:themeFillTint="33"/>
            <w:vAlign w:val="center"/>
          </w:tcPr>
          <w:p w14:paraId="361A13EF" w14:textId="77777777" w:rsidR="00E25DF9" w:rsidRPr="0002072E" w:rsidRDefault="00E25DF9" w:rsidP="00EB1CE3">
            <w:pPr>
              <w:pStyle w:val="TableParagraph"/>
              <w:spacing w:before="66"/>
              <w:ind w:left="492"/>
              <w:rPr>
                <w:rFonts w:ascii="Arial" w:hAnsi="Arial" w:cs="Arial"/>
                <w:b/>
                <w:noProof/>
                <w:sz w:val="20"/>
                <w:lang w:val="en-ID"/>
              </w:rPr>
            </w:pPr>
            <w:r w:rsidRPr="0002072E">
              <w:rPr>
                <w:rFonts w:ascii="Arial" w:hAnsi="Arial" w:cs="Arial"/>
                <w:b/>
                <w:noProof/>
                <w:sz w:val="20"/>
                <w:lang w:val="en-ID"/>
              </w:rPr>
              <w:t>Komoditas</w:t>
            </w:r>
            <w:r w:rsidRPr="0002072E">
              <w:rPr>
                <w:rFonts w:ascii="Arial" w:hAnsi="Arial" w:cs="Arial"/>
                <w:b/>
                <w:noProof/>
                <w:spacing w:val="-3"/>
                <w:sz w:val="20"/>
                <w:lang w:val="en-ID"/>
              </w:rPr>
              <w:t xml:space="preserve"> </w:t>
            </w:r>
            <w:r w:rsidRPr="0002072E">
              <w:rPr>
                <w:rFonts w:ascii="Arial" w:hAnsi="Arial" w:cs="Arial"/>
                <w:b/>
                <w:noProof/>
                <w:spacing w:val="-2"/>
                <w:sz w:val="20"/>
                <w:lang w:val="en-ID"/>
              </w:rPr>
              <w:t>(ekor)</w:t>
            </w:r>
          </w:p>
        </w:tc>
        <w:tc>
          <w:tcPr>
            <w:tcW w:w="3570" w:type="dxa"/>
            <w:vMerge w:val="restart"/>
            <w:shd w:val="clear" w:color="auto" w:fill="DBE5F1" w:themeFill="accent1" w:themeFillTint="33"/>
            <w:vAlign w:val="center"/>
          </w:tcPr>
          <w:p w14:paraId="217B9184" w14:textId="77777777" w:rsidR="00E25DF9" w:rsidRPr="0002072E" w:rsidRDefault="00E25DF9" w:rsidP="00EB1CE3">
            <w:pPr>
              <w:pStyle w:val="TableParagraph"/>
              <w:spacing w:before="66"/>
              <w:ind w:left="509"/>
              <w:rPr>
                <w:rFonts w:ascii="Arial" w:hAnsi="Arial" w:cs="Arial"/>
                <w:b/>
                <w:noProof/>
                <w:sz w:val="20"/>
                <w:lang w:val="en-ID"/>
              </w:rPr>
            </w:pPr>
            <w:r w:rsidRPr="0002072E">
              <w:rPr>
                <w:rFonts w:ascii="Arial" w:hAnsi="Arial" w:cs="Arial"/>
                <w:b/>
                <w:noProof/>
                <w:sz w:val="20"/>
                <w:lang w:val="en-ID"/>
              </w:rPr>
              <w:t>Nomor</w:t>
            </w:r>
            <w:r w:rsidRPr="0002072E">
              <w:rPr>
                <w:rFonts w:ascii="Arial" w:hAnsi="Arial" w:cs="Arial"/>
                <w:b/>
                <w:noProof/>
                <w:spacing w:val="-2"/>
                <w:sz w:val="20"/>
                <w:lang w:val="en-ID"/>
              </w:rPr>
              <w:t xml:space="preserve"> </w:t>
            </w:r>
            <w:r w:rsidRPr="0002072E">
              <w:rPr>
                <w:rFonts w:ascii="Arial" w:hAnsi="Arial" w:cs="Arial"/>
                <w:b/>
                <w:noProof/>
                <w:sz w:val="20"/>
                <w:lang w:val="en-ID"/>
              </w:rPr>
              <w:t>dan</w:t>
            </w:r>
            <w:r w:rsidRPr="0002072E">
              <w:rPr>
                <w:rFonts w:ascii="Arial" w:hAnsi="Arial" w:cs="Arial"/>
                <w:b/>
                <w:noProof/>
                <w:spacing w:val="-2"/>
                <w:sz w:val="20"/>
                <w:lang w:val="en-ID"/>
              </w:rPr>
              <w:t xml:space="preserve"> </w:t>
            </w:r>
            <w:r w:rsidRPr="0002072E">
              <w:rPr>
                <w:rFonts w:ascii="Arial" w:hAnsi="Arial" w:cs="Arial"/>
                <w:b/>
                <w:noProof/>
                <w:sz w:val="20"/>
                <w:lang w:val="en-ID"/>
              </w:rPr>
              <w:t>Tanggal</w:t>
            </w:r>
            <w:r w:rsidRPr="0002072E">
              <w:rPr>
                <w:rFonts w:ascii="Arial" w:hAnsi="Arial" w:cs="Arial"/>
                <w:b/>
                <w:noProof/>
                <w:spacing w:val="1"/>
                <w:sz w:val="20"/>
                <w:lang w:val="en-ID"/>
              </w:rPr>
              <w:t xml:space="preserve"> </w:t>
            </w:r>
            <w:r w:rsidRPr="0002072E">
              <w:rPr>
                <w:rFonts w:ascii="Arial" w:hAnsi="Arial" w:cs="Arial"/>
                <w:b/>
                <w:noProof/>
                <w:spacing w:val="-4"/>
                <w:sz w:val="20"/>
                <w:lang w:val="en-ID"/>
              </w:rPr>
              <w:t>BAST</w:t>
            </w:r>
          </w:p>
        </w:tc>
        <w:tc>
          <w:tcPr>
            <w:tcW w:w="2203" w:type="dxa"/>
            <w:vMerge w:val="restart"/>
            <w:shd w:val="clear" w:color="auto" w:fill="DBE5F1" w:themeFill="accent1" w:themeFillTint="33"/>
            <w:vAlign w:val="center"/>
          </w:tcPr>
          <w:p w14:paraId="1C8A38B1" w14:textId="77777777" w:rsidR="00E25DF9" w:rsidRPr="0002072E" w:rsidRDefault="00E25DF9" w:rsidP="00EB1CE3">
            <w:pPr>
              <w:pStyle w:val="TableParagraph"/>
              <w:spacing w:before="66"/>
              <w:ind w:right="922"/>
              <w:jc w:val="right"/>
              <w:rPr>
                <w:rFonts w:ascii="Arial" w:hAnsi="Arial" w:cs="Arial"/>
                <w:b/>
                <w:noProof/>
                <w:sz w:val="20"/>
                <w:lang w:val="en-ID"/>
              </w:rPr>
            </w:pPr>
            <w:r w:rsidRPr="0002072E">
              <w:rPr>
                <w:rFonts w:ascii="Arial" w:hAnsi="Arial" w:cs="Arial"/>
                <w:b/>
                <w:noProof/>
                <w:spacing w:val="-5"/>
                <w:sz w:val="20"/>
                <w:lang w:val="en-ID"/>
              </w:rPr>
              <w:t>Ket</w:t>
            </w:r>
          </w:p>
        </w:tc>
      </w:tr>
      <w:tr w:rsidR="00E25DF9" w:rsidRPr="0002072E" w14:paraId="29A41622" w14:textId="77777777" w:rsidTr="00EB1CE3">
        <w:trPr>
          <w:trHeight w:val="376"/>
        </w:trPr>
        <w:tc>
          <w:tcPr>
            <w:tcW w:w="494" w:type="dxa"/>
            <w:vMerge/>
            <w:tcBorders>
              <w:top w:val="nil"/>
            </w:tcBorders>
            <w:vAlign w:val="center"/>
          </w:tcPr>
          <w:p w14:paraId="07E94385" w14:textId="77777777" w:rsidR="00E25DF9" w:rsidRPr="0002072E" w:rsidRDefault="00E25DF9" w:rsidP="00EB1CE3">
            <w:pPr>
              <w:rPr>
                <w:rFonts w:ascii="Arial" w:hAnsi="Arial" w:cs="Arial"/>
                <w:noProof/>
                <w:sz w:val="2"/>
                <w:szCs w:val="2"/>
                <w:lang w:val="en-ID"/>
              </w:rPr>
            </w:pPr>
          </w:p>
        </w:tc>
        <w:tc>
          <w:tcPr>
            <w:tcW w:w="3193" w:type="dxa"/>
            <w:vMerge/>
            <w:tcBorders>
              <w:top w:val="nil"/>
            </w:tcBorders>
            <w:vAlign w:val="center"/>
          </w:tcPr>
          <w:p w14:paraId="1ACFF1E7" w14:textId="77777777" w:rsidR="00E25DF9" w:rsidRPr="0002072E" w:rsidRDefault="00E25DF9" w:rsidP="00EB1CE3">
            <w:pPr>
              <w:rPr>
                <w:rFonts w:ascii="Arial" w:hAnsi="Arial" w:cs="Arial"/>
                <w:noProof/>
                <w:sz w:val="2"/>
                <w:szCs w:val="2"/>
                <w:lang w:val="en-ID"/>
              </w:rPr>
            </w:pPr>
          </w:p>
        </w:tc>
        <w:tc>
          <w:tcPr>
            <w:tcW w:w="2127" w:type="dxa"/>
            <w:vMerge/>
            <w:tcBorders>
              <w:top w:val="nil"/>
            </w:tcBorders>
            <w:vAlign w:val="center"/>
          </w:tcPr>
          <w:p w14:paraId="367FE151" w14:textId="77777777" w:rsidR="00E25DF9" w:rsidRPr="0002072E" w:rsidRDefault="00E25DF9" w:rsidP="00EB1CE3">
            <w:pPr>
              <w:rPr>
                <w:rFonts w:ascii="Arial" w:hAnsi="Arial" w:cs="Arial"/>
                <w:noProof/>
                <w:sz w:val="2"/>
                <w:szCs w:val="2"/>
                <w:lang w:val="en-ID"/>
              </w:rPr>
            </w:pPr>
          </w:p>
        </w:tc>
        <w:tc>
          <w:tcPr>
            <w:tcW w:w="971" w:type="dxa"/>
            <w:shd w:val="clear" w:color="auto" w:fill="DBE5F1" w:themeFill="accent1" w:themeFillTint="33"/>
            <w:vAlign w:val="center"/>
          </w:tcPr>
          <w:p w14:paraId="62F3B551" w14:textId="77777777" w:rsidR="00E25DF9" w:rsidRPr="0002072E" w:rsidRDefault="00E25DF9" w:rsidP="00EB1CE3">
            <w:pPr>
              <w:pStyle w:val="TableParagraph"/>
              <w:spacing w:before="68"/>
              <w:ind w:left="222"/>
              <w:rPr>
                <w:rFonts w:ascii="Arial" w:hAnsi="Arial" w:cs="Arial"/>
                <w:b/>
                <w:noProof/>
                <w:sz w:val="20"/>
                <w:lang w:val="en-ID"/>
              </w:rPr>
            </w:pPr>
            <w:r w:rsidRPr="0002072E">
              <w:rPr>
                <w:rFonts w:ascii="Arial" w:hAnsi="Arial" w:cs="Arial"/>
                <w:b/>
                <w:noProof/>
                <w:spacing w:val="-4"/>
                <w:sz w:val="20"/>
                <w:lang w:val="en-ID"/>
              </w:rPr>
              <w:t>Patin</w:t>
            </w:r>
          </w:p>
        </w:tc>
        <w:tc>
          <w:tcPr>
            <w:tcW w:w="913" w:type="dxa"/>
            <w:shd w:val="clear" w:color="auto" w:fill="DBE5F1" w:themeFill="accent1" w:themeFillTint="33"/>
            <w:vAlign w:val="center"/>
          </w:tcPr>
          <w:p w14:paraId="3A7FDCE9" w14:textId="77777777" w:rsidR="00E25DF9" w:rsidRPr="0002072E" w:rsidRDefault="00E25DF9" w:rsidP="00EB1CE3">
            <w:pPr>
              <w:pStyle w:val="TableParagraph"/>
              <w:spacing w:before="68"/>
              <w:ind w:left="255"/>
              <w:rPr>
                <w:rFonts w:ascii="Arial" w:hAnsi="Arial" w:cs="Arial"/>
                <w:b/>
                <w:noProof/>
                <w:sz w:val="20"/>
                <w:lang w:val="en-ID"/>
              </w:rPr>
            </w:pPr>
            <w:r w:rsidRPr="0002072E">
              <w:rPr>
                <w:rFonts w:ascii="Arial" w:hAnsi="Arial" w:cs="Arial"/>
                <w:b/>
                <w:noProof/>
                <w:spacing w:val="-4"/>
                <w:sz w:val="20"/>
                <w:lang w:val="en-ID"/>
              </w:rPr>
              <w:t>Nila</w:t>
            </w:r>
          </w:p>
        </w:tc>
        <w:tc>
          <w:tcPr>
            <w:tcW w:w="855" w:type="dxa"/>
            <w:shd w:val="clear" w:color="auto" w:fill="DBE5F1" w:themeFill="accent1" w:themeFillTint="33"/>
            <w:vAlign w:val="center"/>
          </w:tcPr>
          <w:p w14:paraId="564AB37B" w14:textId="77777777" w:rsidR="00E25DF9" w:rsidRPr="0002072E" w:rsidRDefault="00E25DF9" w:rsidP="00EB1CE3">
            <w:pPr>
              <w:pStyle w:val="TableParagraph"/>
              <w:spacing w:before="68"/>
              <w:ind w:left="104"/>
              <w:rPr>
                <w:rFonts w:ascii="Arial" w:hAnsi="Arial" w:cs="Arial"/>
                <w:b/>
                <w:noProof/>
                <w:sz w:val="20"/>
                <w:lang w:val="en-ID"/>
              </w:rPr>
            </w:pPr>
            <w:r w:rsidRPr="0002072E">
              <w:rPr>
                <w:rFonts w:ascii="Arial" w:hAnsi="Arial" w:cs="Arial"/>
                <w:b/>
                <w:noProof/>
                <w:spacing w:val="-2"/>
                <w:sz w:val="20"/>
                <w:lang w:val="en-ID"/>
              </w:rPr>
              <w:t>Baung</w:t>
            </w:r>
          </w:p>
        </w:tc>
        <w:tc>
          <w:tcPr>
            <w:tcW w:w="3570" w:type="dxa"/>
            <w:vMerge/>
            <w:vAlign w:val="center"/>
          </w:tcPr>
          <w:p w14:paraId="0AD4518D" w14:textId="77777777" w:rsidR="00E25DF9" w:rsidRPr="0002072E" w:rsidRDefault="00E25DF9" w:rsidP="00EB1CE3">
            <w:pPr>
              <w:pStyle w:val="TableParagraph"/>
              <w:rPr>
                <w:rFonts w:ascii="Arial" w:hAnsi="Arial" w:cs="Arial"/>
                <w:noProof/>
                <w:sz w:val="20"/>
                <w:lang w:val="en-ID"/>
              </w:rPr>
            </w:pPr>
          </w:p>
        </w:tc>
        <w:tc>
          <w:tcPr>
            <w:tcW w:w="2203" w:type="dxa"/>
            <w:vMerge/>
            <w:vAlign w:val="center"/>
          </w:tcPr>
          <w:p w14:paraId="0E4935DD" w14:textId="77777777" w:rsidR="00E25DF9" w:rsidRPr="0002072E" w:rsidRDefault="00E25DF9" w:rsidP="00EB1CE3">
            <w:pPr>
              <w:pStyle w:val="TableParagraph"/>
              <w:rPr>
                <w:rFonts w:ascii="Arial" w:hAnsi="Arial" w:cs="Arial"/>
                <w:noProof/>
                <w:sz w:val="20"/>
                <w:lang w:val="en-ID"/>
              </w:rPr>
            </w:pPr>
          </w:p>
        </w:tc>
      </w:tr>
      <w:tr w:rsidR="00E25DF9" w:rsidRPr="0002072E" w14:paraId="07A3374A" w14:textId="77777777" w:rsidTr="00EB1CE3">
        <w:trPr>
          <w:trHeight w:val="502"/>
        </w:trPr>
        <w:tc>
          <w:tcPr>
            <w:tcW w:w="494" w:type="dxa"/>
            <w:vAlign w:val="center"/>
          </w:tcPr>
          <w:p w14:paraId="16F1EEB2" w14:textId="77777777" w:rsidR="00E25DF9" w:rsidRPr="0002072E" w:rsidRDefault="00E25DF9" w:rsidP="00EB1CE3">
            <w:pPr>
              <w:pStyle w:val="TableParagraph"/>
              <w:ind w:left="14" w:right="3"/>
              <w:jc w:val="center"/>
              <w:rPr>
                <w:rFonts w:ascii="Arial" w:hAnsi="Arial" w:cs="Arial"/>
                <w:noProof/>
                <w:sz w:val="20"/>
                <w:lang w:val="en-ID"/>
              </w:rPr>
            </w:pPr>
            <w:r w:rsidRPr="0002072E">
              <w:rPr>
                <w:rFonts w:ascii="Arial" w:hAnsi="Arial" w:cs="Arial"/>
                <w:noProof/>
                <w:spacing w:val="-10"/>
                <w:sz w:val="20"/>
                <w:lang w:val="en-ID"/>
              </w:rPr>
              <w:t>1</w:t>
            </w:r>
          </w:p>
        </w:tc>
        <w:tc>
          <w:tcPr>
            <w:tcW w:w="3193" w:type="dxa"/>
            <w:vAlign w:val="center"/>
          </w:tcPr>
          <w:p w14:paraId="5A5EDC0F" w14:textId="77777777" w:rsidR="00E25DF9" w:rsidRPr="0002072E" w:rsidRDefault="00E25DF9" w:rsidP="00EB1CE3">
            <w:pPr>
              <w:pStyle w:val="TableParagraph"/>
              <w:ind w:left="109" w:right="150"/>
              <w:jc w:val="both"/>
              <w:rPr>
                <w:rFonts w:ascii="Arial" w:hAnsi="Arial" w:cs="Arial"/>
                <w:noProof/>
                <w:sz w:val="20"/>
                <w:lang w:val="en-ID"/>
              </w:rPr>
            </w:pPr>
            <w:r w:rsidRPr="0002072E">
              <w:rPr>
                <w:rFonts w:ascii="Arial" w:hAnsi="Arial" w:cs="Arial"/>
                <w:noProof/>
                <w:sz w:val="20"/>
                <w:lang w:val="en-ID"/>
              </w:rPr>
              <w:t>Direktur</w:t>
            </w:r>
            <w:r w:rsidRPr="0002072E">
              <w:rPr>
                <w:rFonts w:ascii="Arial" w:hAnsi="Arial" w:cs="Arial"/>
                <w:noProof/>
                <w:spacing w:val="-16"/>
                <w:sz w:val="20"/>
                <w:lang w:val="en-ID"/>
              </w:rPr>
              <w:t xml:space="preserve"> </w:t>
            </w:r>
            <w:r w:rsidRPr="0002072E">
              <w:rPr>
                <w:rFonts w:ascii="Arial" w:hAnsi="Arial" w:cs="Arial"/>
                <w:noProof/>
                <w:sz w:val="20"/>
                <w:lang w:val="en-ID"/>
              </w:rPr>
              <w:t>Pembinaan</w:t>
            </w:r>
            <w:r w:rsidRPr="0002072E">
              <w:rPr>
                <w:rFonts w:ascii="Arial" w:hAnsi="Arial" w:cs="Arial"/>
                <w:noProof/>
                <w:spacing w:val="-16"/>
                <w:sz w:val="20"/>
                <w:lang w:val="en-ID"/>
              </w:rPr>
              <w:t xml:space="preserve"> </w:t>
            </w:r>
            <w:r w:rsidRPr="0002072E">
              <w:rPr>
                <w:rFonts w:ascii="Arial" w:hAnsi="Arial" w:cs="Arial"/>
                <w:noProof/>
                <w:sz w:val="20"/>
                <w:lang w:val="en-ID"/>
              </w:rPr>
              <w:t>Masyarakat Polda Riau</w:t>
            </w:r>
          </w:p>
        </w:tc>
        <w:tc>
          <w:tcPr>
            <w:tcW w:w="2127" w:type="dxa"/>
            <w:vAlign w:val="center"/>
          </w:tcPr>
          <w:p w14:paraId="042D0A8A" w14:textId="77777777" w:rsidR="00E25DF9" w:rsidRPr="0002072E" w:rsidRDefault="00E25DF9" w:rsidP="00EB1CE3">
            <w:pPr>
              <w:pStyle w:val="TableParagraph"/>
              <w:ind w:left="108" w:right="219"/>
              <w:rPr>
                <w:rFonts w:ascii="Arial" w:hAnsi="Arial" w:cs="Arial"/>
                <w:noProof/>
                <w:sz w:val="20"/>
                <w:lang w:val="en-ID"/>
              </w:rPr>
            </w:pPr>
            <w:r w:rsidRPr="0002072E">
              <w:rPr>
                <w:rFonts w:ascii="Arial" w:hAnsi="Arial" w:cs="Arial"/>
                <w:noProof/>
                <w:sz w:val="20"/>
                <w:lang w:val="en-ID"/>
              </w:rPr>
              <w:t>Jalan</w:t>
            </w:r>
            <w:r w:rsidRPr="0002072E">
              <w:rPr>
                <w:rFonts w:ascii="Arial" w:hAnsi="Arial" w:cs="Arial"/>
                <w:noProof/>
                <w:spacing w:val="-16"/>
                <w:sz w:val="20"/>
                <w:lang w:val="en-ID"/>
              </w:rPr>
              <w:t xml:space="preserve"> </w:t>
            </w:r>
            <w:r w:rsidRPr="0002072E">
              <w:rPr>
                <w:rFonts w:ascii="Arial" w:hAnsi="Arial" w:cs="Arial"/>
                <w:noProof/>
                <w:sz w:val="20"/>
                <w:lang w:val="en-ID"/>
              </w:rPr>
              <w:t>Pattimura</w:t>
            </w:r>
            <w:r w:rsidRPr="0002072E">
              <w:rPr>
                <w:rFonts w:ascii="Arial" w:hAnsi="Arial" w:cs="Arial"/>
                <w:noProof/>
                <w:spacing w:val="-16"/>
                <w:sz w:val="20"/>
                <w:lang w:val="en-ID"/>
              </w:rPr>
              <w:t xml:space="preserve"> </w:t>
            </w:r>
            <w:r w:rsidRPr="0002072E">
              <w:rPr>
                <w:rFonts w:ascii="Arial" w:hAnsi="Arial" w:cs="Arial"/>
                <w:noProof/>
                <w:sz w:val="20"/>
                <w:lang w:val="en-ID"/>
              </w:rPr>
              <w:t xml:space="preserve">no. </w:t>
            </w:r>
            <w:r w:rsidRPr="0002072E">
              <w:rPr>
                <w:rFonts w:ascii="Arial" w:hAnsi="Arial" w:cs="Arial"/>
                <w:noProof/>
                <w:spacing w:val="-6"/>
                <w:sz w:val="20"/>
                <w:lang w:val="en-ID"/>
              </w:rPr>
              <w:t>13</w:t>
            </w:r>
          </w:p>
        </w:tc>
        <w:tc>
          <w:tcPr>
            <w:tcW w:w="971" w:type="dxa"/>
            <w:vAlign w:val="center"/>
          </w:tcPr>
          <w:p w14:paraId="4EF9F080" w14:textId="77777777" w:rsidR="00E25DF9" w:rsidRPr="0002072E" w:rsidRDefault="00E25DF9" w:rsidP="00EB1CE3">
            <w:pPr>
              <w:pStyle w:val="TableParagraph"/>
              <w:ind w:left="108"/>
              <w:jc w:val="center"/>
              <w:rPr>
                <w:rFonts w:ascii="Arial" w:hAnsi="Arial" w:cs="Arial"/>
                <w:noProof/>
                <w:sz w:val="20"/>
                <w:lang w:val="en-ID"/>
              </w:rPr>
            </w:pPr>
            <w:r w:rsidRPr="0002072E">
              <w:rPr>
                <w:rFonts w:ascii="Arial" w:hAnsi="Arial" w:cs="Arial"/>
                <w:noProof/>
                <w:spacing w:val="-10"/>
                <w:sz w:val="20"/>
                <w:lang w:val="en-ID"/>
              </w:rPr>
              <w:t>-</w:t>
            </w:r>
          </w:p>
        </w:tc>
        <w:tc>
          <w:tcPr>
            <w:tcW w:w="913" w:type="dxa"/>
            <w:vAlign w:val="center"/>
          </w:tcPr>
          <w:p w14:paraId="658C4A52" w14:textId="77777777" w:rsidR="00E25DF9" w:rsidRPr="0002072E" w:rsidRDefault="00E25DF9" w:rsidP="00EB1CE3">
            <w:pPr>
              <w:pStyle w:val="TableParagraph"/>
              <w:ind w:left="105"/>
              <w:jc w:val="center"/>
              <w:rPr>
                <w:rFonts w:ascii="Arial" w:hAnsi="Arial" w:cs="Arial"/>
                <w:noProof/>
                <w:sz w:val="20"/>
                <w:lang w:val="en-ID"/>
              </w:rPr>
            </w:pPr>
            <w:r w:rsidRPr="0002072E">
              <w:rPr>
                <w:rFonts w:ascii="Arial" w:hAnsi="Arial" w:cs="Arial"/>
                <w:noProof/>
                <w:spacing w:val="-10"/>
                <w:sz w:val="20"/>
                <w:lang w:val="en-ID"/>
              </w:rPr>
              <w:t>-</w:t>
            </w:r>
          </w:p>
        </w:tc>
        <w:tc>
          <w:tcPr>
            <w:tcW w:w="855" w:type="dxa"/>
            <w:vAlign w:val="center"/>
          </w:tcPr>
          <w:p w14:paraId="520C143D" w14:textId="77777777" w:rsidR="00E25DF9" w:rsidRPr="0002072E" w:rsidRDefault="00E25DF9" w:rsidP="00EB1CE3">
            <w:pPr>
              <w:pStyle w:val="TableParagraph"/>
              <w:ind w:left="104"/>
              <w:jc w:val="center"/>
              <w:rPr>
                <w:rFonts w:ascii="Arial" w:hAnsi="Arial" w:cs="Arial"/>
                <w:noProof/>
                <w:sz w:val="20"/>
                <w:lang w:val="en-ID"/>
              </w:rPr>
            </w:pPr>
            <w:r w:rsidRPr="0002072E">
              <w:rPr>
                <w:rFonts w:ascii="Arial" w:hAnsi="Arial" w:cs="Arial"/>
                <w:noProof/>
                <w:spacing w:val="-10"/>
                <w:sz w:val="20"/>
                <w:lang w:val="en-ID"/>
              </w:rPr>
              <w:t>-</w:t>
            </w:r>
          </w:p>
        </w:tc>
        <w:tc>
          <w:tcPr>
            <w:tcW w:w="3570" w:type="dxa"/>
            <w:vAlign w:val="center"/>
          </w:tcPr>
          <w:p w14:paraId="347149F1"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pacing w:val="-10"/>
                <w:sz w:val="20"/>
                <w:lang w:val="en-ID"/>
              </w:rPr>
              <w:t>-</w:t>
            </w:r>
          </w:p>
        </w:tc>
        <w:tc>
          <w:tcPr>
            <w:tcW w:w="2203" w:type="dxa"/>
            <w:vAlign w:val="center"/>
          </w:tcPr>
          <w:p w14:paraId="792E7DF6" w14:textId="77777777" w:rsidR="00E25DF9" w:rsidRPr="0002072E" w:rsidRDefault="00E25DF9" w:rsidP="00EB1CE3">
            <w:pPr>
              <w:pStyle w:val="TableParagraph"/>
              <w:ind w:left="101" w:right="148"/>
              <w:rPr>
                <w:rFonts w:ascii="Arial" w:hAnsi="Arial" w:cs="Arial"/>
                <w:noProof/>
                <w:sz w:val="20"/>
                <w:lang w:val="en-ID"/>
              </w:rPr>
            </w:pPr>
            <w:r w:rsidRPr="0002072E">
              <w:rPr>
                <w:rFonts w:ascii="Arial" w:hAnsi="Arial" w:cs="Arial"/>
                <w:noProof/>
                <w:sz w:val="20"/>
                <w:lang w:val="en-ID"/>
              </w:rPr>
              <w:t>tidak</w:t>
            </w:r>
            <w:r w:rsidRPr="0002072E">
              <w:rPr>
                <w:rFonts w:ascii="Arial" w:hAnsi="Arial" w:cs="Arial"/>
                <w:noProof/>
                <w:spacing w:val="-16"/>
                <w:sz w:val="20"/>
                <w:lang w:val="en-ID"/>
              </w:rPr>
              <w:t xml:space="preserve"> </w:t>
            </w:r>
            <w:r w:rsidRPr="0002072E">
              <w:rPr>
                <w:rFonts w:ascii="Arial" w:hAnsi="Arial" w:cs="Arial"/>
                <w:noProof/>
                <w:sz w:val="20"/>
                <w:lang w:val="en-ID"/>
              </w:rPr>
              <w:t>direalisasi</w:t>
            </w:r>
            <w:r w:rsidRPr="0002072E">
              <w:rPr>
                <w:rFonts w:ascii="Arial" w:hAnsi="Arial" w:cs="Arial"/>
                <w:noProof/>
                <w:spacing w:val="-16"/>
                <w:sz w:val="20"/>
                <w:lang w:val="en-ID"/>
              </w:rPr>
              <w:t xml:space="preserve"> </w:t>
            </w:r>
            <w:r w:rsidRPr="0002072E">
              <w:rPr>
                <w:rFonts w:ascii="Arial" w:hAnsi="Arial" w:cs="Arial"/>
                <w:noProof/>
                <w:sz w:val="20"/>
                <w:lang w:val="en-ID"/>
              </w:rPr>
              <w:t>krn bukan wewenang</w:t>
            </w:r>
          </w:p>
        </w:tc>
      </w:tr>
      <w:tr w:rsidR="00E25DF9" w:rsidRPr="0002072E" w14:paraId="6B56AEA0" w14:textId="77777777" w:rsidTr="00EB1CE3">
        <w:trPr>
          <w:trHeight w:val="978"/>
        </w:trPr>
        <w:tc>
          <w:tcPr>
            <w:tcW w:w="494" w:type="dxa"/>
            <w:vAlign w:val="center"/>
          </w:tcPr>
          <w:p w14:paraId="1B8CBB2C" w14:textId="77777777" w:rsidR="00E25DF9" w:rsidRPr="0002072E" w:rsidRDefault="00E25DF9" w:rsidP="00EB1CE3">
            <w:pPr>
              <w:pStyle w:val="TableParagraph"/>
              <w:spacing w:line="241" w:lineRule="exact"/>
              <w:ind w:left="14" w:right="3"/>
              <w:jc w:val="center"/>
              <w:rPr>
                <w:rFonts w:ascii="Arial" w:hAnsi="Arial" w:cs="Arial"/>
                <w:noProof/>
                <w:sz w:val="20"/>
                <w:lang w:val="en-ID"/>
              </w:rPr>
            </w:pPr>
            <w:r w:rsidRPr="0002072E">
              <w:rPr>
                <w:rFonts w:ascii="Arial" w:hAnsi="Arial" w:cs="Arial"/>
                <w:noProof/>
                <w:spacing w:val="-10"/>
                <w:sz w:val="20"/>
                <w:lang w:val="en-ID"/>
              </w:rPr>
              <w:t>2</w:t>
            </w:r>
          </w:p>
        </w:tc>
        <w:tc>
          <w:tcPr>
            <w:tcW w:w="3193" w:type="dxa"/>
            <w:vAlign w:val="center"/>
          </w:tcPr>
          <w:p w14:paraId="00F53DB0" w14:textId="77777777" w:rsidR="00E25DF9" w:rsidRPr="0002072E" w:rsidRDefault="00E25DF9" w:rsidP="00EB1CE3">
            <w:pPr>
              <w:pStyle w:val="TableParagraph"/>
              <w:spacing w:line="241" w:lineRule="exact"/>
              <w:ind w:left="109" w:right="150"/>
              <w:jc w:val="both"/>
              <w:rPr>
                <w:rFonts w:ascii="Arial" w:hAnsi="Arial" w:cs="Arial"/>
                <w:noProof/>
                <w:sz w:val="20"/>
                <w:lang w:val="en-ID"/>
              </w:rPr>
            </w:pPr>
            <w:r w:rsidRPr="0002072E">
              <w:rPr>
                <w:rFonts w:ascii="Arial" w:hAnsi="Arial" w:cs="Arial"/>
                <w:noProof/>
                <w:sz w:val="20"/>
                <w:lang w:val="en-ID"/>
              </w:rPr>
              <w:t>Kepala</w:t>
            </w:r>
            <w:r w:rsidRPr="0002072E">
              <w:rPr>
                <w:rFonts w:ascii="Arial" w:hAnsi="Arial" w:cs="Arial"/>
                <w:noProof/>
                <w:spacing w:val="-3"/>
                <w:sz w:val="20"/>
                <w:lang w:val="en-ID"/>
              </w:rPr>
              <w:t xml:space="preserve"> </w:t>
            </w:r>
            <w:r w:rsidRPr="0002072E">
              <w:rPr>
                <w:rFonts w:ascii="Arial" w:hAnsi="Arial" w:cs="Arial"/>
                <w:noProof/>
                <w:sz w:val="20"/>
                <w:lang w:val="en-ID"/>
              </w:rPr>
              <w:t>Desa</w:t>
            </w:r>
            <w:r w:rsidRPr="0002072E">
              <w:rPr>
                <w:rFonts w:ascii="Arial" w:hAnsi="Arial" w:cs="Arial"/>
                <w:noProof/>
                <w:spacing w:val="-2"/>
                <w:sz w:val="20"/>
                <w:lang w:val="en-ID"/>
              </w:rPr>
              <w:t xml:space="preserve"> </w:t>
            </w:r>
            <w:r w:rsidRPr="0002072E">
              <w:rPr>
                <w:rFonts w:ascii="Arial" w:hAnsi="Arial" w:cs="Arial"/>
                <w:noProof/>
                <w:sz w:val="20"/>
                <w:lang w:val="en-ID"/>
              </w:rPr>
              <w:t>Teluk</w:t>
            </w:r>
            <w:r w:rsidRPr="0002072E">
              <w:rPr>
                <w:rFonts w:ascii="Arial" w:hAnsi="Arial" w:cs="Arial"/>
                <w:noProof/>
                <w:spacing w:val="-3"/>
                <w:sz w:val="20"/>
                <w:lang w:val="en-ID"/>
              </w:rPr>
              <w:t xml:space="preserve"> </w:t>
            </w:r>
            <w:r w:rsidRPr="0002072E">
              <w:rPr>
                <w:rFonts w:ascii="Arial" w:hAnsi="Arial" w:cs="Arial"/>
                <w:noProof/>
                <w:sz w:val="20"/>
                <w:lang w:val="en-ID"/>
              </w:rPr>
              <w:t>Paman</w:t>
            </w:r>
            <w:r w:rsidRPr="0002072E">
              <w:rPr>
                <w:rFonts w:ascii="Arial" w:hAnsi="Arial" w:cs="Arial"/>
                <w:noProof/>
                <w:spacing w:val="-2"/>
                <w:sz w:val="20"/>
                <w:lang w:val="en-ID"/>
              </w:rPr>
              <w:t xml:space="preserve"> Timur</w:t>
            </w:r>
          </w:p>
        </w:tc>
        <w:tc>
          <w:tcPr>
            <w:tcW w:w="2127" w:type="dxa"/>
            <w:vAlign w:val="center"/>
          </w:tcPr>
          <w:p w14:paraId="5B4C2CFA"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w:t>
            </w:r>
            <w:r w:rsidRPr="0002072E">
              <w:rPr>
                <w:rFonts w:ascii="Arial" w:hAnsi="Arial" w:cs="Arial"/>
                <w:noProof/>
                <w:spacing w:val="-2"/>
                <w:sz w:val="20"/>
                <w:lang w:val="en-ID"/>
              </w:rPr>
              <w:t xml:space="preserve"> </w:t>
            </w:r>
            <w:r w:rsidRPr="0002072E">
              <w:rPr>
                <w:rFonts w:ascii="Arial" w:hAnsi="Arial" w:cs="Arial"/>
                <w:noProof/>
                <w:sz w:val="20"/>
                <w:lang w:val="en-ID"/>
              </w:rPr>
              <w:t>raya</w:t>
            </w:r>
            <w:r w:rsidRPr="0002072E">
              <w:rPr>
                <w:rFonts w:ascii="Arial" w:hAnsi="Arial" w:cs="Arial"/>
                <w:noProof/>
                <w:spacing w:val="-1"/>
                <w:sz w:val="20"/>
                <w:lang w:val="en-ID"/>
              </w:rPr>
              <w:t xml:space="preserve"> </w:t>
            </w:r>
            <w:r w:rsidRPr="0002072E">
              <w:rPr>
                <w:rFonts w:ascii="Arial" w:hAnsi="Arial" w:cs="Arial"/>
                <w:noProof/>
                <w:spacing w:val="-4"/>
                <w:sz w:val="20"/>
                <w:lang w:val="en-ID"/>
              </w:rPr>
              <w:t>kuntu</w:t>
            </w:r>
          </w:p>
        </w:tc>
        <w:tc>
          <w:tcPr>
            <w:tcW w:w="971" w:type="dxa"/>
            <w:vAlign w:val="center"/>
          </w:tcPr>
          <w:p w14:paraId="14665AD3" w14:textId="77777777" w:rsidR="00E25DF9" w:rsidRPr="0002072E" w:rsidRDefault="00E25DF9" w:rsidP="00EB1CE3">
            <w:pPr>
              <w:pStyle w:val="TableParagraph"/>
              <w:spacing w:line="241" w:lineRule="exact"/>
              <w:ind w:left="108"/>
              <w:jc w:val="center"/>
              <w:rPr>
                <w:rFonts w:ascii="Arial" w:hAnsi="Arial" w:cs="Arial"/>
                <w:noProof/>
                <w:sz w:val="20"/>
                <w:lang w:val="en-ID"/>
              </w:rPr>
            </w:pPr>
            <w:r w:rsidRPr="0002072E">
              <w:rPr>
                <w:rFonts w:ascii="Arial" w:hAnsi="Arial" w:cs="Arial"/>
                <w:noProof/>
                <w:spacing w:val="-10"/>
                <w:sz w:val="20"/>
                <w:lang w:val="en-ID"/>
              </w:rPr>
              <w:t>-</w:t>
            </w:r>
          </w:p>
        </w:tc>
        <w:tc>
          <w:tcPr>
            <w:tcW w:w="913" w:type="dxa"/>
            <w:vAlign w:val="center"/>
          </w:tcPr>
          <w:p w14:paraId="35B71417" w14:textId="77777777" w:rsidR="00E25DF9" w:rsidRPr="0002072E" w:rsidRDefault="00E25DF9" w:rsidP="00EB1CE3">
            <w:pPr>
              <w:pStyle w:val="TableParagraph"/>
              <w:spacing w:line="241" w:lineRule="exact"/>
              <w:ind w:left="105"/>
              <w:jc w:val="center"/>
              <w:rPr>
                <w:rFonts w:ascii="Arial" w:hAnsi="Arial" w:cs="Arial"/>
                <w:noProof/>
                <w:sz w:val="20"/>
                <w:lang w:val="en-ID"/>
              </w:rPr>
            </w:pPr>
            <w:r w:rsidRPr="0002072E">
              <w:rPr>
                <w:rFonts w:ascii="Arial" w:hAnsi="Arial" w:cs="Arial"/>
                <w:noProof/>
                <w:spacing w:val="-10"/>
                <w:sz w:val="20"/>
                <w:lang w:val="en-ID"/>
              </w:rPr>
              <w:t>-</w:t>
            </w:r>
          </w:p>
        </w:tc>
        <w:tc>
          <w:tcPr>
            <w:tcW w:w="855" w:type="dxa"/>
            <w:vAlign w:val="center"/>
          </w:tcPr>
          <w:p w14:paraId="4B8A7C1D" w14:textId="77777777" w:rsidR="00E25DF9" w:rsidRPr="0002072E" w:rsidRDefault="00E25DF9" w:rsidP="00EB1CE3">
            <w:pPr>
              <w:pStyle w:val="TableParagraph"/>
              <w:spacing w:line="241" w:lineRule="exact"/>
              <w:ind w:left="104"/>
              <w:jc w:val="center"/>
              <w:rPr>
                <w:rFonts w:ascii="Arial" w:hAnsi="Arial" w:cs="Arial"/>
                <w:noProof/>
                <w:sz w:val="20"/>
                <w:lang w:val="en-ID"/>
              </w:rPr>
            </w:pPr>
            <w:r w:rsidRPr="0002072E">
              <w:rPr>
                <w:rFonts w:ascii="Arial" w:hAnsi="Arial" w:cs="Arial"/>
                <w:noProof/>
                <w:spacing w:val="-2"/>
                <w:sz w:val="20"/>
                <w:lang w:val="en-ID"/>
              </w:rPr>
              <w:t>5.000</w:t>
            </w:r>
          </w:p>
        </w:tc>
        <w:tc>
          <w:tcPr>
            <w:tcW w:w="3570" w:type="dxa"/>
            <w:vAlign w:val="center"/>
          </w:tcPr>
          <w:p w14:paraId="1AC8427F" w14:textId="77777777" w:rsidR="00E25DF9" w:rsidRPr="0002072E" w:rsidRDefault="00E25DF9" w:rsidP="00EB1CE3">
            <w:pPr>
              <w:pStyle w:val="TableParagraph"/>
              <w:ind w:left="105" w:right="110"/>
              <w:rPr>
                <w:rFonts w:ascii="Arial" w:hAnsi="Arial" w:cs="Arial"/>
                <w:noProof/>
                <w:sz w:val="20"/>
                <w:lang w:val="en-ID"/>
              </w:rPr>
            </w:pPr>
            <w:r w:rsidRPr="0002072E">
              <w:rPr>
                <w:rFonts w:ascii="Arial" w:hAnsi="Arial" w:cs="Arial"/>
                <w:noProof/>
                <w:sz w:val="20"/>
                <w:lang w:val="en-ID"/>
              </w:rPr>
              <w:t xml:space="preserve">BAST no. </w:t>
            </w:r>
            <w:r w:rsidRPr="0002072E">
              <w:rPr>
                <w:rFonts w:ascii="Arial" w:hAnsi="Arial" w:cs="Arial"/>
                <w:noProof/>
                <w:spacing w:val="-2"/>
                <w:sz w:val="20"/>
                <w:lang w:val="en-ID"/>
              </w:rPr>
              <w:t>500.5.3/UPT.BP/BAST/I/2025/01,</w:t>
            </w:r>
          </w:p>
          <w:p w14:paraId="0FABD370" w14:textId="77777777" w:rsidR="00E25DF9" w:rsidRPr="0002072E" w:rsidRDefault="00E25DF9" w:rsidP="00EB1CE3">
            <w:pPr>
              <w:pStyle w:val="TableParagraph"/>
              <w:spacing w:line="240" w:lineRule="exact"/>
              <w:ind w:left="105" w:right="110"/>
              <w:rPr>
                <w:rFonts w:ascii="Arial" w:hAnsi="Arial" w:cs="Arial"/>
                <w:noProof/>
                <w:sz w:val="20"/>
                <w:lang w:val="en-ID"/>
              </w:rPr>
            </w:pPr>
            <w:r w:rsidRPr="0002072E">
              <w:rPr>
                <w:rFonts w:ascii="Arial" w:hAnsi="Arial" w:cs="Arial"/>
                <w:noProof/>
                <w:sz w:val="20"/>
                <w:lang w:val="en-ID"/>
              </w:rPr>
              <w:t>pada</w:t>
            </w:r>
            <w:r w:rsidRPr="0002072E">
              <w:rPr>
                <w:rFonts w:ascii="Arial" w:hAnsi="Arial" w:cs="Arial"/>
                <w:noProof/>
                <w:spacing w:val="-8"/>
                <w:sz w:val="20"/>
                <w:lang w:val="en-ID"/>
              </w:rPr>
              <w:t xml:space="preserve"> </w:t>
            </w:r>
            <w:r w:rsidRPr="0002072E">
              <w:rPr>
                <w:rFonts w:ascii="Arial" w:hAnsi="Arial" w:cs="Arial"/>
                <w:noProof/>
                <w:sz w:val="20"/>
                <w:lang w:val="en-ID"/>
              </w:rPr>
              <w:t>hari</w:t>
            </w:r>
            <w:r w:rsidRPr="0002072E">
              <w:rPr>
                <w:rFonts w:ascii="Arial" w:hAnsi="Arial" w:cs="Arial"/>
                <w:noProof/>
                <w:spacing w:val="-8"/>
                <w:sz w:val="20"/>
                <w:lang w:val="en-ID"/>
              </w:rPr>
              <w:t xml:space="preserve"> </w:t>
            </w:r>
            <w:r w:rsidRPr="0002072E">
              <w:rPr>
                <w:rFonts w:ascii="Arial" w:hAnsi="Arial" w:cs="Arial"/>
                <w:noProof/>
                <w:sz w:val="20"/>
                <w:lang w:val="en-ID"/>
              </w:rPr>
              <w:t>Sabtu</w:t>
            </w:r>
            <w:r w:rsidRPr="0002072E">
              <w:rPr>
                <w:rFonts w:ascii="Arial" w:hAnsi="Arial" w:cs="Arial"/>
                <w:noProof/>
                <w:spacing w:val="-8"/>
                <w:sz w:val="20"/>
                <w:lang w:val="en-ID"/>
              </w:rPr>
              <w:t xml:space="preserve"> </w:t>
            </w:r>
            <w:r w:rsidRPr="0002072E">
              <w:rPr>
                <w:rFonts w:ascii="Arial" w:hAnsi="Arial" w:cs="Arial"/>
                <w:noProof/>
                <w:sz w:val="20"/>
                <w:lang w:val="en-ID"/>
              </w:rPr>
              <w:t>tanggal</w:t>
            </w:r>
            <w:r w:rsidRPr="0002072E">
              <w:rPr>
                <w:rFonts w:ascii="Arial" w:hAnsi="Arial" w:cs="Arial"/>
                <w:noProof/>
                <w:spacing w:val="-8"/>
                <w:sz w:val="20"/>
                <w:lang w:val="en-ID"/>
              </w:rPr>
              <w:t xml:space="preserve"> </w:t>
            </w:r>
            <w:r w:rsidRPr="0002072E">
              <w:rPr>
                <w:rFonts w:ascii="Arial" w:hAnsi="Arial" w:cs="Arial"/>
                <w:noProof/>
                <w:sz w:val="20"/>
                <w:lang w:val="en-ID"/>
              </w:rPr>
              <w:t>4</w:t>
            </w:r>
            <w:r w:rsidRPr="0002072E">
              <w:rPr>
                <w:rFonts w:ascii="Arial" w:hAnsi="Arial" w:cs="Arial"/>
                <w:noProof/>
                <w:spacing w:val="-8"/>
                <w:sz w:val="20"/>
                <w:lang w:val="en-ID"/>
              </w:rPr>
              <w:t xml:space="preserve"> </w:t>
            </w:r>
            <w:r w:rsidRPr="0002072E">
              <w:rPr>
                <w:rFonts w:ascii="Arial" w:hAnsi="Arial" w:cs="Arial"/>
                <w:noProof/>
                <w:sz w:val="20"/>
                <w:lang w:val="en-ID"/>
              </w:rPr>
              <w:t xml:space="preserve">Januari </w:t>
            </w:r>
            <w:r w:rsidRPr="0002072E">
              <w:rPr>
                <w:rFonts w:ascii="Arial" w:hAnsi="Arial" w:cs="Arial"/>
                <w:noProof/>
                <w:spacing w:val="-4"/>
                <w:sz w:val="20"/>
                <w:lang w:val="en-ID"/>
              </w:rPr>
              <w:t>2025</w:t>
            </w:r>
          </w:p>
        </w:tc>
        <w:tc>
          <w:tcPr>
            <w:tcW w:w="2203" w:type="dxa"/>
            <w:vAlign w:val="center"/>
          </w:tcPr>
          <w:p w14:paraId="4DDB263C"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 xml:space="preserve">telah </w:t>
            </w:r>
            <w:r w:rsidRPr="0002072E">
              <w:rPr>
                <w:rFonts w:ascii="Arial" w:hAnsi="Arial" w:cs="Arial"/>
                <w:noProof/>
                <w:spacing w:val="-2"/>
                <w:sz w:val="20"/>
                <w:lang w:val="en-ID"/>
              </w:rPr>
              <w:t>realisasi</w:t>
            </w:r>
          </w:p>
        </w:tc>
      </w:tr>
      <w:tr w:rsidR="00E25DF9" w:rsidRPr="0002072E" w14:paraId="5C0A24F2"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7776205D"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3</w:t>
            </w:r>
          </w:p>
        </w:tc>
        <w:tc>
          <w:tcPr>
            <w:tcW w:w="3193" w:type="dxa"/>
            <w:tcBorders>
              <w:top w:val="single" w:sz="4" w:space="0" w:color="000000"/>
              <w:left w:val="single" w:sz="4" w:space="0" w:color="000000"/>
              <w:bottom w:val="single" w:sz="4" w:space="0" w:color="000000"/>
              <w:right w:val="single" w:sz="4" w:space="0" w:color="000000"/>
            </w:tcBorders>
            <w:vAlign w:val="center"/>
          </w:tcPr>
          <w:p w14:paraId="09C493E3" w14:textId="77777777" w:rsidR="00E25DF9" w:rsidRPr="0002072E" w:rsidRDefault="00E25DF9" w:rsidP="00EB1CE3">
            <w:pPr>
              <w:pStyle w:val="TableParagraph"/>
              <w:spacing w:line="241" w:lineRule="exact"/>
              <w:ind w:left="109" w:right="150"/>
              <w:jc w:val="both"/>
              <w:rPr>
                <w:rFonts w:ascii="Arial" w:hAnsi="Arial" w:cs="Arial"/>
                <w:noProof/>
                <w:sz w:val="20"/>
                <w:lang w:val="en-ID"/>
              </w:rPr>
            </w:pPr>
            <w:r w:rsidRPr="0002072E">
              <w:rPr>
                <w:rFonts w:ascii="Arial" w:hAnsi="Arial" w:cs="Arial"/>
                <w:noProof/>
                <w:sz w:val="20"/>
                <w:lang w:val="en-ID"/>
              </w:rPr>
              <w:t>Pangkalan TNI AL Dumai</w:t>
            </w:r>
          </w:p>
        </w:tc>
        <w:tc>
          <w:tcPr>
            <w:tcW w:w="2127" w:type="dxa"/>
            <w:tcBorders>
              <w:top w:val="single" w:sz="4" w:space="0" w:color="000000"/>
              <w:left w:val="single" w:sz="4" w:space="0" w:color="000000"/>
              <w:bottom w:val="single" w:sz="4" w:space="0" w:color="000000"/>
              <w:right w:val="single" w:sz="4" w:space="0" w:color="000000"/>
            </w:tcBorders>
            <w:vAlign w:val="center"/>
          </w:tcPr>
          <w:p w14:paraId="556A27EE"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Yos Sudarso</w:t>
            </w:r>
          </w:p>
        </w:tc>
        <w:tc>
          <w:tcPr>
            <w:tcW w:w="971" w:type="dxa"/>
            <w:tcBorders>
              <w:top w:val="single" w:sz="4" w:space="0" w:color="000000"/>
              <w:left w:val="single" w:sz="4" w:space="0" w:color="000000"/>
              <w:bottom w:val="single" w:sz="4" w:space="0" w:color="000000"/>
              <w:right w:val="single" w:sz="4" w:space="0" w:color="000000"/>
            </w:tcBorders>
            <w:vAlign w:val="center"/>
          </w:tcPr>
          <w:p w14:paraId="648AC5B4"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10.000</w:t>
            </w:r>
          </w:p>
        </w:tc>
        <w:tc>
          <w:tcPr>
            <w:tcW w:w="913" w:type="dxa"/>
            <w:tcBorders>
              <w:top w:val="single" w:sz="4" w:space="0" w:color="000000"/>
              <w:left w:val="single" w:sz="4" w:space="0" w:color="000000"/>
              <w:bottom w:val="single" w:sz="4" w:space="0" w:color="000000"/>
              <w:right w:val="single" w:sz="4" w:space="0" w:color="000000"/>
            </w:tcBorders>
            <w:vAlign w:val="center"/>
          </w:tcPr>
          <w:p w14:paraId="3ACF67FA"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41D4B6A4"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186F7CBC" w14:textId="77777777" w:rsidR="00E25DF9" w:rsidRPr="0002072E" w:rsidRDefault="00E25DF9" w:rsidP="00EB1CE3">
            <w:pPr>
              <w:pStyle w:val="TableParagraph"/>
              <w:ind w:left="105" w:right="110"/>
              <w:rPr>
                <w:rFonts w:ascii="Arial" w:hAnsi="Arial" w:cs="Arial"/>
                <w:noProof/>
                <w:sz w:val="20"/>
                <w:lang w:val="en-ID"/>
              </w:rPr>
            </w:pPr>
            <w:r w:rsidRPr="0002072E">
              <w:rPr>
                <w:rFonts w:ascii="Arial" w:hAnsi="Arial" w:cs="Arial"/>
                <w:noProof/>
                <w:sz w:val="20"/>
                <w:lang w:val="en-ID"/>
              </w:rPr>
              <w:t>BAST no. 500.5.3/UPT.BP/BAST/I/2025/02,</w:t>
            </w:r>
          </w:p>
          <w:p w14:paraId="0810F2E5" w14:textId="77777777" w:rsidR="00E25DF9" w:rsidRPr="0002072E" w:rsidRDefault="00E25DF9" w:rsidP="00EB1CE3">
            <w:pPr>
              <w:pStyle w:val="TableParagraph"/>
              <w:ind w:left="105" w:right="110"/>
              <w:rPr>
                <w:rFonts w:ascii="Arial" w:hAnsi="Arial" w:cs="Arial"/>
                <w:noProof/>
                <w:sz w:val="20"/>
                <w:lang w:val="en-ID"/>
              </w:rPr>
            </w:pPr>
            <w:r w:rsidRPr="0002072E">
              <w:rPr>
                <w:rFonts w:ascii="Arial" w:hAnsi="Arial" w:cs="Arial"/>
                <w:noProof/>
                <w:sz w:val="20"/>
                <w:lang w:val="en-ID"/>
              </w:rPr>
              <w:t>pada hari Selasa tanggal 7 Januari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0D42F052"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42E3D00C"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0C3849BC"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4</w:t>
            </w:r>
          </w:p>
        </w:tc>
        <w:tc>
          <w:tcPr>
            <w:tcW w:w="3193" w:type="dxa"/>
            <w:tcBorders>
              <w:top w:val="single" w:sz="4" w:space="0" w:color="000000"/>
              <w:left w:val="single" w:sz="4" w:space="0" w:color="000000"/>
              <w:bottom w:val="single" w:sz="4" w:space="0" w:color="000000"/>
              <w:right w:val="single" w:sz="4" w:space="0" w:color="000000"/>
            </w:tcBorders>
            <w:vAlign w:val="center"/>
          </w:tcPr>
          <w:p w14:paraId="66716166" w14:textId="77777777" w:rsidR="00E25DF9" w:rsidRPr="0002072E" w:rsidRDefault="00E25DF9" w:rsidP="00EB1CE3">
            <w:pPr>
              <w:pStyle w:val="TableParagraph"/>
              <w:spacing w:line="241" w:lineRule="exact"/>
              <w:ind w:left="109" w:right="150"/>
              <w:jc w:val="both"/>
              <w:rPr>
                <w:rFonts w:ascii="Arial" w:hAnsi="Arial" w:cs="Arial"/>
                <w:noProof/>
                <w:sz w:val="20"/>
                <w:lang w:val="en-ID"/>
              </w:rPr>
            </w:pPr>
            <w:r w:rsidRPr="0002072E">
              <w:rPr>
                <w:rFonts w:ascii="Arial" w:hAnsi="Arial" w:cs="Arial"/>
                <w:noProof/>
                <w:sz w:val="20"/>
                <w:lang w:val="en-ID"/>
              </w:rPr>
              <w:t>Kepala Desa Kampar</w:t>
            </w:r>
          </w:p>
        </w:tc>
        <w:tc>
          <w:tcPr>
            <w:tcW w:w="2127" w:type="dxa"/>
            <w:tcBorders>
              <w:top w:val="single" w:sz="4" w:space="0" w:color="000000"/>
              <w:left w:val="single" w:sz="4" w:space="0" w:color="000000"/>
              <w:bottom w:val="single" w:sz="4" w:space="0" w:color="000000"/>
              <w:right w:val="single" w:sz="4" w:space="0" w:color="000000"/>
            </w:tcBorders>
            <w:vAlign w:val="center"/>
          </w:tcPr>
          <w:p w14:paraId="26B2776C"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Pesantren No.II dusun I pasar Sawah Baru</w:t>
            </w:r>
          </w:p>
        </w:tc>
        <w:tc>
          <w:tcPr>
            <w:tcW w:w="971" w:type="dxa"/>
            <w:tcBorders>
              <w:top w:val="single" w:sz="4" w:space="0" w:color="000000"/>
              <w:left w:val="single" w:sz="4" w:space="0" w:color="000000"/>
              <w:bottom w:val="single" w:sz="4" w:space="0" w:color="000000"/>
              <w:right w:val="single" w:sz="4" w:space="0" w:color="000000"/>
            </w:tcBorders>
            <w:vAlign w:val="center"/>
          </w:tcPr>
          <w:p w14:paraId="279C3D42"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2FE6CA58"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43ED62BE"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5.000</w:t>
            </w:r>
          </w:p>
        </w:tc>
        <w:tc>
          <w:tcPr>
            <w:tcW w:w="3570" w:type="dxa"/>
            <w:tcBorders>
              <w:top w:val="single" w:sz="4" w:space="0" w:color="000000"/>
              <w:left w:val="single" w:sz="4" w:space="0" w:color="000000"/>
              <w:bottom w:val="single" w:sz="4" w:space="0" w:color="000000"/>
              <w:right w:val="single" w:sz="4" w:space="0" w:color="000000"/>
            </w:tcBorders>
            <w:vAlign w:val="center"/>
          </w:tcPr>
          <w:p w14:paraId="04F1E586" w14:textId="77777777" w:rsidR="00E25DF9" w:rsidRPr="0002072E" w:rsidRDefault="00E25DF9" w:rsidP="00EB1CE3">
            <w:pPr>
              <w:pStyle w:val="TableParagraph"/>
              <w:ind w:left="105" w:right="110"/>
              <w:rPr>
                <w:rFonts w:ascii="Arial" w:hAnsi="Arial" w:cs="Arial"/>
                <w:noProof/>
                <w:sz w:val="20"/>
                <w:lang w:val="en-ID"/>
              </w:rPr>
            </w:pPr>
            <w:r w:rsidRPr="0002072E">
              <w:rPr>
                <w:rFonts w:ascii="Arial" w:hAnsi="Arial" w:cs="Arial"/>
                <w:noProof/>
                <w:sz w:val="20"/>
                <w:lang w:val="en-ID"/>
              </w:rPr>
              <w:t>BAST no. 500.5.3/UPT.BP/BAST/I/2025/03,</w:t>
            </w:r>
          </w:p>
          <w:p w14:paraId="4EFEF8A1" w14:textId="77777777" w:rsidR="00E25DF9" w:rsidRPr="0002072E" w:rsidRDefault="00E25DF9" w:rsidP="00EB1CE3">
            <w:pPr>
              <w:pStyle w:val="TableParagraph"/>
              <w:ind w:left="105" w:right="110"/>
              <w:rPr>
                <w:rFonts w:ascii="Arial" w:hAnsi="Arial" w:cs="Arial"/>
                <w:noProof/>
                <w:sz w:val="20"/>
                <w:lang w:val="en-ID"/>
              </w:rPr>
            </w:pPr>
            <w:r w:rsidRPr="0002072E">
              <w:rPr>
                <w:rFonts w:ascii="Arial" w:hAnsi="Arial" w:cs="Arial"/>
                <w:noProof/>
                <w:sz w:val="20"/>
                <w:lang w:val="en-ID"/>
              </w:rPr>
              <w:t>pada hari Kamis tanggal 23 Januari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2695261C"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35B30ABA"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38B127F6"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5</w:t>
            </w:r>
          </w:p>
        </w:tc>
        <w:tc>
          <w:tcPr>
            <w:tcW w:w="3193" w:type="dxa"/>
            <w:tcBorders>
              <w:top w:val="single" w:sz="4" w:space="0" w:color="000000"/>
              <w:left w:val="single" w:sz="4" w:space="0" w:color="000000"/>
              <w:bottom w:val="single" w:sz="4" w:space="0" w:color="000000"/>
              <w:right w:val="single" w:sz="4" w:space="0" w:color="000000"/>
            </w:tcBorders>
            <w:vAlign w:val="center"/>
          </w:tcPr>
          <w:p w14:paraId="7F56ECC4" w14:textId="77777777" w:rsidR="00E25DF9" w:rsidRPr="0002072E" w:rsidRDefault="00E25DF9" w:rsidP="00EB1CE3">
            <w:pPr>
              <w:pStyle w:val="TableParagraph"/>
              <w:spacing w:line="241" w:lineRule="exact"/>
              <w:ind w:left="109" w:right="150"/>
              <w:jc w:val="both"/>
              <w:rPr>
                <w:rFonts w:ascii="Arial" w:hAnsi="Arial" w:cs="Arial"/>
                <w:noProof/>
                <w:sz w:val="20"/>
                <w:lang w:val="en-ID"/>
              </w:rPr>
            </w:pPr>
            <w:r w:rsidRPr="0002072E">
              <w:rPr>
                <w:rFonts w:ascii="Arial" w:hAnsi="Arial" w:cs="Arial"/>
                <w:noProof/>
                <w:sz w:val="20"/>
                <w:lang w:val="en-ID"/>
              </w:rPr>
              <w:t>Kelompok Ternak Harapan jaya</w:t>
            </w:r>
          </w:p>
        </w:tc>
        <w:tc>
          <w:tcPr>
            <w:tcW w:w="2127" w:type="dxa"/>
            <w:tcBorders>
              <w:top w:val="single" w:sz="4" w:space="0" w:color="000000"/>
              <w:left w:val="single" w:sz="4" w:space="0" w:color="000000"/>
              <w:bottom w:val="single" w:sz="4" w:space="0" w:color="000000"/>
              <w:right w:val="single" w:sz="4" w:space="0" w:color="000000"/>
            </w:tcBorders>
            <w:vAlign w:val="center"/>
          </w:tcPr>
          <w:p w14:paraId="44C62AB1"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w:t>
            </w:r>
          </w:p>
        </w:tc>
        <w:tc>
          <w:tcPr>
            <w:tcW w:w="971" w:type="dxa"/>
            <w:tcBorders>
              <w:top w:val="single" w:sz="4" w:space="0" w:color="000000"/>
              <w:left w:val="single" w:sz="4" w:space="0" w:color="000000"/>
              <w:bottom w:val="single" w:sz="4" w:space="0" w:color="000000"/>
              <w:right w:val="single" w:sz="4" w:space="0" w:color="000000"/>
            </w:tcBorders>
            <w:vAlign w:val="center"/>
          </w:tcPr>
          <w:p w14:paraId="01609C26"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5.000</w:t>
            </w:r>
          </w:p>
        </w:tc>
        <w:tc>
          <w:tcPr>
            <w:tcW w:w="913" w:type="dxa"/>
            <w:tcBorders>
              <w:top w:val="single" w:sz="4" w:space="0" w:color="000000"/>
              <w:left w:val="single" w:sz="4" w:space="0" w:color="000000"/>
              <w:bottom w:val="single" w:sz="4" w:space="0" w:color="000000"/>
              <w:right w:val="single" w:sz="4" w:space="0" w:color="000000"/>
            </w:tcBorders>
            <w:vAlign w:val="center"/>
          </w:tcPr>
          <w:p w14:paraId="72531B18"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5.000</w:t>
            </w:r>
          </w:p>
        </w:tc>
        <w:tc>
          <w:tcPr>
            <w:tcW w:w="855" w:type="dxa"/>
            <w:tcBorders>
              <w:top w:val="single" w:sz="4" w:space="0" w:color="000000"/>
              <w:left w:val="single" w:sz="4" w:space="0" w:color="000000"/>
              <w:bottom w:val="single" w:sz="4" w:space="0" w:color="000000"/>
              <w:right w:val="single" w:sz="4" w:space="0" w:color="000000"/>
            </w:tcBorders>
            <w:vAlign w:val="center"/>
          </w:tcPr>
          <w:p w14:paraId="794357E2"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278F81B3" w14:textId="77777777" w:rsidR="00E25DF9" w:rsidRPr="0002072E" w:rsidRDefault="00E25DF9" w:rsidP="00EB1CE3">
            <w:pPr>
              <w:pStyle w:val="TableParagraph"/>
              <w:ind w:left="105" w:right="110"/>
              <w:rPr>
                <w:rFonts w:ascii="Arial" w:hAnsi="Arial" w:cs="Arial"/>
                <w:noProof/>
                <w:sz w:val="20"/>
                <w:lang w:val="en-ID"/>
              </w:rPr>
            </w:pPr>
            <w:r w:rsidRPr="0002072E">
              <w:rPr>
                <w:rFonts w:ascii="Arial" w:hAnsi="Arial" w:cs="Arial"/>
                <w:noProof/>
                <w:sz w:val="20"/>
                <w:lang w:val="en-ID"/>
              </w:rPr>
              <w:t>BAST no. 500.5.3/UPT.BP/BAST/V/2025/117,</w:t>
            </w:r>
          </w:p>
          <w:p w14:paraId="476F6899" w14:textId="77777777" w:rsidR="00E25DF9" w:rsidRPr="0002072E" w:rsidRDefault="00E25DF9" w:rsidP="00EB1CE3">
            <w:pPr>
              <w:pStyle w:val="TableParagraph"/>
              <w:ind w:left="105" w:right="110"/>
              <w:rPr>
                <w:rFonts w:ascii="Arial" w:hAnsi="Arial" w:cs="Arial"/>
                <w:noProof/>
                <w:sz w:val="20"/>
                <w:lang w:val="en-ID"/>
              </w:rPr>
            </w:pPr>
            <w:r w:rsidRPr="0002072E">
              <w:rPr>
                <w:rFonts w:ascii="Arial" w:hAnsi="Arial" w:cs="Arial"/>
                <w:noProof/>
                <w:sz w:val="20"/>
                <w:lang w:val="en-ID"/>
              </w:rPr>
              <w:t>pada hari Senin  tgl 5 Mei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180C94BE" w14:textId="77777777" w:rsidR="00E25DF9" w:rsidRPr="0002072E" w:rsidRDefault="00E25DF9" w:rsidP="00EB1CE3">
            <w:pPr>
              <w:pStyle w:val="TableParagraph"/>
              <w:spacing w:line="241" w:lineRule="exact"/>
              <w:ind w:left="50" w:right="17"/>
              <w:rPr>
                <w:rFonts w:ascii="Arial" w:hAnsi="Arial" w:cs="Arial"/>
                <w:noProof/>
                <w:sz w:val="20"/>
                <w:lang w:val="en-ID"/>
              </w:rPr>
            </w:pPr>
            <w:r w:rsidRPr="0002072E">
              <w:rPr>
                <w:rFonts w:ascii="Arial" w:hAnsi="Arial" w:cs="Arial"/>
                <w:noProof/>
                <w:sz w:val="20"/>
                <w:lang w:val="en-ID"/>
              </w:rPr>
              <w:t>telah realisasi dari dewan DPRD Provinsi Riau</w:t>
            </w:r>
          </w:p>
        </w:tc>
      </w:tr>
      <w:tr w:rsidR="00E25DF9" w:rsidRPr="0002072E" w14:paraId="24D16FB1"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30AF42E9"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6</w:t>
            </w:r>
          </w:p>
        </w:tc>
        <w:tc>
          <w:tcPr>
            <w:tcW w:w="3193" w:type="dxa"/>
            <w:tcBorders>
              <w:top w:val="single" w:sz="4" w:space="0" w:color="000000"/>
              <w:left w:val="single" w:sz="4" w:space="0" w:color="000000"/>
              <w:bottom w:val="single" w:sz="4" w:space="0" w:color="000000"/>
              <w:right w:val="single" w:sz="4" w:space="0" w:color="000000"/>
            </w:tcBorders>
            <w:vAlign w:val="center"/>
          </w:tcPr>
          <w:p w14:paraId="4EA6A71B" w14:textId="77777777" w:rsidR="00E25DF9" w:rsidRPr="0002072E" w:rsidRDefault="00E25DF9" w:rsidP="00EB1CE3">
            <w:pPr>
              <w:pStyle w:val="TableParagraph"/>
              <w:spacing w:line="241" w:lineRule="exact"/>
              <w:ind w:left="109" w:right="150"/>
              <w:jc w:val="both"/>
              <w:rPr>
                <w:rFonts w:ascii="Arial" w:hAnsi="Arial" w:cs="Arial"/>
                <w:noProof/>
                <w:sz w:val="20"/>
                <w:lang w:val="en-ID"/>
              </w:rPr>
            </w:pPr>
            <w:r w:rsidRPr="0002072E">
              <w:rPr>
                <w:rFonts w:ascii="Arial" w:hAnsi="Arial" w:cs="Arial"/>
                <w:noProof/>
                <w:sz w:val="20"/>
                <w:lang w:val="en-ID"/>
              </w:rPr>
              <w:t>Pondok Pesantren Darul Uswah - Kampar</w:t>
            </w:r>
          </w:p>
        </w:tc>
        <w:tc>
          <w:tcPr>
            <w:tcW w:w="2127" w:type="dxa"/>
            <w:tcBorders>
              <w:top w:val="single" w:sz="4" w:space="0" w:color="000000"/>
              <w:left w:val="single" w:sz="4" w:space="0" w:color="000000"/>
              <w:bottom w:val="single" w:sz="4" w:space="0" w:color="000000"/>
              <w:right w:val="single" w:sz="4" w:space="0" w:color="000000"/>
            </w:tcBorders>
            <w:vAlign w:val="center"/>
          </w:tcPr>
          <w:p w14:paraId="6A659511"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raya pantai cermin</w:t>
            </w:r>
          </w:p>
        </w:tc>
        <w:tc>
          <w:tcPr>
            <w:tcW w:w="971" w:type="dxa"/>
            <w:tcBorders>
              <w:top w:val="single" w:sz="4" w:space="0" w:color="000000"/>
              <w:left w:val="single" w:sz="4" w:space="0" w:color="000000"/>
              <w:bottom w:val="single" w:sz="4" w:space="0" w:color="000000"/>
              <w:right w:val="single" w:sz="4" w:space="0" w:color="000000"/>
            </w:tcBorders>
            <w:vAlign w:val="center"/>
          </w:tcPr>
          <w:p w14:paraId="56149A58"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6F7214C2"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4.000</w:t>
            </w:r>
          </w:p>
        </w:tc>
        <w:tc>
          <w:tcPr>
            <w:tcW w:w="855" w:type="dxa"/>
            <w:tcBorders>
              <w:top w:val="single" w:sz="4" w:space="0" w:color="000000"/>
              <w:left w:val="single" w:sz="4" w:space="0" w:color="000000"/>
              <w:bottom w:val="single" w:sz="4" w:space="0" w:color="000000"/>
              <w:right w:val="single" w:sz="4" w:space="0" w:color="000000"/>
            </w:tcBorders>
            <w:vAlign w:val="center"/>
          </w:tcPr>
          <w:p w14:paraId="06933ACF"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5943D311" w14:textId="77777777" w:rsidR="00E25DF9" w:rsidRPr="0002072E" w:rsidRDefault="00E25DF9" w:rsidP="00EB1CE3">
            <w:pPr>
              <w:pStyle w:val="TableParagraph"/>
              <w:ind w:left="105" w:right="110"/>
              <w:rPr>
                <w:rFonts w:ascii="Arial" w:hAnsi="Arial" w:cs="Arial"/>
                <w:noProof/>
                <w:sz w:val="20"/>
                <w:lang w:val="en-ID"/>
              </w:rPr>
            </w:pPr>
            <w:r w:rsidRPr="0002072E">
              <w:rPr>
                <w:rFonts w:ascii="Arial" w:hAnsi="Arial" w:cs="Arial"/>
                <w:noProof/>
                <w:sz w:val="20"/>
                <w:lang w:val="en-ID"/>
              </w:rPr>
              <w:t>BAST no. 500.5.3/UPT.BP/BAST/V/2025/118,</w:t>
            </w:r>
          </w:p>
          <w:p w14:paraId="1A05120A" w14:textId="77777777" w:rsidR="00E25DF9" w:rsidRPr="0002072E" w:rsidRDefault="00E25DF9" w:rsidP="00EB1CE3">
            <w:pPr>
              <w:pStyle w:val="TableParagraph"/>
              <w:ind w:left="105" w:right="110"/>
              <w:rPr>
                <w:rFonts w:ascii="Arial" w:hAnsi="Arial" w:cs="Arial"/>
                <w:noProof/>
                <w:sz w:val="20"/>
                <w:lang w:val="en-ID"/>
              </w:rPr>
            </w:pPr>
            <w:r w:rsidRPr="0002072E">
              <w:rPr>
                <w:rFonts w:ascii="Arial" w:hAnsi="Arial" w:cs="Arial"/>
                <w:noProof/>
                <w:sz w:val="20"/>
                <w:lang w:val="en-ID"/>
              </w:rPr>
              <w:t>pada hari Rabu tgl 14 Mei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4F91BB76" w14:textId="77777777" w:rsidR="00E25DF9" w:rsidRPr="0002072E" w:rsidRDefault="00E25DF9" w:rsidP="00EB1CE3">
            <w:pPr>
              <w:pStyle w:val="TableParagraph"/>
              <w:spacing w:line="241" w:lineRule="exact"/>
              <w:ind w:left="50" w:right="17"/>
              <w:rPr>
                <w:rFonts w:ascii="Arial" w:hAnsi="Arial" w:cs="Arial"/>
                <w:noProof/>
                <w:sz w:val="20"/>
                <w:lang w:val="en-ID"/>
              </w:rPr>
            </w:pPr>
            <w:r w:rsidRPr="0002072E">
              <w:rPr>
                <w:rFonts w:ascii="Arial" w:hAnsi="Arial" w:cs="Arial"/>
                <w:noProof/>
                <w:sz w:val="20"/>
                <w:lang w:val="en-ID"/>
              </w:rPr>
              <w:t>telah realisasi oleh kadis dkp langsung</w:t>
            </w:r>
          </w:p>
        </w:tc>
      </w:tr>
      <w:tr w:rsidR="00E25DF9" w:rsidRPr="0002072E" w14:paraId="42608A70"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11B69A44"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7</w:t>
            </w:r>
          </w:p>
        </w:tc>
        <w:tc>
          <w:tcPr>
            <w:tcW w:w="3193" w:type="dxa"/>
            <w:tcBorders>
              <w:top w:val="single" w:sz="4" w:space="0" w:color="000000"/>
              <w:left w:val="single" w:sz="4" w:space="0" w:color="000000"/>
              <w:bottom w:val="single" w:sz="4" w:space="0" w:color="000000"/>
              <w:right w:val="single" w:sz="4" w:space="0" w:color="000000"/>
            </w:tcBorders>
            <w:vAlign w:val="center"/>
          </w:tcPr>
          <w:p w14:paraId="2548E8B0" w14:textId="77777777" w:rsidR="00E25DF9" w:rsidRPr="0002072E" w:rsidRDefault="00E25DF9" w:rsidP="00EB1CE3">
            <w:pPr>
              <w:pStyle w:val="TableParagraph"/>
              <w:spacing w:line="241" w:lineRule="exact"/>
              <w:ind w:left="109" w:right="150"/>
              <w:jc w:val="both"/>
              <w:rPr>
                <w:rFonts w:ascii="Arial" w:hAnsi="Arial" w:cs="Arial"/>
                <w:noProof/>
                <w:sz w:val="20"/>
                <w:lang w:val="en-ID"/>
              </w:rPr>
            </w:pPr>
            <w:r w:rsidRPr="0002072E">
              <w:rPr>
                <w:rFonts w:ascii="Arial" w:hAnsi="Arial" w:cs="Arial"/>
                <w:noProof/>
                <w:sz w:val="20"/>
                <w:lang w:val="en-ID"/>
              </w:rPr>
              <w:t>Masjid Al Barokah</w:t>
            </w:r>
          </w:p>
        </w:tc>
        <w:tc>
          <w:tcPr>
            <w:tcW w:w="2127" w:type="dxa"/>
            <w:tcBorders>
              <w:top w:val="single" w:sz="4" w:space="0" w:color="000000"/>
              <w:left w:val="single" w:sz="4" w:space="0" w:color="000000"/>
              <w:bottom w:val="single" w:sz="4" w:space="0" w:color="000000"/>
              <w:right w:val="single" w:sz="4" w:space="0" w:color="000000"/>
            </w:tcBorders>
            <w:vAlign w:val="center"/>
          </w:tcPr>
          <w:p w14:paraId="79137470"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Masjid Dusun Sidomulyo</w:t>
            </w:r>
          </w:p>
        </w:tc>
        <w:tc>
          <w:tcPr>
            <w:tcW w:w="971" w:type="dxa"/>
            <w:tcBorders>
              <w:top w:val="single" w:sz="4" w:space="0" w:color="000000"/>
              <w:left w:val="single" w:sz="4" w:space="0" w:color="000000"/>
              <w:bottom w:val="single" w:sz="4" w:space="0" w:color="000000"/>
              <w:right w:val="single" w:sz="4" w:space="0" w:color="000000"/>
            </w:tcBorders>
            <w:vAlign w:val="center"/>
          </w:tcPr>
          <w:p w14:paraId="7A66D7FB"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10.000</w:t>
            </w:r>
          </w:p>
        </w:tc>
        <w:tc>
          <w:tcPr>
            <w:tcW w:w="913" w:type="dxa"/>
            <w:tcBorders>
              <w:top w:val="single" w:sz="4" w:space="0" w:color="000000"/>
              <w:left w:val="single" w:sz="4" w:space="0" w:color="000000"/>
              <w:bottom w:val="single" w:sz="4" w:space="0" w:color="000000"/>
              <w:right w:val="single" w:sz="4" w:space="0" w:color="000000"/>
            </w:tcBorders>
            <w:vAlign w:val="center"/>
          </w:tcPr>
          <w:p w14:paraId="5678BC95"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5.000</w:t>
            </w:r>
          </w:p>
        </w:tc>
        <w:tc>
          <w:tcPr>
            <w:tcW w:w="855" w:type="dxa"/>
            <w:tcBorders>
              <w:top w:val="single" w:sz="4" w:space="0" w:color="000000"/>
              <w:left w:val="single" w:sz="4" w:space="0" w:color="000000"/>
              <w:bottom w:val="single" w:sz="4" w:space="0" w:color="000000"/>
              <w:right w:val="single" w:sz="4" w:space="0" w:color="000000"/>
            </w:tcBorders>
            <w:vAlign w:val="center"/>
          </w:tcPr>
          <w:p w14:paraId="70E77877"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7B057359" w14:textId="77777777" w:rsidR="00E25DF9" w:rsidRPr="0002072E" w:rsidRDefault="00E25DF9" w:rsidP="00EB1CE3">
            <w:pPr>
              <w:pStyle w:val="TableParagraph"/>
              <w:ind w:left="105" w:right="110"/>
              <w:rPr>
                <w:rFonts w:ascii="Arial" w:hAnsi="Arial" w:cs="Arial"/>
                <w:noProof/>
                <w:sz w:val="20"/>
                <w:lang w:val="en-ID"/>
              </w:rPr>
            </w:pPr>
            <w:r w:rsidRPr="0002072E">
              <w:rPr>
                <w:rFonts w:ascii="Arial" w:hAnsi="Arial" w:cs="Arial"/>
                <w:noProof/>
                <w:sz w:val="20"/>
                <w:lang w:val="en-ID"/>
              </w:rPr>
              <w:t>BAST no. 500.5.3/UPT.BP/BAST/V/2025/119,</w:t>
            </w:r>
          </w:p>
          <w:p w14:paraId="1B2722EF" w14:textId="77777777" w:rsidR="00E25DF9" w:rsidRPr="0002072E" w:rsidRDefault="00E25DF9" w:rsidP="00EB1CE3">
            <w:pPr>
              <w:pStyle w:val="TableParagraph"/>
              <w:ind w:left="105" w:right="110"/>
              <w:rPr>
                <w:rFonts w:ascii="Arial" w:hAnsi="Arial" w:cs="Arial"/>
                <w:noProof/>
                <w:sz w:val="20"/>
                <w:lang w:val="en-ID"/>
              </w:rPr>
            </w:pPr>
            <w:r w:rsidRPr="0002072E">
              <w:rPr>
                <w:rFonts w:ascii="Arial" w:hAnsi="Arial" w:cs="Arial"/>
                <w:noProof/>
                <w:sz w:val="20"/>
                <w:lang w:val="en-ID"/>
              </w:rPr>
              <w:t>pada hari Rabu tgl 28 Mei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4773D934"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5AE9681F"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0CABCFC5"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8</w:t>
            </w:r>
          </w:p>
        </w:tc>
        <w:tc>
          <w:tcPr>
            <w:tcW w:w="3193" w:type="dxa"/>
            <w:tcBorders>
              <w:top w:val="single" w:sz="4" w:space="0" w:color="000000"/>
              <w:left w:val="single" w:sz="4" w:space="0" w:color="000000"/>
              <w:bottom w:val="single" w:sz="4" w:space="0" w:color="000000"/>
              <w:right w:val="single" w:sz="4" w:space="0" w:color="000000"/>
            </w:tcBorders>
            <w:vAlign w:val="center"/>
          </w:tcPr>
          <w:p w14:paraId="364E6D51" w14:textId="77777777" w:rsidR="00E25DF9" w:rsidRPr="0002072E" w:rsidRDefault="00E25DF9" w:rsidP="00EB1CE3">
            <w:pPr>
              <w:pStyle w:val="TableParagraph"/>
              <w:spacing w:line="241" w:lineRule="exact"/>
              <w:ind w:left="109" w:right="150"/>
              <w:jc w:val="both"/>
              <w:rPr>
                <w:rFonts w:ascii="Arial" w:hAnsi="Arial" w:cs="Arial"/>
                <w:noProof/>
                <w:sz w:val="20"/>
                <w:lang w:val="en-ID"/>
              </w:rPr>
            </w:pPr>
            <w:r w:rsidRPr="0002072E">
              <w:rPr>
                <w:rFonts w:ascii="Arial" w:hAnsi="Arial" w:cs="Arial"/>
                <w:noProof/>
                <w:sz w:val="20"/>
                <w:lang w:val="en-ID"/>
              </w:rPr>
              <w:t>SMK Negeri 1 Kuok</w:t>
            </w:r>
          </w:p>
        </w:tc>
        <w:tc>
          <w:tcPr>
            <w:tcW w:w="2127" w:type="dxa"/>
            <w:tcBorders>
              <w:top w:val="single" w:sz="4" w:space="0" w:color="000000"/>
              <w:left w:val="single" w:sz="4" w:space="0" w:color="000000"/>
              <w:bottom w:val="single" w:sz="4" w:space="0" w:color="000000"/>
              <w:right w:val="single" w:sz="4" w:space="0" w:color="000000"/>
            </w:tcBorders>
            <w:vAlign w:val="center"/>
          </w:tcPr>
          <w:p w14:paraId="79C49177"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Sungai Maki</w:t>
            </w:r>
          </w:p>
        </w:tc>
        <w:tc>
          <w:tcPr>
            <w:tcW w:w="971" w:type="dxa"/>
            <w:tcBorders>
              <w:top w:val="single" w:sz="4" w:space="0" w:color="000000"/>
              <w:left w:val="single" w:sz="4" w:space="0" w:color="000000"/>
              <w:bottom w:val="single" w:sz="4" w:space="0" w:color="000000"/>
              <w:right w:val="single" w:sz="4" w:space="0" w:color="000000"/>
            </w:tcBorders>
            <w:vAlign w:val="center"/>
          </w:tcPr>
          <w:p w14:paraId="050D88A8"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73404369"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2.000</w:t>
            </w:r>
          </w:p>
        </w:tc>
        <w:tc>
          <w:tcPr>
            <w:tcW w:w="855" w:type="dxa"/>
            <w:tcBorders>
              <w:top w:val="single" w:sz="4" w:space="0" w:color="000000"/>
              <w:left w:val="single" w:sz="4" w:space="0" w:color="000000"/>
              <w:bottom w:val="single" w:sz="4" w:space="0" w:color="000000"/>
              <w:right w:val="single" w:sz="4" w:space="0" w:color="000000"/>
            </w:tcBorders>
            <w:vAlign w:val="center"/>
          </w:tcPr>
          <w:p w14:paraId="0366FDB2"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211F5488" w14:textId="77777777" w:rsidR="00E25DF9" w:rsidRPr="0002072E" w:rsidRDefault="00E25DF9" w:rsidP="00EB1CE3">
            <w:pPr>
              <w:pStyle w:val="TableParagraph"/>
              <w:ind w:left="105" w:right="110"/>
              <w:rPr>
                <w:rFonts w:ascii="Arial" w:hAnsi="Arial" w:cs="Arial"/>
                <w:noProof/>
                <w:sz w:val="20"/>
                <w:lang w:val="en-ID"/>
              </w:rPr>
            </w:pPr>
            <w:r w:rsidRPr="0002072E">
              <w:rPr>
                <w:rFonts w:ascii="Arial" w:hAnsi="Arial" w:cs="Arial"/>
                <w:noProof/>
                <w:sz w:val="20"/>
                <w:lang w:val="en-ID"/>
              </w:rPr>
              <w:t>BAST no. 500.5.3/UPT.BP/BAST/II/2025/91.3</w:t>
            </w:r>
          </w:p>
          <w:p w14:paraId="49FAA818" w14:textId="77777777" w:rsidR="00E25DF9" w:rsidRPr="0002072E" w:rsidRDefault="00E25DF9" w:rsidP="00EB1CE3">
            <w:pPr>
              <w:pStyle w:val="TableParagraph"/>
              <w:ind w:left="105" w:right="110"/>
              <w:rPr>
                <w:rFonts w:ascii="Arial" w:hAnsi="Arial" w:cs="Arial"/>
                <w:noProof/>
                <w:sz w:val="20"/>
                <w:lang w:val="en-ID"/>
              </w:rPr>
            </w:pPr>
            <w:r w:rsidRPr="0002072E">
              <w:rPr>
                <w:rFonts w:ascii="Arial" w:hAnsi="Arial" w:cs="Arial"/>
                <w:noProof/>
                <w:sz w:val="20"/>
                <w:lang w:val="en-ID"/>
              </w:rPr>
              <w:t>pada hari Kamis 13 Pebruari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300F6D86"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32FC71E4"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474C612D"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lastRenderedPageBreak/>
              <w:t>9</w:t>
            </w:r>
          </w:p>
        </w:tc>
        <w:tc>
          <w:tcPr>
            <w:tcW w:w="3193" w:type="dxa"/>
            <w:tcBorders>
              <w:top w:val="single" w:sz="4" w:space="0" w:color="000000"/>
              <w:left w:val="single" w:sz="4" w:space="0" w:color="000000"/>
              <w:bottom w:val="single" w:sz="4" w:space="0" w:color="000000"/>
              <w:right w:val="single" w:sz="4" w:space="0" w:color="000000"/>
            </w:tcBorders>
            <w:vAlign w:val="center"/>
          </w:tcPr>
          <w:p w14:paraId="5838D51C"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Kelompok Nelayan Putra Melayu</w:t>
            </w:r>
          </w:p>
        </w:tc>
        <w:tc>
          <w:tcPr>
            <w:tcW w:w="2127" w:type="dxa"/>
            <w:tcBorders>
              <w:top w:val="single" w:sz="4" w:space="0" w:color="000000"/>
              <w:left w:val="single" w:sz="4" w:space="0" w:color="000000"/>
              <w:bottom w:val="single" w:sz="4" w:space="0" w:color="000000"/>
              <w:right w:val="single" w:sz="4" w:space="0" w:color="000000"/>
            </w:tcBorders>
            <w:vAlign w:val="center"/>
          </w:tcPr>
          <w:p w14:paraId="1754843E"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Zalik Aris Dusun Penepak</w:t>
            </w:r>
          </w:p>
        </w:tc>
        <w:tc>
          <w:tcPr>
            <w:tcW w:w="971" w:type="dxa"/>
            <w:tcBorders>
              <w:top w:val="single" w:sz="4" w:space="0" w:color="000000"/>
              <w:left w:val="single" w:sz="4" w:space="0" w:color="000000"/>
              <w:bottom w:val="single" w:sz="4" w:space="0" w:color="000000"/>
              <w:right w:val="single" w:sz="4" w:space="0" w:color="000000"/>
            </w:tcBorders>
            <w:vAlign w:val="center"/>
          </w:tcPr>
          <w:p w14:paraId="2061F5AC"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10.000</w:t>
            </w:r>
          </w:p>
        </w:tc>
        <w:tc>
          <w:tcPr>
            <w:tcW w:w="913" w:type="dxa"/>
            <w:tcBorders>
              <w:top w:val="single" w:sz="4" w:space="0" w:color="000000"/>
              <w:left w:val="single" w:sz="4" w:space="0" w:color="000000"/>
              <w:bottom w:val="single" w:sz="4" w:space="0" w:color="000000"/>
              <w:right w:val="single" w:sz="4" w:space="0" w:color="000000"/>
            </w:tcBorders>
            <w:vAlign w:val="center"/>
          </w:tcPr>
          <w:p w14:paraId="691A9555"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3BDFD384"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14C24F8A"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500.5.3/UPT.BP/BAST/V/2025/120</w:t>
            </w:r>
          </w:p>
          <w:p w14:paraId="7D7219C6"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Rabu tgl 28 Mei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1D53CD6C"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7B07D735"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19AA0083"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10</w:t>
            </w:r>
          </w:p>
        </w:tc>
        <w:tc>
          <w:tcPr>
            <w:tcW w:w="3193" w:type="dxa"/>
            <w:tcBorders>
              <w:top w:val="single" w:sz="4" w:space="0" w:color="000000"/>
              <w:left w:val="single" w:sz="4" w:space="0" w:color="000000"/>
              <w:bottom w:val="single" w:sz="4" w:space="0" w:color="000000"/>
              <w:right w:val="single" w:sz="4" w:space="0" w:color="000000"/>
            </w:tcBorders>
            <w:vAlign w:val="center"/>
          </w:tcPr>
          <w:p w14:paraId="29E25C69"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Dinas Perikanan Kuantan Singingi</w:t>
            </w:r>
          </w:p>
        </w:tc>
        <w:tc>
          <w:tcPr>
            <w:tcW w:w="2127" w:type="dxa"/>
            <w:tcBorders>
              <w:top w:val="single" w:sz="4" w:space="0" w:color="000000"/>
              <w:left w:val="single" w:sz="4" w:space="0" w:color="000000"/>
              <w:bottom w:val="single" w:sz="4" w:space="0" w:color="000000"/>
              <w:right w:val="single" w:sz="4" w:space="0" w:color="000000"/>
            </w:tcBorders>
            <w:vAlign w:val="center"/>
          </w:tcPr>
          <w:p w14:paraId="6BFFF22C"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Sungai Jering</w:t>
            </w:r>
          </w:p>
        </w:tc>
        <w:tc>
          <w:tcPr>
            <w:tcW w:w="971" w:type="dxa"/>
            <w:tcBorders>
              <w:top w:val="single" w:sz="4" w:space="0" w:color="000000"/>
              <w:left w:val="single" w:sz="4" w:space="0" w:color="000000"/>
              <w:bottom w:val="single" w:sz="4" w:space="0" w:color="000000"/>
              <w:right w:val="single" w:sz="4" w:space="0" w:color="000000"/>
            </w:tcBorders>
            <w:vAlign w:val="center"/>
          </w:tcPr>
          <w:p w14:paraId="54FA6D81"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2647E0E1"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2E8AEA9C"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15.000</w:t>
            </w:r>
          </w:p>
        </w:tc>
        <w:tc>
          <w:tcPr>
            <w:tcW w:w="3570" w:type="dxa"/>
            <w:tcBorders>
              <w:top w:val="single" w:sz="4" w:space="0" w:color="000000"/>
              <w:left w:val="single" w:sz="4" w:space="0" w:color="000000"/>
              <w:bottom w:val="single" w:sz="4" w:space="0" w:color="000000"/>
              <w:right w:val="single" w:sz="4" w:space="0" w:color="000000"/>
            </w:tcBorders>
            <w:vAlign w:val="center"/>
          </w:tcPr>
          <w:p w14:paraId="22573878"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500.5.3/UPT.BP/BAST/IV/2025/97.2.1</w:t>
            </w:r>
          </w:p>
          <w:p w14:paraId="071E0640"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Kasmis 10 April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25E270A3"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6A88900E"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76D7FCB8"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11</w:t>
            </w:r>
          </w:p>
        </w:tc>
        <w:tc>
          <w:tcPr>
            <w:tcW w:w="3193" w:type="dxa"/>
            <w:tcBorders>
              <w:top w:val="single" w:sz="4" w:space="0" w:color="000000"/>
              <w:left w:val="single" w:sz="4" w:space="0" w:color="000000"/>
              <w:bottom w:val="single" w:sz="4" w:space="0" w:color="000000"/>
              <w:right w:val="single" w:sz="4" w:space="0" w:color="000000"/>
            </w:tcBorders>
            <w:vAlign w:val="center"/>
          </w:tcPr>
          <w:p w14:paraId="57071168"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Universitas Islam Negeri (UIN) Sultan Syarif Kasim]</w:t>
            </w:r>
          </w:p>
        </w:tc>
        <w:tc>
          <w:tcPr>
            <w:tcW w:w="2127" w:type="dxa"/>
            <w:tcBorders>
              <w:top w:val="single" w:sz="4" w:space="0" w:color="000000"/>
              <w:left w:val="single" w:sz="4" w:space="0" w:color="000000"/>
              <w:bottom w:val="single" w:sz="4" w:space="0" w:color="000000"/>
              <w:right w:val="single" w:sz="4" w:space="0" w:color="000000"/>
            </w:tcBorders>
            <w:vAlign w:val="center"/>
          </w:tcPr>
          <w:p w14:paraId="4533B8A5"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H.R. Soebrantas KM.15</w:t>
            </w:r>
          </w:p>
        </w:tc>
        <w:tc>
          <w:tcPr>
            <w:tcW w:w="971" w:type="dxa"/>
            <w:tcBorders>
              <w:top w:val="single" w:sz="4" w:space="0" w:color="000000"/>
              <w:left w:val="single" w:sz="4" w:space="0" w:color="000000"/>
              <w:bottom w:val="single" w:sz="4" w:space="0" w:color="000000"/>
              <w:right w:val="single" w:sz="4" w:space="0" w:color="000000"/>
            </w:tcBorders>
            <w:vAlign w:val="center"/>
          </w:tcPr>
          <w:p w14:paraId="6C3F6110"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567B9BD2"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5F15AE9D"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10.000</w:t>
            </w:r>
          </w:p>
        </w:tc>
        <w:tc>
          <w:tcPr>
            <w:tcW w:w="3570" w:type="dxa"/>
            <w:tcBorders>
              <w:top w:val="single" w:sz="4" w:space="0" w:color="000000"/>
              <w:left w:val="single" w:sz="4" w:space="0" w:color="000000"/>
              <w:bottom w:val="single" w:sz="4" w:space="0" w:color="000000"/>
              <w:right w:val="single" w:sz="4" w:space="0" w:color="000000"/>
            </w:tcBorders>
            <w:vAlign w:val="center"/>
          </w:tcPr>
          <w:p w14:paraId="5DD8A961"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500.5.3/UPT.BP/BAST/IV/2025/97.2.1</w:t>
            </w:r>
          </w:p>
          <w:p w14:paraId="5BE6E11A"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tanggal 17 April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43568DBE"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0D412ABC"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140B67B8"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12</w:t>
            </w:r>
          </w:p>
        </w:tc>
        <w:tc>
          <w:tcPr>
            <w:tcW w:w="3193" w:type="dxa"/>
            <w:tcBorders>
              <w:top w:val="single" w:sz="4" w:space="0" w:color="000000"/>
              <w:left w:val="single" w:sz="4" w:space="0" w:color="000000"/>
              <w:bottom w:val="single" w:sz="4" w:space="0" w:color="000000"/>
              <w:right w:val="single" w:sz="4" w:space="0" w:color="000000"/>
            </w:tcBorders>
            <w:vAlign w:val="center"/>
          </w:tcPr>
          <w:p w14:paraId="1496B046"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Kelompok Ternak Harapan jaya</w:t>
            </w:r>
          </w:p>
        </w:tc>
        <w:tc>
          <w:tcPr>
            <w:tcW w:w="2127" w:type="dxa"/>
            <w:tcBorders>
              <w:top w:val="single" w:sz="4" w:space="0" w:color="000000"/>
              <w:left w:val="single" w:sz="4" w:space="0" w:color="000000"/>
              <w:bottom w:val="single" w:sz="4" w:space="0" w:color="000000"/>
              <w:right w:val="single" w:sz="4" w:space="0" w:color="000000"/>
            </w:tcBorders>
            <w:vAlign w:val="center"/>
          </w:tcPr>
          <w:p w14:paraId="73F52A45"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Dusun Sei Deras Hulu</w:t>
            </w:r>
          </w:p>
        </w:tc>
        <w:tc>
          <w:tcPr>
            <w:tcW w:w="971" w:type="dxa"/>
            <w:tcBorders>
              <w:top w:val="single" w:sz="4" w:space="0" w:color="000000"/>
              <w:left w:val="single" w:sz="4" w:space="0" w:color="000000"/>
              <w:bottom w:val="single" w:sz="4" w:space="0" w:color="000000"/>
              <w:right w:val="single" w:sz="4" w:space="0" w:color="000000"/>
            </w:tcBorders>
            <w:vAlign w:val="center"/>
          </w:tcPr>
          <w:p w14:paraId="1F6385CA"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10.000</w:t>
            </w:r>
          </w:p>
        </w:tc>
        <w:tc>
          <w:tcPr>
            <w:tcW w:w="913" w:type="dxa"/>
            <w:tcBorders>
              <w:top w:val="single" w:sz="4" w:space="0" w:color="000000"/>
              <w:left w:val="single" w:sz="4" w:space="0" w:color="000000"/>
              <w:bottom w:val="single" w:sz="4" w:space="0" w:color="000000"/>
              <w:right w:val="single" w:sz="4" w:space="0" w:color="000000"/>
            </w:tcBorders>
            <w:vAlign w:val="center"/>
          </w:tcPr>
          <w:p w14:paraId="48105F70"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372A2959"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6781171E"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500.5.3/UPT.BP/BAST/VI/2025/121</w:t>
            </w:r>
          </w:p>
          <w:p w14:paraId="5E60C74B"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Senin tanggal 23 Juni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41CA6994"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255ADDA1"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18112B37"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13</w:t>
            </w:r>
          </w:p>
        </w:tc>
        <w:tc>
          <w:tcPr>
            <w:tcW w:w="3193" w:type="dxa"/>
            <w:tcBorders>
              <w:top w:val="single" w:sz="4" w:space="0" w:color="000000"/>
              <w:left w:val="single" w:sz="4" w:space="0" w:color="000000"/>
              <w:bottom w:val="single" w:sz="4" w:space="0" w:color="000000"/>
              <w:right w:val="single" w:sz="4" w:space="0" w:color="000000"/>
            </w:tcBorders>
            <w:vAlign w:val="center"/>
          </w:tcPr>
          <w:p w14:paraId="65B3AA4E"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Kantor Kepala Desa Sungai Tonang</w:t>
            </w:r>
          </w:p>
        </w:tc>
        <w:tc>
          <w:tcPr>
            <w:tcW w:w="2127" w:type="dxa"/>
            <w:tcBorders>
              <w:top w:val="single" w:sz="4" w:space="0" w:color="000000"/>
              <w:left w:val="single" w:sz="4" w:space="0" w:color="000000"/>
              <w:bottom w:val="single" w:sz="4" w:space="0" w:color="000000"/>
              <w:right w:val="single" w:sz="4" w:space="0" w:color="000000"/>
            </w:tcBorders>
            <w:vAlign w:val="center"/>
          </w:tcPr>
          <w:p w14:paraId="38995D8F"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Bangkinang</w:t>
            </w:r>
          </w:p>
        </w:tc>
        <w:tc>
          <w:tcPr>
            <w:tcW w:w="971" w:type="dxa"/>
            <w:tcBorders>
              <w:top w:val="single" w:sz="4" w:space="0" w:color="000000"/>
              <w:left w:val="single" w:sz="4" w:space="0" w:color="000000"/>
              <w:bottom w:val="single" w:sz="4" w:space="0" w:color="000000"/>
              <w:right w:val="single" w:sz="4" w:space="0" w:color="000000"/>
            </w:tcBorders>
            <w:vAlign w:val="center"/>
          </w:tcPr>
          <w:p w14:paraId="6EA70E03"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19D18BD8"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16EE8F99"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5907A7EA"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w:t>
            </w:r>
          </w:p>
        </w:tc>
        <w:tc>
          <w:tcPr>
            <w:tcW w:w="2203" w:type="dxa"/>
            <w:tcBorders>
              <w:top w:val="single" w:sz="4" w:space="0" w:color="000000"/>
              <w:left w:val="single" w:sz="4" w:space="0" w:color="000000"/>
              <w:bottom w:val="single" w:sz="4" w:space="0" w:color="000000"/>
              <w:right w:val="single" w:sz="4" w:space="0" w:color="000000"/>
            </w:tcBorders>
            <w:vAlign w:val="center"/>
          </w:tcPr>
          <w:p w14:paraId="15C192DA" w14:textId="77777777" w:rsidR="00E25DF9" w:rsidRPr="0002072E" w:rsidRDefault="00E25DF9" w:rsidP="00EB1CE3">
            <w:pPr>
              <w:pStyle w:val="TableParagraph"/>
              <w:spacing w:line="241" w:lineRule="exact"/>
              <w:rPr>
                <w:rFonts w:ascii="Arial" w:hAnsi="Arial" w:cs="Arial"/>
                <w:noProof/>
                <w:sz w:val="20"/>
                <w:lang w:val="en-ID"/>
              </w:rPr>
            </w:pPr>
            <w:r w:rsidRPr="0002072E">
              <w:rPr>
                <w:rFonts w:ascii="Arial" w:hAnsi="Arial" w:cs="Arial"/>
                <w:noProof/>
                <w:sz w:val="20"/>
                <w:lang w:val="en-ID"/>
              </w:rPr>
              <w:t>Tidak terealisasi karena tidak bersedia menjemput benih ke</w:t>
            </w:r>
          </w:p>
          <w:p w14:paraId="3E2B7CAD" w14:textId="77777777" w:rsidR="00E25DF9" w:rsidRPr="0002072E" w:rsidRDefault="00E25DF9" w:rsidP="00EB1CE3">
            <w:pPr>
              <w:pStyle w:val="TableParagraph"/>
              <w:spacing w:line="241" w:lineRule="exact"/>
              <w:rPr>
                <w:rFonts w:ascii="Arial" w:hAnsi="Arial" w:cs="Arial"/>
                <w:noProof/>
                <w:sz w:val="20"/>
                <w:lang w:val="en-ID"/>
              </w:rPr>
            </w:pPr>
            <w:r w:rsidRPr="0002072E">
              <w:rPr>
                <w:rFonts w:ascii="Arial" w:hAnsi="Arial" w:cs="Arial"/>
                <w:noProof/>
                <w:sz w:val="20"/>
                <w:lang w:val="en-ID"/>
              </w:rPr>
              <w:t>lokasi produksi di Kampar</w:t>
            </w:r>
          </w:p>
        </w:tc>
      </w:tr>
      <w:tr w:rsidR="00E25DF9" w:rsidRPr="0002072E" w14:paraId="28A987ED"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29F528BB"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14</w:t>
            </w:r>
          </w:p>
        </w:tc>
        <w:tc>
          <w:tcPr>
            <w:tcW w:w="3193" w:type="dxa"/>
            <w:tcBorders>
              <w:top w:val="single" w:sz="4" w:space="0" w:color="000000"/>
              <w:left w:val="single" w:sz="4" w:space="0" w:color="000000"/>
              <w:bottom w:val="single" w:sz="4" w:space="0" w:color="000000"/>
              <w:right w:val="single" w:sz="4" w:space="0" w:color="000000"/>
            </w:tcBorders>
            <w:vAlign w:val="center"/>
          </w:tcPr>
          <w:p w14:paraId="3D284D19"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YaYASAN Anak Yatim 8 Asnaf KesayanganKu</w:t>
            </w:r>
          </w:p>
        </w:tc>
        <w:tc>
          <w:tcPr>
            <w:tcW w:w="2127" w:type="dxa"/>
            <w:tcBorders>
              <w:top w:val="single" w:sz="4" w:space="0" w:color="000000"/>
              <w:left w:val="single" w:sz="4" w:space="0" w:color="000000"/>
              <w:bottom w:val="single" w:sz="4" w:space="0" w:color="000000"/>
              <w:right w:val="single" w:sz="4" w:space="0" w:color="000000"/>
            </w:tcBorders>
            <w:vAlign w:val="center"/>
          </w:tcPr>
          <w:p w14:paraId="4E2296A4"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Limbungan gg. Darussalam</w:t>
            </w:r>
          </w:p>
        </w:tc>
        <w:tc>
          <w:tcPr>
            <w:tcW w:w="971" w:type="dxa"/>
            <w:tcBorders>
              <w:top w:val="single" w:sz="4" w:space="0" w:color="000000"/>
              <w:left w:val="single" w:sz="4" w:space="0" w:color="000000"/>
              <w:bottom w:val="single" w:sz="4" w:space="0" w:color="000000"/>
              <w:right w:val="single" w:sz="4" w:space="0" w:color="000000"/>
            </w:tcBorders>
            <w:vAlign w:val="center"/>
          </w:tcPr>
          <w:p w14:paraId="1FF9F443"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1.000</w:t>
            </w:r>
          </w:p>
        </w:tc>
        <w:tc>
          <w:tcPr>
            <w:tcW w:w="913" w:type="dxa"/>
            <w:tcBorders>
              <w:top w:val="single" w:sz="4" w:space="0" w:color="000000"/>
              <w:left w:val="single" w:sz="4" w:space="0" w:color="000000"/>
              <w:bottom w:val="single" w:sz="4" w:space="0" w:color="000000"/>
              <w:right w:val="single" w:sz="4" w:space="0" w:color="000000"/>
            </w:tcBorders>
            <w:vAlign w:val="center"/>
          </w:tcPr>
          <w:p w14:paraId="531C6A48"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300</w:t>
            </w:r>
          </w:p>
        </w:tc>
        <w:tc>
          <w:tcPr>
            <w:tcW w:w="855" w:type="dxa"/>
            <w:tcBorders>
              <w:top w:val="single" w:sz="4" w:space="0" w:color="000000"/>
              <w:left w:val="single" w:sz="4" w:space="0" w:color="000000"/>
              <w:bottom w:val="single" w:sz="4" w:space="0" w:color="000000"/>
              <w:right w:val="single" w:sz="4" w:space="0" w:color="000000"/>
            </w:tcBorders>
            <w:vAlign w:val="center"/>
          </w:tcPr>
          <w:p w14:paraId="042631FD"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4858649E"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500.5.3/UPT.BP/BAST/VIII/2025/138</w:t>
            </w:r>
          </w:p>
          <w:p w14:paraId="0218D399"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Jumat tgl 29 Agustus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0D7A5207" w14:textId="77777777" w:rsidR="00E25DF9" w:rsidRPr="0002072E" w:rsidRDefault="00E25DF9" w:rsidP="00EB1CE3">
            <w:pPr>
              <w:pStyle w:val="TableParagraph"/>
              <w:spacing w:line="241" w:lineRule="exact"/>
              <w:ind w:right="888"/>
              <w:jc w:val="right"/>
              <w:rPr>
                <w:rFonts w:ascii="Arial" w:hAnsi="Arial" w:cs="Arial"/>
                <w:noProof/>
                <w:sz w:val="20"/>
                <w:lang w:val="en-ID"/>
              </w:rPr>
            </w:pPr>
          </w:p>
        </w:tc>
      </w:tr>
      <w:tr w:rsidR="00E25DF9" w:rsidRPr="0002072E" w14:paraId="5F815237"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0AD04E1E"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15</w:t>
            </w:r>
          </w:p>
        </w:tc>
        <w:tc>
          <w:tcPr>
            <w:tcW w:w="3193" w:type="dxa"/>
            <w:tcBorders>
              <w:top w:val="single" w:sz="4" w:space="0" w:color="000000"/>
              <w:left w:val="single" w:sz="4" w:space="0" w:color="000000"/>
              <w:bottom w:val="single" w:sz="4" w:space="0" w:color="000000"/>
              <w:right w:val="single" w:sz="4" w:space="0" w:color="000000"/>
            </w:tcBorders>
            <w:vAlign w:val="center"/>
          </w:tcPr>
          <w:p w14:paraId="74517F28"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Kelompok Ternak Berkah keluarga</w:t>
            </w:r>
          </w:p>
        </w:tc>
        <w:tc>
          <w:tcPr>
            <w:tcW w:w="2127" w:type="dxa"/>
            <w:tcBorders>
              <w:top w:val="single" w:sz="4" w:space="0" w:color="000000"/>
              <w:left w:val="single" w:sz="4" w:space="0" w:color="000000"/>
              <w:bottom w:val="single" w:sz="4" w:space="0" w:color="000000"/>
              <w:right w:val="single" w:sz="4" w:space="0" w:color="000000"/>
            </w:tcBorders>
            <w:vAlign w:val="center"/>
          </w:tcPr>
          <w:p w14:paraId="75880C73"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Parit RT.01 RW.05</w:t>
            </w:r>
          </w:p>
        </w:tc>
        <w:tc>
          <w:tcPr>
            <w:tcW w:w="971" w:type="dxa"/>
            <w:tcBorders>
              <w:top w:val="single" w:sz="4" w:space="0" w:color="000000"/>
              <w:left w:val="single" w:sz="4" w:space="0" w:color="000000"/>
              <w:bottom w:val="single" w:sz="4" w:space="0" w:color="000000"/>
              <w:right w:val="single" w:sz="4" w:space="0" w:color="000000"/>
            </w:tcBorders>
            <w:vAlign w:val="center"/>
          </w:tcPr>
          <w:p w14:paraId="7F529FC5"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1FC83C7C"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5FC51485"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26B12A5A"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w:t>
            </w:r>
          </w:p>
        </w:tc>
        <w:tc>
          <w:tcPr>
            <w:tcW w:w="2203" w:type="dxa"/>
            <w:tcBorders>
              <w:top w:val="single" w:sz="4" w:space="0" w:color="000000"/>
              <w:left w:val="single" w:sz="4" w:space="0" w:color="000000"/>
              <w:bottom w:val="single" w:sz="4" w:space="0" w:color="000000"/>
              <w:right w:val="single" w:sz="4" w:space="0" w:color="000000"/>
            </w:tcBorders>
            <w:vAlign w:val="center"/>
          </w:tcPr>
          <w:p w14:paraId="75B29815" w14:textId="77777777" w:rsidR="00E25DF9" w:rsidRPr="0002072E" w:rsidRDefault="00E25DF9" w:rsidP="00EB1CE3">
            <w:pPr>
              <w:pStyle w:val="TableParagraph"/>
              <w:spacing w:line="241" w:lineRule="exact"/>
              <w:rPr>
                <w:rFonts w:ascii="Arial" w:hAnsi="Arial" w:cs="Arial"/>
                <w:noProof/>
                <w:sz w:val="20"/>
                <w:lang w:val="en-ID"/>
              </w:rPr>
            </w:pPr>
            <w:r w:rsidRPr="0002072E">
              <w:rPr>
                <w:rFonts w:ascii="Arial" w:hAnsi="Arial" w:cs="Arial"/>
                <w:noProof/>
                <w:sz w:val="20"/>
                <w:lang w:val="en-ID"/>
              </w:rPr>
              <w:t>Tidak terealisasi karena tidak bersedia menjemput benih ke lokasi produksi di Kampar</w:t>
            </w:r>
          </w:p>
        </w:tc>
      </w:tr>
      <w:tr w:rsidR="00E25DF9" w:rsidRPr="0002072E" w14:paraId="28446C19"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7F3BFA18"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16</w:t>
            </w:r>
          </w:p>
        </w:tc>
        <w:tc>
          <w:tcPr>
            <w:tcW w:w="3193" w:type="dxa"/>
            <w:tcBorders>
              <w:top w:val="single" w:sz="4" w:space="0" w:color="000000"/>
              <w:left w:val="single" w:sz="4" w:space="0" w:color="000000"/>
              <w:bottom w:val="single" w:sz="4" w:space="0" w:color="000000"/>
              <w:right w:val="single" w:sz="4" w:space="0" w:color="000000"/>
            </w:tcBorders>
            <w:vAlign w:val="center"/>
          </w:tcPr>
          <w:p w14:paraId="3AF65D0F"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Kelompok Pembudidaya Ikan (POKDAKAN) Mina Sepakat Jaya</w:t>
            </w:r>
          </w:p>
        </w:tc>
        <w:tc>
          <w:tcPr>
            <w:tcW w:w="2127" w:type="dxa"/>
            <w:tcBorders>
              <w:top w:val="single" w:sz="4" w:space="0" w:color="000000"/>
              <w:left w:val="single" w:sz="4" w:space="0" w:color="000000"/>
              <w:bottom w:val="single" w:sz="4" w:space="0" w:color="000000"/>
              <w:right w:val="single" w:sz="4" w:space="0" w:color="000000"/>
            </w:tcBorders>
            <w:vAlign w:val="center"/>
          </w:tcPr>
          <w:p w14:paraId="185CE97C"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Bukit Pasir No.1 RT.001 Rw.013</w:t>
            </w:r>
          </w:p>
        </w:tc>
        <w:tc>
          <w:tcPr>
            <w:tcW w:w="971" w:type="dxa"/>
            <w:tcBorders>
              <w:top w:val="single" w:sz="4" w:space="0" w:color="000000"/>
              <w:left w:val="single" w:sz="4" w:space="0" w:color="000000"/>
              <w:bottom w:val="single" w:sz="4" w:space="0" w:color="000000"/>
              <w:right w:val="single" w:sz="4" w:space="0" w:color="000000"/>
            </w:tcBorders>
            <w:vAlign w:val="center"/>
          </w:tcPr>
          <w:p w14:paraId="3F75F624"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2B70907B"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18638A84"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3DC59689"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500.5.3/UPT.BP/BAST/IX/2025/140</w:t>
            </w:r>
          </w:p>
          <w:p w14:paraId="602CE287"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04 September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34FB504D"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087C6B85"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63F3B18E"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lastRenderedPageBreak/>
              <w:t>17</w:t>
            </w:r>
          </w:p>
        </w:tc>
        <w:tc>
          <w:tcPr>
            <w:tcW w:w="3193" w:type="dxa"/>
            <w:tcBorders>
              <w:top w:val="single" w:sz="4" w:space="0" w:color="000000"/>
              <w:left w:val="single" w:sz="4" w:space="0" w:color="000000"/>
              <w:bottom w:val="single" w:sz="4" w:space="0" w:color="000000"/>
              <w:right w:val="single" w:sz="4" w:space="0" w:color="000000"/>
            </w:tcBorders>
            <w:vAlign w:val="center"/>
          </w:tcPr>
          <w:p w14:paraId="16EF7073"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Kelompok Nelayan Danau Buntou</w:t>
            </w:r>
          </w:p>
        </w:tc>
        <w:tc>
          <w:tcPr>
            <w:tcW w:w="2127" w:type="dxa"/>
            <w:tcBorders>
              <w:top w:val="single" w:sz="4" w:space="0" w:color="000000"/>
              <w:left w:val="single" w:sz="4" w:space="0" w:color="000000"/>
              <w:bottom w:val="single" w:sz="4" w:space="0" w:color="000000"/>
              <w:right w:val="single" w:sz="4" w:space="0" w:color="000000"/>
            </w:tcBorders>
            <w:vAlign w:val="center"/>
          </w:tcPr>
          <w:p w14:paraId="7AB9B9C6"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Dusun I Koto Indah</w:t>
            </w:r>
          </w:p>
        </w:tc>
        <w:tc>
          <w:tcPr>
            <w:tcW w:w="971" w:type="dxa"/>
            <w:tcBorders>
              <w:top w:val="single" w:sz="4" w:space="0" w:color="000000"/>
              <w:left w:val="single" w:sz="4" w:space="0" w:color="000000"/>
              <w:bottom w:val="single" w:sz="4" w:space="0" w:color="000000"/>
              <w:right w:val="single" w:sz="4" w:space="0" w:color="000000"/>
            </w:tcBorders>
            <w:vAlign w:val="center"/>
          </w:tcPr>
          <w:p w14:paraId="4218E481"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10.000</w:t>
            </w:r>
          </w:p>
        </w:tc>
        <w:tc>
          <w:tcPr>
            <w:tcW w:w="913" w:type="dxa"/>
            <w:tcBorders>
              <w:top w:val="single" w:sz="4" w:space="0" w:color="000000"/>
              <w:left w:val="single" w:sz="4" w:space="0" w:color="000000"/>
              <w:bottom w:val="single" w:sz="4" w:space="0" w:color="000000"/>
              <w:right w:val="single" w:sz="4" w:space="0" w:color="000000"/>
            </w:tcBorders>
            <w:vAlign w:val="center"/>
          </w:tcPr>
          <w:p w14:paraId="50030134"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3.000</w:t>
            </w:r>
          </w:p>
        </w:tc>
        <w:tc>
          <w:tcPr>
            <w:tcW w:w="855" w:type="dxa"/>
            <w:tcBorders>
              <w:top w:val="single" w:sz="4" w:space="0" w:color="000000"/>
              <w:left w:val="single" w:sz="4" w:space="0" w:color="000000"/>
              <w:bottom w:val="single" w:sz="4" w:space="0" w:color="000000"/>
              <w:right w:val="single" w:sz="4" w:space="0" w:color="000000"/>
            </w:tcBorders>
            <w:vAlign w:val="center"/>
          </w:tcPr>
          <w:p w14:paraId="1E5207A7"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4BFC4A63"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500.5.3/UPT.BP/BAST/IX/2025/143</w:t>
            </w:r>
          </w:p>
          <w:p w14:paraId="28BEA510"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Selasa tgl 16 September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34CF1C46"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4DB1BD7A"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283588BC"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18</w:t>
            </w:r>
          </w:p>
        </w:tc>
        <w:tc>
          <w:tcPr>
            <w:tcW w:w="3193" w:type="dxa"/>
            <w:tcBorders>
              <w:top w:val="single" w:sz="4" w:space="0" w:color="000000"/>
              <w:left w:val="single" w:sz="4" w:space="0" w:color="000000"/>
              <w:bottom w:val="single" w:sz="4" w:space="0" w:color="000000"/>
              <w:right w:val="single" w:sz="4" w:space="0" w:color="000000"/>
            </w:tcBorders>
            <w:vAlign w:val="center"/>
          </w:tcPr>
          <w:p w14:paraId="28CB6FB6"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Dinas Perikanan Kuantan Singingi</w:t>
            </w:r>
          </w:p>
        </w:tc>
        <w:tc>
          <w:tcPr>
            <w:tcW w:w="2127" w:type="dxa"/>
            <w:tcBorders>
              <w:top w:val="single" w:sz="4" w:space="0" w:color="000000"/>
              <w:left w:val="single" w:sz="4" w:space="0" w:color="000000"/>
              <w:bottom w:val="single" w:sz="4" w:space="0" w:color="000000"/>
              <w:right w:val="single" w:sz="4" w:space="0" w:color="000000"/>
            </w:tcBorders>
            <w:vAlign w:val="center"/>
          </w:tcPr>
          <w:p w14:paraId="1F8963AC"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Desa Mersawa</w:t>
            </w:r>
          </w:p>
        </w:tc>
        <w:tc>
          <w:tcPr>
            <w:tcW w:w="971" w:type="dxa"/>
            <w:tcBorders>
              <w:top w:val="single" w:sz="4" w:space="0" w:color="000000"/>
              <w:left w:val="single" w:sz="4" w:space="0" w:color="000000"/>
              <w:bottom w:val="single" w:sz="4" w:space="0" w:color="000000"/>
              <w:right w:val="single" w:sz="4" w:space="0" w:color="000000"/>
            </w:tcBorders>
            <w:vAlign w:val="center"/>
          </w:tcPr>
          <w:p w14:paraId="74C18D0E"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404D4E8B" w14:textId="77777777" w:rsidR="00E25DF9" w:rsidRPr="0002072E" w:rsidRDefault="00E25DF9" w:rsidP="00EB1CE3">
            <w:pPr>
              <w:pStyle w:val="TableParagraph"/>
              <w:spacing w:line="241" w:lineRule="exact"/>
              <w:jc w:val="center"/>
              <w:rPr>
                <w:rFonts w:ascii="Arial" w:hAnsi="Arial" w:cs="Arial"/>
                <w:noProof/>
                <w:spacing w:val="-10"/>
                <w:sz w:val="20"/>
                <w:lang w:val="en-ID"/>
              </w:rPr>
            </w:pPr>
            <w:r w:rsidRPr="0002072E">
              <w:rPr>
                <w:rFonts w:ascii="Arial" w:hAnsi="Arial" w:cs="Arial"/>
                <w:noProof/>
                <w:spacing w:val="-10"/>
                <w:sz w:val="20"/>
                <w:lang w:val="en-ID"/>
              </w:rPr>
              <w:t>1 paket calon indukan nila (300</w:t>
            </w:r>
          </w:p>
          <w:p w14:paraId="70CAF918" w14:textId="77777777" w:rsidR="00E25DF9" w:rsidRPr="0002072E" w:rsidRDefault="00E25DF9" w:rsidP="00EB1CE3">
            <w:pPr>
              <w:pStyle w:val="TableParagraph"/>
              <w:spacing w:line="241" w:lineRule="exact"/>
              <w:jc w:val="center"/>
              <w:rPr>
                <w:rFonts w:ascii="Arial" w:hAnsi="Arial" w:cs="Arial"/>
                <w:noProof/>
                <w:spacing w:val="-10"/>
                <w:sz w:val="20"/>
                <w:lang w:val="en-ID"/>
              </w:rPr>
            </w:pPr>
            <w:r w:rsidRPr="0002072E">
              <w:rPr>
                <w:rFonts w:ascii="Arial" w:hAnsi="Arial" w:cs="Arial"/>
                <w:noProof/>
                <w:spacing w:val="-10"/>
                <w:sz w:val="20"/>
                <w:lang w:val="en-ID"/>
              </w:rPr>
              <w:t>betina &amp; 100</w:t>
            </w:r>
          </w:p>
          <w:p w14:paraId="35C2FC50" w14:textId="77777777" w:rsidR="00E25DF9" w:rsidRPr="0002072E" w:rsidRDefault="00E25DF9" w:rsidP="00EB1CE3">
            <w:pPr>
              <w:pStyle w:val="TableParagraph"/>
              <w:spacing w:line="241" w:lineRule="exact"/>
              <w:jc w:val="center"/>
              <w:rPr>
                <w:rFonts w:ascii="Arial" w:hAnsi="Arial" w:cs="Arial"/>
                <w:noProof/>
                <w:spacing w:val="-10"/>
                <w:sz w:val="20"/>
                <w:lang w:val="en-ID"/>
              </w:rPr>
            </w:pPr>
            <w:r w:rsidRPr="0002072E">
              <w:rPr>
                <w:rFonts w:ascii="Arial" w:hAnsi="Arial" w:cs="Arial"/>
                <w:noProof/>
                <w:spacing w:val="-10"/>
                <w:sz w:val="20"/>
                <w:lang w:val="en-ID"/>
              </w:rPr>
              <w:t>jantan)</w:t>
            </w:r>
          </w:p>
        </w:tc>
        <w:tc>
          <w:tcPr>
            <w:tcW w:w="855" w:type="dxa"/>
            <w:tcBorders>
              <w:top w:val="single" w:sz="4" w:space="0" w:color="000000"/>
              <w:left w:val="single" w:sz="4" w:space="0" w:color="000000"/>
              <w:bottom w:val="single" w:sz="4" w:space="0" w:color="000000"/>
              <w:right w:val="single" w:sz="4" w:space="0" w:color="000000"/>
            </w:tcBorders>
            <w:vAlign w:val="center"/>
          </w:tcPr>
          <w:p w14:paraId="145666CD"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51B282DD"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500.5.3/UPT.BP/BAST/VIII/2025/137</w:t>
            </w:r>
          </w:p>
          <w:p w14:paraId="4853418F"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senin tgl 4 agustus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3D06ECA8"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41A26155"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36BEBFFF"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19</w:t>
            </w:r>
          </w:p>
        </w:tc>
        <w:tc>
          <w:tcPr>
            <w:tcW w:w="3193" w:type="dxa"/>
            <w:tcBorders>
              <w:top w:val="single" w:sz="4" w:space="0" w:color="000000"/>
              <w:left w:val="single" w:sz="4" w:space="0" w:color="000000"/>
              <w:bottom w:val="single" w:sz="4" w:space="0" w:color="000000"/>
              <w:right w:val="single" w:sz="4" w:space="0" w:color="000000"/>
            </w:tcBorders>
            <w:vAlign w:val="center"/>
          </w:tcPr>
          <w:p w14:paraId="4ED868D6"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Kellompok Pembudidaya Ikan (Pokdakan) Usaha peduli Bersama</w:t>
            </w:r>
          </w:p>
        </w:tc>
        <w:tc>
          <w:tcPr>
            <w:tcW w:w="2127" w:type="dxa"/>
            <w:tcBorders>
              <w:top w:val="single" w:sz="4" w:space="0" w:color="000000"/>
              <w:left w:val="single" w:sz="4" w:space="0" w:color="000000"/>
              <w:bottom w:val="single" w:sz="4" w:space="0" w:color="000000"/>
              <w:right w:val="single" w:sz="4" w:space="0" w:color="000000"/>
            </w:tcBorders>
            <w:vAlign w:val="center"/>
          </w:tcPr>
          <w:p w14:paraId="5F3AB35B"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w:t>
            </w:r>
          </w:p>
        </w:tc>
        <w:tc>
          <w:tcPr>
            <w:tcW w:w="971" w:type="dxa"/>
            <w:tcBorders>
              <w:top w:val="single" w:sz="4" w:space="0" w:color="000000"/>
              <w:left w:val="single" w:sz="4" w:space="0" w:color="000000"/>
              <w:bottom w:val="single" w:sz="4" w:space="0" w:color="000000"/>
              <w:right w:val="single" w:sz="4" w:space="0" w:color="000000"/>
            </w:tcBorders>
            <w:vAlign w:val="center"/>
          </w:tcPr>
          <w:p w14:paraId="69FF8D30"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0BD85032"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048934E8"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1EBF583D"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w:t>
            </w:r>
          </w:p>
        </w:tc>
        <w:tc>
          <w:tcPr>
            <w:tcW w:w="2203" w:type="dxa"/>
            <w:tcBorders>
              <w:top w:val="single" w:sz="4" w:space="0" w:color="000000"/>
              <w:left w:val="single" w:sz="4" w:space="0" w:color="000000"/>
              <w:bottom w:val="single" w:sz="4" w:space="0" w:color="000000"/>
              <w:right w:val="single" w:sz="4" w:space="0" w:color="000000"/>
            </w:tcBorders>
            <w:vAlign w:val="center"/>
          </w:tcPr>
          <w:p w14:paraId="2DA8D93A" w14:textId="77777777" w:rsidR="00E25DF9" w:rsidRPr="0002072E" w:rsidRDefault="00E25DF9" w:rsidP="00EB1CE3">
            <w:pPr>
              <w:pStyle w:val="TableParagraph"/>
              <w:spacing w:line="241" w:lineRule="exact"/>
              <w:ind w:left="50" w:right="17"/>
              <w:rPr>
                <w:rFonts w:ascii="Arial" w:hAnsi="Arial" w:cs="Arial"/>
                <w:noProof/>
                <w:sz w:val="20"/>
                <w:lang w:val="en-ID"/>
              </w:rPr>
            </w:pPr>
            <w:r w:rsidRPr="0002072E">
              <w:rPr>
                <w:rFonts w:ascii="Arial" w:hAnsi="Arial" w:cs="Arial"/>
                <w:noProof/>
                <w:sz w:val="20"/>
                <w:lang w:val="en-ID"/>
              </w:rPr>
              <w:t>tidak terealisasi karena yang dibutuhkan benih lele</w:t>
            </w:r>
          </w:p>
        </w:tc>
      </w:tr>
      <w:tr w:rsidR="00E25DF9" w:rsidRPr="0002072E" w14:paraId="3B6CAE7B"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0D7CDCDD"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20</w:t>
            </w:r>
          </w:p>
        </w:tc>
        <w:tc>
          <w:tcPr>
            <w:tcW w:w="3193" w:type="dxa"/>
            <w:tcBorders>
              <w:top w:val="single" w:sz="4" w:space="0" w:color="000000"/>
              <w:left w:val="single" w:sz="4" w:space="0" w:color="000000"/>
              <w:bottom w:val="single" w:sz="4" w:space="0" w:color="000000"/>
              <w:right w:val="single" w:sz="4" w:space="0" w:color="000000"/>
            </w:tcBorders>
            <w:vAlign w:val="center"/>
          </w:tcPr>
          <w:p w14:paraId="0A31BBBE"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Kelompok Pembudidaya Ikan (Pokdakan) Barokah Jaya</w:t>
            </w:r>
          </w:p>
        </w:tc>
        <w:tc>
          <w:tcPr>
            <w:tcW w:w="2127" w:type="dxa"/>
            <w:tcBorders>
              <w:top w:val="single" w:sz="4" w:space="0" w:color="000000"/>
              <w:left w:val="single" w:sz="4" w:space="0" w:color="000000"/>
              <w:bottom w:val="single" w:sz="4" w:space="0" w:color="000000"/>
              <w:right w:val="single" w:sz="4" w:space="0" w:color="000000"/>
            </w:tcBorders>
            <w:vAlign w:val="center"/>
          </w:tcPr>
          <w:p w14:paraId="30FC1701"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w:t>
            </w:r>
          </w:p>
        </w:tc>
        <w:tc>
          <w:tcPr>
            <w:tcW w:w="971" w:type="dxa"/>
            <w:tcBorders>
              <w:top w:val="single" w:sz="4" w:space="0" w:color="000000"/>
              <w:left w:val="single" w:sz="4" w:space="0" w:color="000000"/>
              <w:bottom w:val="single" w:sz="4" w:space="0" w:color="000000"/>
              <w:right w:val="single" w:sz="4" w:space="0" w:color="000000"/>
            </w:tcBorders>
            <w:vAlign w:val="center"/>
          </w:tcPr>
          <w:p w14:paraId="520B56EE"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1812D2F0"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2532F8F0"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2F84C80F"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w:t>
            </w:r>
          </w:p>
        </w:tc>
        <w:tc>
          <w:tcPr>
            <w:tcW w:w="2203" w:type="dxa"/>
            <w:tcBorders>
              <w:top w:val="single" w:sz="4" w:space="0" w:color="000000"/>
              <w:left w:val="single" w:sz="4" w:space="0" w:color="000000"/>
              <w:bottom w:val="single" w:sz="4" w:space="0" w:color="000000"/>
              <w:right w:val="single" w:sz="4" w:space="0" w:color="000000"/>
            </w:tcBorders>
            <w:vAlign w:val="center"/>
          </w:tcPr>
          <w:p w14:paraId="13FBBC1F" w14:textId="77777777" w:rsidR="00E25DF9" w:rsidRPr="0002072E" w:rsidRDefault="00E25DF9" w:rsidP="00EB1CE3">
            <w:pPr>
              <w:pStyle w:val="TableParagraph"/>
              <w:spacing w:line="241" w:lineRule="exact"/>
              <w:ind w:left="50" w:right="17"/>
              <w:rPr>
                <w:rFonts w:ascii="Arial" w:hAnsi="Arial" w:cs="Arial"/>
                <w:noProof/>
                <w:sz w:val="20"/>
                <w:lang w:val="en-ID"/>
              </w:rPr>
            </w:pPr>
            <w:r w:rsidRPr="0002072E">
              <w:rPr>
                <w:rFonts w:ascii="Arial" w:hAnsi="Arial" w:cs="Arial"/>
                <w:noProof/>
                <w:sz w:val="20"/>
                <w:lang w:val="en-ID"/>
              </w:rPr>
              <w:t>tidak terealisasi karena yang dibutuhkan benih lele</w:t>
            </w:r>
          </w:p>
        </w:tc>
      </w:tr>
      <w:tr w:rsidR="00E25DF9" w:rsidRPr="0002072E" w14:paraId="681586FD"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536E6785"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21</w:t>
            </w:r>
          </w:p>
        </w:tc>
        <w:tc>
          <w:tcPr>
            <w:tcW w:w="3193" w:type="dxa"/>
            <w:tcBorders>
              <w:top w:val="single" w:sz="4" w:space="0" w:color="000000"/>
              <w:left w:val="single" w:sz="4" w:space="0" w:color="000000"/>
              <w:bottom w:val="single" w:sz="4" w:space="0" w:color="000000"/>
              <w:right w:val="single" w:sz="4" w:space="0" w:color="000000"/>
            </w:tcBorders>
            <w:vAlign w:val="center"/>
          </w:tcPr>
          <w:p w14:paraId="4D86340E"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Dinas Perikanan Kuantan Singingi</w:t>
            </w:r>
          </w:p>
        </w:tc>
        <w:tc>
          <w:tcPr>
            <w:tcW w:w="2127" w:type="dxa"/>
            <w:tcBorders>
              <w:top w:val="single" w:sz="4" w:space="0" w:color="000000"/>
              <w:left w:val="single" w:sz="4" w:space="0" w:color="000000"/>
              <w:bottom w:val="single" w:sz="4" w:space="0" w:color="000000"/>
              <w:right w:val="single" w:sz="4" w:space="0" w:color="000000"/>
            </w:tcBorders>
            <w:vAlign w:val="center"/>
          </w:tcPr>
          <w:p w14:paraId="3087D5A7"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Desa Mersawa</w:t>
            </w:r>
          </w:p>
        </w:tc>
        <w:tc>
          <w:tcPr>
            <w:tcW w:w="971" w:type="dxa"/>
            <w:tcBorders>
              <w:top w:val="single" w:sz="4" w:space="0" w:color="000000"/>
              <w:left w:val="single" w:sz="4" w:space="0" w:color="000000"/>
              <w:bottom w:val="single" w:sz="4" w:space="0" w:color="000000"/>
              <w:right w:val="single" w:sz="4" w:space="0" w:color="000000"/>
            </w:tcBorders>
            <w:vAlign w:val="center"/>
          </w:tcPr>
          <w:p w14:paraId="661C35F7" w14:textId="77777777" w:rsidR="00E25DF9" w:rsidRPr="0002072E" w:rsidRDefault="00E25DF9" w:rsidP="00EB1CE3">
            <w:pPr>
              <w:pStyle w:val="TableParagraph"/>
              <w:spacing w:line="241" w:lineRule="exact"/>
              <w:jc w:val="center"/>
              <w:rPr>
                <w:rFonts w:ascii="Arial" w:hAnsi="Arial" w:cs="Arial"/>
                <w:noProof/>
                <w:spacing w:val="-10"/>
                <w:sz w:val="20"/>
                <w:lang w:val="en-ID"/>
              </w:rPr>
            </w:pPr>
            <w:r w:rsidRPr="0002072E">
              <w:rPr>
                <w:rFonts w:ascii="Arial" w:hAnsi="Arial" w:cs="Arial"/>
                <w:noProof/>
                <w:spacing w:val="-10"/>
                <w:sz w:val="20"/>
                <w:lang w:val="en-ID"/>
              </w:rPr>
              <w:t>Calon Indukan patin 100</w:t>
            </w:r>
          </w:p>
          <w:p w14:paraId="634F3DD0"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ekor</w:t>
            </w:r>
          </w:p>
        </w:tc>
        <w:tc>
          <w:tcPr>
            <w:tcW w:w="913" w:type="dxa"/>
            <w:tcBorders>
              <w:top w:val="single" w:sz="4" w:space="0" w:color="000000"/>
              <w:left w:val="single" w:sz="4" w:space="0" w:color="000000"/>
              <w:bottom w:val="single" w:sz="4" w:space="0" w:color="000000"/>
              <w:right w:val="single" w:sz="4" w:space="0" w:color="000000"/>
            </w:tcBorders>
            <w:vAlign w:val="center"/>
          </w:tcPr>
          <w:p w14:paraId="720342C7"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0225D3EB"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003F8929"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500.5.3/UPT.BP/BAST/IX/2025/139</w:t>
            </w:r>
          </w:p>
          <w:p w14:paraId="207D9283"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senin tgl 4 September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0C6A60F0"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5A347F43"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1CE893C5"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22</w:t>
            </w:r>
          </w:p>
        </w:tc>
        <w:tc>
          <w:tcPr>
            <w:tcW w:w="3193" w:type="dxa"/>
            <w:tcBorders>
              <w:top w:val="single" w:sz="4" w:space="0" w:color="000000"/>
              <w:left w:val="single" w:sz="4" w:space="0" w:color="000000"/>
              <w:bottom w:val="single" w:sz="4" w:space="0" w:color="000000"/>
              <w:right w:val="single" w:sz="4" w:space="0" w:color="000000"/>
            </w:tcBorders>
            <w:vAlign w:val="center"/>
          </w:tcPr>
          <w:p w14:paraId="2179A9B6"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Dinas Pertanian dan Perikanan Kabupaten Indragiri Hulu</w:t>
            </w:r>
          </w:p>
        </w:tc>
        <w:tc>
          <w:tcPr>
            <w:tcW w:w="2127" w:type="dxa"/>
            <w:tcBorders>
              <w:top w:val="single" w:sz="4" w:space="0" w:color="000000"/>
              <w:left w:val="single" w:sz="4" w:space="0" w:color="000000"/>
              <w:bottom w:val="single" w:sz="4" w:space="0" w:color="000000"/>
              <w:right w:val="single" w:sz="4" w:space="0" w:color="000000"/>
            </w:tcBorders>
            <w:vAlign w:val="center"/>
          </w:tcPr>
          <w:p w14:paraId="537066FC"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Indragiri</w:t>
            </w:r>
          </w:p>
        </w:tc>
        <w:tc>
          <w:tcPr>
            <w:tcW w:w="971" w:type="dxa"/>
            <w:tcBorders>
              <w:top w:val="single" w:sz="4" w:space="0" w:color="000000"/>
              <w:left w:val="single" w:sz="4" w:space="0" w:color="000000"/>
              <w:bottom w:val="single" w:sz="4" w:space="0" w:color="000000"/>
              <w:right w:val="single" w:sz="4" w:space="0" w:color="000000"/>
            </w:tcBorders>
            <w:vAlign w:val="center"/>
          </w:tcPr>
          <w:p w14:paraId="1A2BB069"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191B5DF9"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49F0EB47"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3A7EEA1F"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500.5.3/UPT.BP/BAST/IX/2025/141</w:t>
            </w:r>
          </w:p>
          <w:p w14:paraId="31E86D3F"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04 September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3CB3D664"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6E515D08"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2B030B60"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23</w:t>
            </w:r>
          </w:p>
        </w:tc>
        <w:tc>
          <w:tcPr>
            <w:tcW w:w="3193" w:type="dxa"/>
            <w:tcBorders>
              <w:top w:val="single" w:sz="4" w:space="0" w:color="000000"/>
              <w:left w:val="single" w:sz="4" w:space="0" w:color="000000"/>
              <w:bottom w:val="single" w:sz="4" w:space="0" w:color="000000"/>
              <w:right w:val="single" w:sz="4" w:space="0" w:color="000000"/>
            </w:tcBorders>
            <w:vAlign w:val="center"/>
          </w:tcPr>
          <w:p w14:paraId="2ED83A24"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Kelompok Pemuda Peduli Sungai Siak Tebing Tinggi Okura</w:t>
            </w:r>
          </w:p>
        </w:tc>
        <w:tc>
          <w:tcPr>
            <w:tcW w:w="2127" w:type="dxa"/>
            <w:tcBorders>
              <w:top w:val="single" w:sz="4" w:space="0" w:color="000000"/>
              <w:left w:val="single" w:sz="4" w:space="0" w:color="000000"/>
              <w:bottom w:val="single" w:sz="4" w:space="0" w:color="000000"/>
              <w:right w:val="single" w:sz="4" w:space="0" w:color="000000"/>
            </w:tcBorders>
            <w:vAlign w:val="center"/>
          </w:tcPr>
          <w:p w14:paraId="383B4FDE"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Raja Panjang Okura</w:t>
            </w:r>
          </w:p>
        </w:tc>
        <w:tc>
          <w:tcPr>
            <w:tcW w:w="971" w:type="dxa"/>
            <w:tcBorders>
              <w:top w:val="single" w:sz="4" w:space="0" w:color="000000"/>
              <w:left w:val="single" w:sz="4" w:space="0" w:color="000000"/>
              <w:bottom w:val="single" w:sz="4" w:space="0" w:color="000000"/>
              <w:right w:val="single" w:sz="4" w:space="0" w:color="000000"/>
            </w:tcBorders>
            <w:vAlign w:val="center"/>
          </w:tcPr>
          <w:p w14:paraId="5673DADA"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359FC9EB"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4E12055A"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24642464"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w:t>
            </w:r>
          </w:p>
        </w:tc>
        <w:tc>
          <w:tcPr>
            <w:tcW w:w="2203" w:type="dxa"/>
            <w:tcBorders>
              <w:top w:val="single" w:sz="4" w:space="0" w:color="000000"/>
              <w:left w:val="single" w:sz="4" w:space="0" w:color="000000"/>
              <w:bottom w:val="single" w:sz="4" w:space="0" w:color="000000"/>
              <w:right w:val="single" w:sz="4" w:space="0" w:color="000000"/>
            </w:tcBorders>
            <w:vAlign w:val="center"/>
          </w:tcPr>
          <w:p w14:paraId="30D4C9E0" w14:textId="77777777" w:rsidR="00E25DF9" w:rsidRPr="0002072E" w:rsidRDefault="00E25DF9" w:rsidP="00EB1CE3">
            <w:pPr>
              <w:pStyle w:val="TableParagraph"/>
              <w:spacing w:line="241" w:lineRule="exact"/>
              <w:ind w:left="50"/>
              <w:rPr>
                <w:rFonts w:ascii="Arial" w:hAnsi="Arial" w:cs="Arial"/>
                <w:noProof/>
                <w:sz w:val="20"/>
                <w:lang w:val="en-ID"/>
              </w:rPr>
            </w:pPr>
            <w:r w:rsidRPr="0002072E">
              <w:rPr>
                <w:rFonts w:ascii="Arial" w:hAnsi="Arial" w:cs="Arial"/>
                <w:noProof/>
                <w:sz w:val="20"/>
                <w:lang w:val="en-ID"/>
              </w:rPr>
              <w:t>tidak terealisasi karena yang dibutuhkan benih lele</w:t>
            </w:r>
          </w:p>
        </w:tc>
      </w:tr>
      <w:tr w:rsidR="00E25DF9" w:rsidRPr="0002072E" w14:paraId="589A304A"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426AE0C3"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24</w:t>
            </w:r>
          </w:p>
        </w:tc>
        <w:tc>
          <w:tcPr>
            <w:tcW w:w="3193" w:type="dxa"/>
            <w:tcBorders>
              <w:top w:val="single" w:sz="4" w:space="0" w:color="000000"/>
              <w:left w:val="single" w:sz="4" w:space="0" w:color="000000"/>
              <w:bottom w:val="single" w:sz="4" w:space="0" w:color="000000"/>
              <w:right w:val="single" w:sz="4" w:space="0" w:color="000000"/>
            </w:tcBorders>
            <w:vAlign w:val="center"/>
          </w:tcPr>
          <w:p w14:paraId="193D5F33"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Karang Taruna Kecamatan Payung Sekaki</w:t>
            </w:r>
          </w:p>
        </w:tc>
        <w:tc>
          <w:tcPr>
            <w:tcW w:w="2127" w:type="dxa"/>
            <w:tcBorders>
              <w:top w:val="single" w:sz="4" w:space="0" w:color="000000"/>
              <w:left w:val="single" w:sz="4" w:space="0" w:color="000000"/>
              <w:bottom w:val="single" w:sz="4" w:space="0" w:color="000000"/>
              <w:right w:val="single" w:sz="4" w:space="0" w:color="000000"/>
            </w:tcBorders>
            <w:vAlign w:val="center"/>
          </w:tcPr>
          <w:p w14:paraId="6279F081"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Payung Sekaki No.1</w:t>
            </w:r>
          </w:p>
        </w:tc>
        <w:tc>
          <w:tcPr>
            <w:tcW w:w="971" w:type="dxa"/>
            <w:tcBorders>
              <w:top w:val="single" w:sz="4" w:space="0" w:color="000000"/>
              <w:left w:val="single" w:sz="4" w:space="0" w:color="000000"/>
              <w:bottom w:val="single" w:sz="4" w:space="0" w:color="000000"/>
              <w:right w:val="single" w:sz="4" w:space="0" w:color="000000"/>
            </w:tcBorders>
            <w:vAlign w:val="center"/>
          </w:tcPr>
          <w:p w14:paraId="7B0C81EA"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29E0F448"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360834D1"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73DEF46A"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w:t>
            </w:r>
          </w:p>
        </w:tc>
        <w:tc>
          <w:tcPr>
            <w:tcW w:w="2203" w:type="dxa"/>
            <w:tcBorders>
              <w:top w:val="single" w:sz="4" w:space="0" w:color="000000"/>
              <w:left w:val="single" w:sz="4" w:space="0" w:color="000000"/>
              <w:bottom w:val="single" w:sz="4" w:space="0" w:color="000000"/>
              <w:right w:val="single" w:sz="4" w:space="0" w:color="000000"/>
            </w:tcBorders>
            <w:vAlign w:val="center"/>
          </w:tcPr>
          <w:p w14:paraId="4B537314" w14:textId="77777777" w:rsidR="00E25DF9" w:rsidRPr="0002072E" w:rsidRDefault="00E25DF9" w:rsidP="00EB1CE3">
            <w:pPr>
              <w:pStyle w:val="TableParagraph"/>
              <w:spacing w:line="241" w:lineRule="exact"/>
              <w:ind w:left="50"/>
              <w:rPr>
                <w:rFonts w:ascii="Arial" w:hAnsi="Arial" w:cs="Arial"/>
                <w:noProof/>
                <w:sz w:val="20"/>
                <w:lang w:val="en-ID"/>
              </w:rPr>
            </w:pPr>
            <w:r w:rsidRPr="0002072E">
              <w:rPr>
                <w:rFonts w:ascii="Arial" w:hAnsi="Arial" w:cs="Arial"/>
                <w:noProof/>
                <w:sz w:val="20"/>
                <w:lang w:val="en-ID"/>
              </w:rPr>
              <w:t>Tidak terealisasi karena benih ikan tidak tersedia di tanggal 24 Agustus</w:t>
            </w:r>
          </w:p>
          <w:p w14:paraId="5B72A7BF" w14:textId="77777777" w:rsidR="00E25DF9" w:rsidRPr="0002072E" w:rsidRDefault="00E25DF9" w:rsidP="00EB1CE3">
            <w:pPr>
              <w:pStyle w:val="TableParagraph"/>
              <w:spacing w:line="241" w:lineRule="exact"/>
              <w:ind w:left="50"/>
              <w:rPr>
                <w:rFonts w:ascii="Arial" w:hAnsi="Arial" w:cs="Arial"/>
                <w:noProof/>
                <w:sz w:val="20"/>
                <w:lang w:val="en-ID"/>
              </w:rPr>
            </w:pPr>
            <w:r w:rsidRPr="0002072E">
              <w:rPr>
                <w:rFonts w:ascii="Arial" w:hAnsi="Arial" w:cs="Arial"/>
                <w:noProof/>
                <w:sz w:val="20"/>
                <w:lang w:val="en-ID"/>
              </w:rPr>
              <w:t>2025</w:t>
            </w:r>
          </w:p>
        </w:tc>
      </w:tr>
      <w:tr w:rsidR="00E25DF9" w:rsidRPr="0002072E" w14:paraId="2E054751"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2E3B61EC"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lastRenderedPageBreak/>
              <w:t>25</w:t>
            </w:r>
          </w:p>
        </w:tc>
        <w:tc>
          <w:tcPr>
            <w:tcW w:w="3193" w:type="dxa"/>
            <w:tcBorders>
              <w:top w:val="single" w:sz="4" w:space="0" w:color="000000"/>
              <w:left w:val="single" w:sz="4" w:space="0" w:color="000000"/>
              <w:bottom w:val="single" w:sz="4" w:space="0" w:color="000000"/>
              <w:right w:val="single" w:sz="4" w:space="0" w:color="000000"/>
            </w:tcBorders>
            <w:vAlign w:val="center"/>
          </w:tcPr>
          <w:p w14:paraId="372868CF"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Kepolisian Negara Republik Indonesia Daerah Riau</w:t>
            </w:r>
          </w:p>
        </w:tc>
        <w:tc>
          <w:tcPr>
            <w:tcW w:w="2127" w:type="dxa"/>
            <w:tcBorders>
              <w:top w:val="single" w:sz="4" w:space="0" w:color="000000"/>
              <w:left w:val="single" w:sz="4" w:space="0" w:color="000000"/>
              <w:bottom w:val="single" w:sz="4" w:space="0" w:color="000000"/>
              <w:right w:val="single" w:sz="4" w:space="0" w:color="000000"/>
            </w:tcBorders>
            <w:vAlign w:val="center"/>
          </w:tcPr>
          <w:p w14:paraId="2449B161" w14:textId="77777777" w:rsidR="00E25DF9" w:rsidRPr="0002072E" w:rsidRDefault="00E25DF9" w:rsidP="00EB1CE3">
            <w:pPr>
              <w:pStyle w:val="TableParagraph"/>
              <w:spacing w:line="241" w:lineRule="exact"/>
              <w:ind w:left="108"/>
              <w:rPr>
                <w:rFonts w:ascii="Arial" w:hAnsi="Arial" w:cs="Arial"/>
                <w:noProof/>
                <w:sz w:val="20"/>
                <w:lang w:val="en-ID"/>
              </w:rPr>
            </w:pPr>
          </w:p>
        </w:tc>
        <w:tc>
          <w:tcPr>
            <w:tcW w:w="971" w:type="dxa"/>
            <w:tcBorders>
              <w:top w:val="single" w:sz="4" w:space="0" w:color="000000"/>
              <w:left w:val="single" w:sz="4" w:space="0" w:color="000000"/>
              <w:bottom w:val="single" w:sz="4" w:space="0" w:color="000000"/>
              <w:right w:val="single" w:sz="4" w:space="0" w:color="000000"/>
            </w:tcBorders>
            <w:vAlign w:val="center"/>
          </w:tcPr>
          <w:p w14:paraId="3A26AA75"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6.000</w:t>
            </w:r>
          </w:p>
        </w:tc>
        <w:tc>
          <w:tcPr>
            <w:tcW w:w="913" w:type="dxa"/>
            <w:tcBorders>
              <w:top w:val="single" w:sz="4" w:space="0" w:color="000000"/>
              <w:left w:val="single" w:sz="4" w:space="0" w:color="000000"/>
              <w:bottom w:val="single" w:sz="4" w:space="0" w:color="000000"/>
              <w:right w:val="single" w:sz="4" w:space="0" w:color="000000"/>
            </w:tcBorders>
            <w:vAlign w:val="center"/>
          </w:tcPr>
          <w:p w14:paraId="78662AA2"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3.000</w:t>
            </w:r>
          </w:p>
        </w:tc>
        <w:tc>
          <w:tcPr>
            <w:tcW w:w="855" w:type="dxa"/>
            <w:tcBorders>
              <w:top w:val="single" w:sz="4" w:space="0" w:color="000000"/>
              <w:left w:val="single" w:sz="4" w:space="0" w:color="000000"/>
              <w:bottom w:val="single" w:sz="4" w:space="0" w:color="000000"/>
              <w:right w:val="single" w:sz="4" w:space="0" w:color="000000"/>
            </w:tcBorders>
            <w:vAlign w:val="center"/>
          </w:tcPr>
          <w:p w14:paraId="027E8AC8"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4B9ECCEF"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500.5.3/UPT.BP/BAST/X/2025/145</w:t>
            </w:r>
          </w:p>
          <w:p w14:paraId="2628C219"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Rabu tgl 01 Oktober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04AAF853"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68E5E21D"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1B8DCCFD"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26</w:t>
            </w:r>
          </w:p>
        </w:tc>
        <w:tc>
          <w:tcPr>
            <w:tcW w:w="3193" w:type="dxa"/>
            <w:tcBorders>
              <w:top w:val="single" w:sz="4" w:space="0" w:color="000000"/>
              <w:left w:val="single" w:sz="4" w:space="0" w:color="000000"/>
              <w:bottom w:val="single" w:sz="4" w:space="0" w:color="000000"/>
              <w:right w:val="single" w:sz="4" w:space="0" w:color="000000"/>
            </w:tcBorders>
            <w:vAlign w:val="center"/>
          </w:tcPr>
          <w:p w14:paraId="29FDC23B"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Kelompok Ternak Sido Mulyo Kab. Rokan Hulu</w:t>
            </w:r>
          </w:p>
        </w:tc>
        <w:tc>
          <w:tcPr>
            <w:tcW w:w="2127" w:type="dxa"/>
            <w:tcBorders>
              <w:top w:val="single" w:sz="4" w:space="0" w:color="000000"/>
              <w:left w:val="single" w:sz="4" w:space="0" w:color="000000"/>
              <w:bottom w:val="single" w:sz="4" w:space="0" w:color="000000"/>
              <w:right w:val="single" w:sz="4" w:space="0" w:color="000000"/>
            </w:tcBorders>
            <w:vAlign w:val="center"/>
          </w:tcPr>
          <w:p w14:paraId="07110D61"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Dusun Sumber Sari</w:t>
            </w:r>
          </w:p>
          <w:p w14:paraId="343B01B4"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Desa karya mulya Kec. Rambah Samo</w:t>
            </w:r>
          </w:p>
        </w:tc>
        <w:tc>
          <w:tcPr>
            <w:tcW w:w="971" w:type="dxa"/>
            <w:tcBorders>
              <w:top w:val="single" w:sz="4" w:space="0" w:color="000000"/>
              <w:left w:val="single" w:sz="4" w:space="0" w:color="000000"/>
              <w:bottom w:val="single" w:sz="4" w:space="0" w:color="000000"/>
              <w:right w:val="single" w:sz="4" w:space="0" w:color="000000"/>
            </w:tcBorders>
            <w:vAlign w:val="center"/>
          </w:tcPr>
          <w:p w14:paraId="56BD2A76"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11.000</w:t>
            </w:r>
          </w:p>
        </w:tc>
        <w:tc>
          <w:tcPr>
            <w:tcW w:w="913" w:type="dxa"/>
            <w:tcBorders>
              <w:top w:val="single" w:sz="4" w:space="0" w:color="000000"/>
              <w:left w:val="single" w:sz="4" w:space="0" w:color="000000"/>
              <w:bottom w:val="single" w:sz="4" w:space="0" w:color="000000"/>
              <w:right w:val="single" w:sz="4" w:space="0" w:color="000000"/>
            </w:tcBorders>
            <w:vAlign w:val="center"/>
          </w:tcPr>
          <w:p w14:paraId="3212C311"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14D2209F"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p>
        </w:tc>
        <w:tc>
          <w:tcPr>
            <w:tcW w:w="3570" w:type="dxa"/>
            <w:tcBorders>
              <w:top w:val="single" w:sz="4" w:space="0" w:color="000000"/>
              <w:left w:val="single" w:sz="4" w:space="0" w:color="000000"/>
              <w:bottom w:val="single" w:sz="4" w:space="0" w:color="000000"/>
              <w:right w:val="single" w:sz="4" w:space="0" w:color="000000"/>
            </w:tcBorders>
            <w:vAlign w:val="center"/>
          </w:tcPr>
          <w:p w14:paraId="5C3A2523"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500.5.3/UPT.BP/BAST/X/2025/155,</w:t>
            </w:r>
          </w:p>
          <w:p w14:paraId="3DAFA474"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tgl 23 Oktober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1644CFD5"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2C730326"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5620542A"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27</w:t>
            </w:r>
          </w:p>
        </w:tc>
        <w:tc>
          <w:tcPr>
            <w:tcW w:w="3193" w:type="dxa"/>
            <w:tcBorders>
              <w:top w:val="single" w:sz="4" w:space="0" w:color="000000"/>
              <w:left w:val="single" w:sz="4" w:space="0" w:color="000000"/>
              <w:bottom w:val="single" w:sz="4" w:space="0" w:color="000000"/>
              <w:right w:val="single" w:sz="4" w:space="0" w:color="000000"/>
            </w:tcBorders>
            <w:vAlign w:val="center"/>
          </w:tcPr>
          <w:p w14:paraId="3149C319"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Dinas Ketahanan Pangan dan Perikanan kab. Rokan Hulu</w:t>
            </w:r>
          </w:p>
        </w:tc>
        <w:tc>
          <w:tcPr>
            <w:tcW w:w="2127" w:type="dxa"/>
            <w:tcBorders>
              <w:top w:val="single" w:sz="4" w:space="0" w:color="000000"/>
              <w:left w:val="single" w:sz="4" w:space="0" w:color="000000"/>
              <w:bottom w:val="single" w:sz="4" w:space="0" w:color="000000"/>
              <w:right w:val="single" w:sz="4" w:space="0" w:color="000000"/>
            </w:tcBorders>
            <w:vAlign w:val="center"/>
          </w:tcPr>
          <w:p w14:paraId="75CE68E0"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jln. Dipenogoro Km. 4</w:t>
            </w:r>
          </w:p>
        </w:tc>
        <w:tc>
          <w:tcPr>
            <w:tcW w:w="971" w:type="dxa"/>
            <w:tcBorders>
              <w:top w:val="single" w:sz="4" w:space="0" w:color="000000"/>
              <w:left w:val="single" w:sz="4" w:space="0" w:color="000000"/>
              <w:bottom w:val="single" w:sz="4" w:space="0" w:color="000000"/>
              <w:right w:val="single" w:sz="4" w:space="0" w:color="000000"/>
            </w:tcBorders>
            <w:vAlign w:val="center"/>
          </w:tcPr>
          <w:p w14:paraId="0A9A4E91"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100</w:t>
            </w:r>
          </w:p>
          <w:p w14:paraId="5CC4C772"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ekor induk</w:t>
            </w:r>
          </w:p>
        </w:tc>
        <w:tc>
          <w:tcPr>
            <w:tcW w:w="913" w:type="dxa"/>
            <w:tcBorders>
              <w:top w:val="single" w:sz="4" w:space="0" w:color="000000"/>
              <w:left w:val="single" w:sz="4" w:space="0" w:color="000000"/>
              <w:bottom w:val="single" w:sz="4" w:space="0" w:color="000000"/>
              <w:right w:val="single" w:sz="4" w:space="0" w:color="000000"/>
            </w:tcBorders>
            <w:vAlign w:val="center"/>
          </w:tcPr>
          <w:p w14:paraId="04245827"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2 paket nila (800</w:t>
            </w:r>
          </w:p>
          <w:p w14:paraId="01568DB0"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ekor)</w:t>
            </w:r>
          </w:p>
        </w:tc>
        <w:tc>
          <w:tcPr>
            <w:tcW w:w="855" w:type="dxa"/>
            <w:tcBorders>
              <w:top w:val="single" w:sz="4" w:space="0" w:color="000000"/>
              <w:left w:val="single" w:sz="4" w:space="0" w:color="000000"/>
              <w:bottom w:val="single" w:sz="4" w:space="0" w:color="000000"/>
              <w:right w:val="single" w:sz="4" w:space="0" w:color="000000"/>
            </w:tcBorders>
            <w:vAlign w:val="center"/>
          </w:tcPr>
          <w:p w14:paraId="70865148"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6BE927C6"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500.5.3/UPT.BP/BAST/X/2025/151,</w:t>
            </w:r>
          </w:p>
          <w:p w14:paraId="6AA7BC9B"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Selasa tgl 07 Oktober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3FFB72E1"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33E83B55"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534C8160"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28</w:t>
            </w:r>
          </w:p>
        </w:tc>
        <w:tc>
          <w:tcPr>
            <w:tcW w:w="3193" w:type="dxa"/>
            <w:tcBorders>
              <w:top w:val="single" w:sz="4" w:space="0" w:color="000000"/>
              <w:left w:val="single" w:sz="4" w:space="0" w:color="000000"/>
              <w:bottom w:val="single" w:sz="4" w:space="0" w:color="000000"/>
              <w:right w:val="single" w:sz="4" w:space="0" w:color="000000"/>
            </w:tcBorders>
            <w:vAlign w:val="center"/>
          </w:tcPr>
          <w:p w14:paraId="390C1F09"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Dinas perikanan Kab. Pelalawan</w:t>
            </w:r>
          </w:p>
        </w:tc>
        <w:tc>
          <w:tcPr>
            <w:tcW w:w="2127" w:type="dxa"/>
            <w:tcBorders>
              <w:top w:val="single" w:sz="4" w:space="0" w:color="000000"/>
              <w:left w:val="single" w:sz="4" w:space="0" w:color="000000"/>
              <w:bottom w:val="single" w:sz="4" w:space="0" w:color="000000"/>
              <w:right w:val="single" w:sz="4" w:space="0" w:color="000000"/>
            </w:tcBorders>
            <w:vAlign w:val="center"/>
          </w:tcPr>
          <w:p w14:paraId="210F69F9"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Komplek Perkantoran Bhakti Praja</w:t>
            </w:r>
          </w:p>
        </w:tc>
        <w:tc>
          <w:tcPr>
            <w:tcW w:w="971" w:type="dxa"/>
            <w:tcBorders>
              <w:top w:val="single" w:sz="4" w:space="0" w:color="000000"/>
              <w:left w:val="single" w:sz="4" w:space="0" w:color="000000"/>
              <w:bottom w:val="single" w:sz="4" w:space="0" w:color="000000"/>
              <w:right w:val="single" w:sz="4" w:space="0" w:color="000000"/>
            </w:tcBorders>
            <w:vAlign w:val="center"/>
          </w:tcPr>
          <w:p w14:paraId="676136CB"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50 ekor induk</w:t>
            </w:r>
          </w:p>
        </w:tc>
        <w:tc>
          <w:tcPr>
            <w:tcW w:w="913" w:type="dxa"/>
            <w:tcBorders>
              <w:top w:val="single" w:sz="4" w:space="0" w:color="000000"/>
              <w:left w:val="single" w:sz="4" w:space="0" w:color="000000"/>
              <w:bottom w:val="single" w:sz="4" w:space="0" w:color="000000"/>
              <w:right w:val="single" w:sz="4" w:space="0" w:color="000000"/>
            </w:tcBorders>
            <w:vAlign w:val="center"/>
          </w:tcPr>
          <w:p w14:paraId="177FF293"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2 paket nila (800</w:t>
            </w:r>
          </w:p>
          <w:p w14:paraId="2289A94D"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ekor)</w:t>
            </w:r>
          </w:p>
        </w:tc>
        <w:tc>
          <w:tcPr>
            <w:tcW w:w="855" w:type="dxa"/>
            <w:tcBorders>
              <w:top w:val="single" w:sz="4" w:space="0" w:color="000000"/>
              <w:left w:val="single" w:sz="4" w:space="0" w:color="000000"/>
              <w:bottom w:val="single" w:sz="4" w:space="0" w:color="000000"/>
              <w:right w:val="single" w:sz="4" w:space="0" w:color="000000"/>
            </w:tcBorders>
            <w:vAlign w:val="center"/>
          </w:tcPr>
          <w:p w14:paraId="1630B5C8"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50</w:t>
            </w:r>
          </w:p>
          <w:p w14:paraId="65BA8615"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ekor induk</w:t>
            </w:r>
          </w:p>
        </w:tc>
        <w:tc>
          <w:tcPr>
            <w:tcW w:w="3570" w:type="dxa"/>
            <w:tcBorders>
              <w:top w:val="single" w:sz="4" w:space="0" w:color="000000"/>
              <w:left w:val="single" w:sz="4" w:space="0" w:color="000000"/>
              <w:bottom w:val="single" w:sz="4" w:space="0" w:color="000000"/>
              <w:right w:val="single" w:sz="4" w:space="0" w:color="000000"/>
            </w:tcBorders>
            <w:vAlign w:val="center"/>
          </w:tcPr>
          <w:p w14:paraId="3FB6B7F5"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500.5.3/UPT.BP/BAST/X/2025/152</w:t>
            </w:r>
          </w:p>
          <w:p w14:paraId="5FBC1429"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Rabu tgl 07 Oktober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4D5E40C9"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478FB303"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6F38FD53"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29</w:t>
            </w:r>
          </w:p>
        </w:tc>
        <w:tc>
          <w:tcPr>
            <w:tcW w:w="3193" w:type="dxa"/>
            <w:tcBorders>
              <w:top w:val="single" w:sz="4" w:space="0" w:color="000000"/>
              <w:left w:val="single" w:sz="4" w:space="0" w:color="000000"/>
              <w:bottom w:val="single" w:sz="4" w:space="0" w:color="000000"/>
              <w:right w:val="single" w:sz="4" w:space="0" w:color="000000"/>
            </w:tcBorders>
            <w:vAlign w:val="center"/>
          </w:tcPr>
          <w:p w14:paraId="785B43FF"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UPT Bina Laras Dinas Sosial Provinsi Riau</w:t>
            </w:r>
          </w:p>
        </w:tc>
        <w:tc>
          <w:tcPr>
            <w:tcW w:w="2127" w:type="dxa"/>
            <w:tcBorders>
              <w:top w:val="single" w:sz="4" w:space="0" w:color="000000"/>
              <w:left w:val="single" w:sz="4" w:space="0" w:color="000000"/>
              <w:bottom w:val="single" w:sz="4" w:space="0" w:color="000000"/>
              <w:right w:val="single" w:sz="4" w:space="0" w:color="000000"/>
            </w:tcBorders>
            <w:vAlign w:val="center"/>
          </w:tcPr>
          <w:p w14:paraId="604C8EBD"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Jln. Yos Sudarso Km. 15.</w:t>
            </w:r>
          </w:p>
        </w:tc>
        <w:tc>
          <w:tcPr>
            <w:tcW w:w="971" w:type="dxa"/>
            <w:tcBorders>
              <w:top w:val="single" w:sz="4" w:space="0" w:color="000000"/>
              <w:left w:val="single" w:sz="4" w:space="0" w:color="000000"/>
              <w:bottom w:val="single" w:sz="4" w:space="0" w:color="000000"/>
              <w:right w:val="single" w:sz="4" w:space="0" w:color="000000"/>
            </w:tcBorders>
            <w:vAlign w:val="center"/>
          </w:tcPr>
          <w:p w14:paraId="740CC14C"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1.000</w:t>
            </w:r>
          </w:p>
        </w:tc>
        <w:tc>
          <w:tcPr>
            <w:tcW w:w="913" w:type="dxa"/>
            <w:tcBorders>
              <w:top w:val="single" w:sz="4" w:space="0" w:color="000000"/>
              <w:left w:val="single" w:sz="4" w:space="0" w:color="000000"/>
              <w:bottom w:val="single" w:sz="4" w:space="0" w:color="000000"/>
              <w:right w:val="single" w:sz="4" w:space="0" w:color="000000"/>
            </w:tcBorders>
            <w:vAlign w:val="center"/>
          </w:tcPr>
          <w:p w14:paraId="28607C3E"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188B2547"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2D21C499"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500.5.3/UPT.BP/BAST/X/2025/153</w:t>
            </w:r>
          </w:p>
          <w:p w14:paraId="037FF714"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Rabu tgl 09 Kamis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5F367768"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7E73D0A9"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6ED358F2"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30</w:t>
            </w:r>
          </w:p>
        </w:tc>
        <w:tc>
          <w:tcPr>
            <w:tcW w:w="3193" w:type="dxa"/>
            <w:tcBorders>
              <w:top w:val="single" w:sz="4" w:space="0" w:color="000000"/>
              <w:left w:val="single" w:sz="4" w:space="0" w:color="000000"/>
              <w:bottom w:val="single" w:sz="4" w:space="0" w:color="000000"/>
              <w:right w:val="single" w:sz="4" w:space="0" w:color="000000"/>
            </w:tcBorders>
            <w:vAlign w:val="center"/>
          </w:tcPr>
          <w:p w14:paraId="3D083A78"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Kelompok Ternak Sido Mulyo Dusun Sumber Sari Desa karya Mulya Kec. Rambah Samo</w:t>
            </w:r>
          </w:p>
        </w:tc>
        <w:tc>
          <w:tcPr>
            <w:tcW w:w="2127" w:type="dxa"/>
            <w:tcBorders>
              <w:top w:val="single" w:sz="4" w:space="0" w:color="000000"/>
              <w:left w:val="single" w:sz="4" w:space="0" w:color="000000"/>
              <w:bottom w:val="single" w:sz="4" w:space="0" w:color="000000"/>
              <w:right w:val="single" w:sz="4" w:space="0" w:color="000000"/>
            </w:tcBorders>
            <w:vAlign w:val="center"/>
          </w:tcPr>
          <w:p w14:paraId="7FB7DF7D"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Dusun Sumber Sari Desa karya Mulya Kec. Rambah Samo</w:t>
            </w:r>
          </w:p>
        </w:tc>
        <w:tc>
          <w:tcPr>
            <w:tcW w:w="971" w:type="dxa"/>
            <w:tcBorders>
              <w:top w:val="single" w:sz="4" w:space="0" w:color="000000"/>
              <w:left w:val="single" w:sz="4" w:space="0" w:color="000000"/>
              <w:bottom w:val="single" w:sz="4" w:space="0" w:color="000000"/>
              <w:right w:val="single" w:sz="4" w:space="0" w:color="000000"/>
            </w:tcBorders>
            <w:vAlign w:val="center"/>
          </w:tcPr>
          <w:p w14:paraId="4C05ACB4"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11.000</w:t>
            </w:r>
          </w:p>
        </w:tc>
        <w:tc>
          <w:tcPr>
            <w:tcW w:w="913" w:type="dxa"/>
            <w:tcBorders>
              <w:top w:val="single" w:sz="4" w:space="0" w:color="000000"/>
              <w:left w:val="single" w:sz="4" w:space="0" w:color="000000"/>
              <w:bottom w:val="single" w:sz="4" w:space="0" w:color="000000"/>
              <w:right w:val="single" w:sz="4" w:space="0" w:color="000000"/>
            </w:tcBorders>
            <w:vAlign w:val="center"/>
          </w:tcPr>
          <w:p w14:paraId="10BF5D9E"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18774347"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325CBC35"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500.5.3/UPT.BP/BAST/X/2025/155</w:t>
            </w:r>
          </w:p>
          <w:p w14:paraId="2AAD06AF"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tgl 23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4AE641B6"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3AA06AD5"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3C18D2AA"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31</w:t>
            </w:r>
          </w:p>
        </w:tc>
        <w:tc>
          <w:tcPr>
            <w:tcW w:w="3193" w:type="dxa"/>
            <w:tcBorders>
              <w:top w:val="single" w:sz="4" w:space="0" w:color="000000"/>
              <w:left w:val="single" w:sz="4" w:space="0" w:color="000000"/>
              <w:bottom w:val="single" w:sz="4" w:space="0" w:color="000000"/>
              <w:right w:val="single" w:sz="4" w:space="0" w:color="000000"/>
            </w:tcBorders>
            <w:vAlign w:val="center"/>
          </w:tcPr>
          <w:p w14:paraId="1F56938F"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Dinas Perikanan Kabupaten Rokan Hilir</w:t>
            </w:r>
          </w:p>
        </w:tc>
        <w:tc>
          <w:tcPr>
            <w:tcW w:w="2127" w:type="dxa"/>
            <w:tcBorders>
              <w:top w:val="single" w:sz="4" w:space="0" w:color="000000"/>
              <w:left w:val="single" w:sz="4" w:space="0" w:color="000000"/>
              <w:bottom w:val="single" w:sz="4" w:space="0" w:color="000000"/>
              <w:right w:val="single" w:sz="4" w:space="0" w:color="000000"/>
            </w:tcBorders>
            <w:vAlign w:val="center"/>
          </w:tcPr>
          <w:p w14:paraId="57679995" w14:textId="77777777" w:rsidR="00E25DF9" w:rsidRPr="0002072E" w:rsidRDefault="00E25DF9" w:rsidP="00EB1CE3">
            <w:pPr>
              <w:pStyle w:val="TableParagraph"/>
              <w:spacing w:line="241" w:lineRule="exact"/>
              <w:ind w:left="108"/>
              <w:rPr>
                <w:rFonts w:ascii="Arial" w:hAnsi="Arial" w:cs="Arial"/>
                <w:noProof/>
                <w:sz w:val="20"/>
                <w:lang w:val="en-ID"/>
              </w:rPr>
            </w:pPr>
          </w:p>
        </w:tc>
        <w:tc>
          <w:tcPr>
            <w:tcW w:w="971" w:type="dxa"/>
            <w:tcBorders>
              <w:top w:val="single" w:sz="4" w:space="0" w:color="000000"/>
              <w:left w:val="single" w:sz="4" w:space="0" w:color="000000"/>
              <w:bottom w:val="single" w:sz="4" w:space="0" w:color="000000"/>
              <w:right w:val="single" w:sz="4" w:space="0" w:color="000000"/>
            </w:tcBorders>
            <w:vAlign w:val="center"/>
          </w:tcPr>
          <w:p w14:paraId="3C7BD1A8"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100</w:t>
            </w:r>
          </w:p>
        </w:tc>
        <w:tc>
          <w:tcPr>
            <w:tcW w:w="913" w:type="dxa"/>
            <w:tcBorders>
              <w:top w:val="single" w:sz="4" w:space="0" w:color="000000"/>
              <w:left w:val="single" w:sz="4" w:space="0" w:color="000000"/>
              <w:bottom w:val="single" w:sz="4" w:space="0" w:color="000000"/>
              <w:right w:val="single" w:sz="4" w:space="0" w:color="000000"/>
            </w:tcBorders>
            <w:vAlign w:val="center"/>
          </w:tcPr>
          <w:p w14:paraId="7526DC6A"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800</w:t>
            </w:r>
          </w:p>
        </w:tc>
        <w:tc>
          <w:tcPr>
            <w:tcW w:w="855" w:type="dxa"/>
            <w:tcBorders>
              <w:top w:val="single" w:sz="4" w:space="0" w:color="000000"/>
              <w:left w:val="single" w:sz="4" w:space="0" w:color="000000"/>
              <w:bottom w:val="single" w:sz="4" w:space="0" w:color="000000"/>
              <w:right w:val="single" w:sz="4" w:space="0" w:color="000000"/>
            </w:tcBorders>
            <w:vAlign w:val="center"/>
          </w:tcPr>
          <w:p w14:paraId="6EE2CC29"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p>
        </w:tc>
        <w:tc>
          <w:tcPr>
            <w:tcW w:w="3570" w:type="dxa"/>
            <w:tcBorders>
              <w:top w:val="single" w:sz="4" w:space="0" w:color="000000"/>
              <w:left w:val="single" w:sz="4" w:space="0" w:color="000000"/>
              <w:bottom w:val="single" w:sz="4" w:space="0" w:color="000000"/>
              <w:right w:val="single" w:sz="4" w:space="0" w:color="000000"/>
            </w:tcBorders>
            <w:vAlign w:val="center"/>
          </w:tcPr>
          <w:p w14:paraId="0DBF3244"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500.5.3/UPT.BP/BAST/X/2025/156</w:t>
            </w:r>
          </w:p>
          <w:p w14:paraId="7AF8076F"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tgl 23 oktober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18421806"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06DA9554"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372F4040"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32</w:t>
            </w:r>
          </w:p>
        </w:tc>
        <w:tc>
          <w:tcPr>
            <w:tcW w:w="3193" w:type="dxa"/>
            <w:tcBorders>
              <w:top w:val="single" w:sz="4" w:space="0" w:color="000000"/>
              <w:left w:val="single" w:sz="4" w:space="0" w:color="000000"/>
              <w:bottom w:val="single" w:sz="4" w:space="0" w:color="000000"/>
              <w:right w:val="single" w:sz="4" w:space="0" w:color="000000"/>
            </w:tcBorders>
            <w:vAlign w:val="center"/>
          </w:tcPr>
          <w:p w14:paraId="2AC0AD0B"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Kelompok Perikanan Okura</w:t>
            </w:r>
          </w:p>
        </w:tc>
        <w:tc>
          <w:tcPr>
            <w:tcW w:w="2127" w:type="dxa"/>
            <w:tcBorders>
              <w:top w:val="single" w:sz="4" w:space="0" w:color="000000"/>
              <w:left w:val="single" w:sz="4" w:space="0" w:color="000000"/>
              <w:bottom w:val="single" w:sz="4" w:space="0" w:color="000000"/>
              <w:right w:val="single" w:sz="4" w:space="0" w:color="000000"/>
            </w:tcBorders>
            <w:vAlign w:val="center"/>
          </w:tcPr>
          <w:p w14:paraId="3CBB5803"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Kel. Tebing Tinggi Okura</w:t>
            </w:r>
          </w:p>
        </w:tc>
        <w:tc>
          <w:tcPr>
            <w:tcW w:w="971" w:type="dxa"/>
            <w:tcBorders>
              <w:top w:val="single" w:sz="4" w:space="0" w:color="000000"/>
              <w:left w:val="single" w:sz="4" w:space="0" w:color="000000"/>
              <w:bottom w:val="single" w:sz="4" w:space="0" w:color="000000"/>
              <w:right w:val="single" w:sz="4" w:space="0" w:color="000000"/>
            </w:tcBorders>
            <w:vAlign w:val="center"/>
          </w:tcPr>
          <w:p w14:paraId="7A2C3CD5"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13.500</w:t>
            </w:r>
          </w:p>
        </w:tc>
        <w:tc>
          <w:tcPr>
            <w:tcW w:w="913" w:type="dxa"/>
            <w:tcBorders>
              <w:top w:val="single" w:sz="4" w:space="0" w:color="000000"/>
              <w:left w:val="single" w:sz="4" w:space="0" w:color="000000"/>
              <w:bottom w:val="single" w:sz="4" w:space="0" w:color="000000"/>
              <w:right w:val="single" w:sz="4" w:space="0" w:color="000000"/>
            </w:tcBorders>
            <w:vAlign w:val="center"/>
          </w:tcPr>
          <w:p w14:paraId="0E26BE1A"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7F57B5B2"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62E26E17"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500.5.3/UPT.BP/BAST/X/2025/158</w:t>
            </w:r>
          </w:p>
          <w:p w14:paraId="23A64F16"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tgl 23 oktober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3E34B398"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739B8A73"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0A9F7975"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33</w:t>
            </w:r>
          </w:p>
        </w:tc>
        <w:tc>
          <w:tcPr>
            <w:tcW w:w="3193" w:type="dxa"/>
            <w:tcBorders>
              <w:top w:val="single" w:sz="4" w:space="0" w:color="000000"/>
              <w:left w:val="single" w:sz="4" w:space="0" w:color="000000"/>
              <w:bottom w:val="single" w:sz="4" w:space="0" w:color="000000"/>
              <w:right w:val="single" w:sz="4" w:space="0" w:color="000000"/>
            </w:tcBorders>
            <w:vAlign w:val="center"/>
          </w:tcPr>
          <w:p w14:paraId="23032AFD"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Dinas Perikanan Kota Dumai</w:t>
            </w:r>
          </w:p>
        </w:tc>
        <w:tc>
          <w:tcPr>
            <w:tcW w:w="2127" w:type="dxa"/>
            <w:tcBorders>
              <w:top w:val="single" w:sz="4" w:space="0" w:color="000000"/>
              <w:left w:val="single" w:sz="4" w:space="0" w:color="000000"/>
              <w:bottom w:val="single" w:sz="4" w:space="0" w:color="000000"/>
              <w:right w:val="single" w:sz="4" w:space="0" w:color="000000"/>
            </w:tcBorders>
            <w:vAlign w:val="center"/>
          </w:tcPr>
          <w:p w14:paraId="4B94E933"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Jln. Dermaga No. 8 Purnama Dumai</w:t>
            </w:r>
          </w:p>
        </w:tc>
        <w:tc>
          <w:tcPr>
            <w:tcW w:w="971" w:type="dxa"/>
            <w:tcBorders>
              <w:top w:val="single" w:sz="4" w:space="0" w:color="000000"/>
              <w:left w:val="single" w:sz="4" w:space="0" w:color="000000"/>
              <w:bottom w:val="single" w:sz="4" w:space="0" w:color="000000"/>
              <w:right w:val="single" w:sz="4" w:space="0" w:color="000000"/>
            </w:tcBorders>
            <w:vAlign w:val="center"/>
          </w:tcPr>
          <w:p w14:paraId="2AC339B2"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Calin Patin 50</w:t>
            </w:r>
          </w:p>
        </w:tc>
        <w:tc>
          <w:tcPr>
            <w:tcW w:w="913" w:type="dxa"/>
            <w:tcBorders>
              <w:top w:val="single" w:sz="4" w:space="0" w:color="000000"/>
              <w:left w:val="single" w:sz="4" w:space="0" w:color="000000"/>
              <w:bottom w:val="single" w:sz="4" w:space="0" w:color="000000"/>
              <w:right w:val="single" w:sz="4" w:space="0" w:color="000000"/>
            </w:tcBorders>
            <w:vAlign w:val="center"/>
          </w:tcPr>
          <w:p w14:paraId="1E893849" w14:textId="77777777" w:rsidR="00E25DF9" w:rsidRPr="0002072E" w:rsidRDefault="00E25DF9" w:rsidP="00EB1CE3">
            <w:pPr>
              <w:pStyle w:val="TableParagraph"/>
              <w:spacing w:line="241" w:lineRule="exact"/>
              <w:ind w:left="105"/>
              <w:jc w:val="center"/>
              <w:rPr>
                <w:rFonts w:ascii="Arial" w:hAnsi="Arial" w:cs="Arial"/>
                <w:noProof/>
                <w:spacing w:val="-10"/>
                <w:sz w:val="20"/>
                <w:lang w:val="en-ID"/>
              </w:rPr>
            </w:pPr>
            <w:r w:rsidRPr="0002072E">
              <w:rPr>
                <w:rFonts w:ascii="Arial" w:hAnsi="Arial" w:cs="Arial"/>
                <w:noProof/>
                <w:spacing w:val="-10"/>
                <w:sz w:val="20"/>
                <w:lang w:val="en-ID"/>
              </w:rPr>
              <w:t>Calin Nila 800</w:t>
            </w:r>
          </w:p>
        </w:tc>
        <w:tc>
          <w:tcPr>
            <w:tcW w:w="855" w:type="dxa"/>
            <w:tcBorders>
              <w:top w:val="single" w:sz="4" w:space="0" w:color="000000"/>
              <w:left w:val="single" w:sz="4" w:space="0" w:color="000000"/>
              <w:bottom w:val="single" w:sz="4" w:space="0" w:color="000000"/>
              <w:right w:val="single" w:sz="4" w:space="0" w:color="000000"/>
            </w:tcBorders>
            <w:vAlign w:val="center"/>
          </w:tcPr>
          <w:p w14:paraId="1140FB19"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Calin Baung 40</w:t>
            </w:r>
          </w:p>
        </w:tc>
        <w:tc>
          <w:tcPr>
            <w:tcW w:w="3570" w:type="dxa"/>
            <w:tcBorders>
              <w:top w:val="single" w:sz="4" w:space="0" w:color="000000"/>
              <w:left w:val="single" w:sz="4" w:space="0" w:color="000000"/>
              <w:bottom w:val="single" w:sz="4" w:space="0" w:color="000000"/>
              <w:right w:val="single" w:sz="4" w:space="0" w:color="000000"/>
            </w:tcBorders>
            <w:vAlign w:val="center"/>
          </w:tcPr>
          <w:p w14:paraId="04EDB8DD"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500.5.3/UPT.BP/BAST/X/2025/157</w:t>
            </w:r>
          </w:p>
          <w:p w14:paraId="2ED9B467"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tgl 23 oktober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70EA9D25"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0FECB32B"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311B6147"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lastRenderedPageBreak/>
              <w:t>34</w:t>
            </w:r>
          </w:p>
        </w:tc>
        <w:tc>
          <w:tcPr>
            <w:tcW w:w="3193" w:type="dxa"/>
            <w:tcBorders>
              <w:top w:val="single" w:sz="4" w:space="0" w:color="000000"/>
              <w:left w:val="single" w:sz="4" w:space="0" w:color="000000"/>
              <w:bottom w:val="single" w:sz="4" w:space="0" w:color="000000"/>
              <w:right w:val="single" w:sz="4" w:space="0" w:color="000000"/>
            </w:tcBorders>
            <w:vAlign w:val="center"/>
          </w:tcPr>
          <w:p w14:paraId="026FB23E"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Dinas Perikanan Kabupaten Kampar</w:t>
            </w:r>
          </w:p>
        </w:tc>
        <w:tc>
          <w:tcPr>
            <w:tcW w:w="2127" w:type="dxa"/>
            <w:tcBorders>
              <w:top w:val="single" w:sz="4" w:space="0" w:color="000000"/>
              <w:left w:val="single" w:sz="4" w:space="0" w:color="000000"/>
              <w:bottom w:val="single" w:sz="4" w:space="0" w:color="000000"/>
              <w:right w:val="single" w:sz="4" w:space="0" w:color="000000"/>
            </w:tcBorders>
            <w:vAlign w:val="center"/>
          </w:tcPr>
          <w:p w14:paraId="1215B903"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Jln Prof M. Yamin SH. No. 59</w:t>
            </w:r>
          </w:p>
          <w:p w14:paraId="66675C51"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Bangkinang Kota</w:t>
            </w:r>
          </w:p>
        </w:tc>
        <w:tc>
          <w:tcPr>
            <w:tcW w:w="971" w:type="dxa"/>
            <w:tcBorders>
              <w:top w:val="single" w:sz="4" w:space="0" w:color="000000"/>
              <w:left w:val="single" w:sz="4" w:space="0" w:color="000000"/>
              <w:bottom w:val="single" w:sz="4" w:space="0" w:color="000000"/>
              <w:right w:val="single" w:sz="4" w:space="0" w:color="000000"/>
            </w:tcBorders>
            <w:vAlign w:val="center"/>
          </w:tcPr>
          <w:p w14:paraId="264D710F" w14:textId="77777777" w:rsidR="00E25DF9" w:rsidRPr="0002072E" w:rsidRDefault="00E25DF9" w:rsidP="00EB1CE3">
            <w:pPr>
              <w:pStyle w:val="TableParagraph"/>
              <w:spacing w:line="241" w:lineRule="exact"/>
              <w:ind w:left="-20"/>
              <w:jc w:val="center"/>
              <w:rPr>
                <w:rFonts w:ascii="Arial" w:hAnsi="Arial" w:cs="Arial"/>
                <w:noProof/>
                <w:spacing w:val="-10"/>
                <w:sz w:val="20"/>
                <w:lang w:val="en-ID"/>
              </w:rPr>
            </w:pPr>
            <w:r w:rsidRPr="0002072E">
              <w:rPr>
                <w:rFonts w:ascii="Arial" w:hAnsi="Arial" w:cs="Arial"/>
                <w:noProof/>
                <w:spacing w:val="-10"/>
                <w:sz w:val="20"/>
                <w:lang w:val="en-ID"/>
              </w:rPr>
              <w:t>Calon Patin</w:t>
            </w:r>
          </w:p>
          <w:p w14:paraId="03F719EE" w14:textId="77777777" w:rsidR="00E25DF9" w:rsidRPr="0002072E" w:rsidRDefault="00E25DF9" w:rsidP="00EB1CE3">
            <w:pPr>
              <w:pStyle w:val="TableParagraph"/>
              <w:spacing w:line="241" w:lineRule="exact"/>
              <w:ind w:left="-20"/>
              <w:jc w:val="center"/>
              <w:rPr>
                <w:rFonts w:ascii="Arial" w:hAnsi="Arial" w:cs="Arial"/>
                <w:noProof/>
                <w:spacing w:val="-10"/>
                <w:sz w:val="20"/>
                <w:lang w:val="en-ID"/>
              </w:rPr>
            </w:pPr>
            <w:r w:rsidRPr="0002072E">
              <w:rPr>
                <w:rFonts w:ascii="Arial" w:hAnsi="Arial" w:cs="Arial"/>
                <w:noProof/>
                <w:spacing w:val="-10"/>
                <w:sz w:val="20"/>
                <w:lang w:val="en-ID"/>
              </w:rPr>
              <w:t>100</w:t>
            </w:r>
          </w:p>
        </w:tc>
        <w:tc>
          <w:tcPr>
            <w:tcW w:w="913" w:type="dxa"/>
            <w:tcBorders>
              <w:top w:val="single" w:sz="4" w:space="0" w:color="000000"/>
              <w:left w:val="single" w:sz="4" w:space="0" w:color="000000"/>
              <w:bottom w:val="single" w:sz="4" w:space="0" w:color="000000"/>
              <w:right w:val="single" w:sz="4" w:space="0" w:color="000000"/>
            </w:tcBorders>
            <w:vAlign w:val="center"/>
          </w:tcPr>
          <w:p w14:paraId="39AA6BE5" w14:textId="77777777" w:rsidR="00E25DF9" w:rsidRPr="0002072E" w:rsidRDefault="00E25DF9" w:rsidP="00EB1CE3">
            <w:pPr>
              <w:pStyle w:val="TableParagraph"/>
              <w:spacing w:line="241" w:lineRule="exact"/>
              <w:ind w:left="-10"/>
              <w:jc w:val="center"/>
              <w:rPr>
                <w:rFonts w:ascii="Arial" w:hAnsi="Arial" w:cs="Arial"/>
                <w:noProof/>
                <w:spacing w:val="-10"/>
                <w:sz w:val="20"/>
                <w:lang w:val="en-ID"/>
              </w:rPr>
            </w:pPr>
            <w:r w:rsidRPr="0002072E">
              <w:rPr>
                <w:rFonts w:ascii="Arial" w:hAnsi="Arial" w:cs="Arial"/>
                <w:noProof/>
                <w:spacing w:val="-10"/>
                <w:sz w:val="20"/>
                <w:lang w:val="en-ID"/>
              </w:rPr>
              <w:t>Calin Nila</w:t>
            </w:r>
          </w:p>
          <w:p w14:paraId="59F9FF04" w14:textId="77777777" w:rsidR="00E25DF9" w:rsidRPr="0002072E" w:rsidRDefault="00E25DF9" w:rsidP="00EB1CE3">
            <w:pPr>
              <w:pStyle w:val="TableParagraph"/>
              <w:spacing w:line="241" w:lineRule="exact"/>
              <w:ind w:left="-10"/>
              <w:jc w:val="center"/>
              <w:rPr>
                <w:rFonts w:ascii="Arial" w:hAnsi="Arial" w:cs="Arial"/>
                <w:noProof/>
                <w:spacing w:val="-10"/>
                <w:sz w:val="20"/>
                <w:lang w:val="en-ID"/>
              </w:rPr>
            </w:pPr>
            <w:r w:rsidRPr="0002072E">
              <w:rPr>
                <w:rFonts w:ascii="Arial" w:hAnsi="Arial" w:cs="Arial"/>
                <w:noProof/>
                <w:spacing w:val="-10"/>
                <w:sz w:val="20"/>
                <w:lang w:val="en-ID"/>
              </w:rPr>
              <w:t>400</w:t>
            </w:r>
          </w:p>
        </w:tc>
        <w:tc>
          <w:tcPr>
            <w:tcW w:w="855" w:type="dxa"/>
            <w:tcBorders>
              <w:top w:val="single" w:sz="4" w:space="0" w:color="000000"/>
              <w:left w:val="single" w:sz="4" w:space="0" w:color="000000"/>
              <w:bottom w:val="single" w:sz="4" w:space="0" w:color="000000"/>
              <w:right w:val="single" w:sz="4" w:space="0" w:color="000000"/>
            </w:tcBorders>
            <w:vAlign w:val="center"/>
          </w:tcPr>
          <w:p w14:paraId="66B91996"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6617873A"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500.5.3/UPT.BP/BAST/X/2025/160</w:t>
            </w:r>
          </w:p>
          <w:p w14:paraId="2FAB9FF3"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tgl 23 oktober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66240BFC" w14:textId="77777777" w:rsidR="00E25DF9" w:rsidRPr="0002072E" w:rsidRDefault="00E25DF9" w:rsidP="00EB1CE3">
            <w:pPr>
              <w:pStyle w:val="TableParagraph"/>
              <w:spacing w:line="241" w:lineRule="exact"/>
              <w:ind w:left="140" w:right="17"/>
              <w:rPr>
                <w:rFonts w:ascii="Arial" w:hAnsi="Arial" w:cs="Arial"/>
                <w:noProof/>
                <w:sz w:val="20"/>
                <w:lang w:val="en-ID"/>
              </w:rPr>
            </w:pPr>
            <w:r w:rsidRPr="0002072E">
              <w:rPr>
                <w:rFonts w:ascii="Arial" w:hAnsi="Arial" w:cs="Arial"/>
                <w:noProof/>
                <w:sz w:val="20"/>
                <w:lang w:val="en-ID"/>
              </w:rPr>
              <w:t>telah realisasi di BBI Bangkinang</w:t>
            </w:r>
          </w:p>
        </w:tc>
      </w:tr>
      <w:tr w:rsidR="00E25DF9" w:rsidRPr="0002072E" w14:paraId="4A698E39"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06A22C53"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35</w:t>
            </w:r>
          </w:p>
        </w:tc>
        <w:tc>
          <w:tcPr>
            <w:tcW w:w="3193" w:type="dxa"/>
            <w:tcBorders>
              <w:top w:val="single" w:sz="4" w:space="0" w:color="000000"/>
              <w:left w:val="single" w:sz="4" w:space="0" w:color="000000"/>
              <w:bottom w:val="single" w:sz="4" w:space="0" w:color="000000"/>
              <w:right w:val="single" w:sz="4" w:space="0" w:color="000000"/>
            </w:tcBorders>
            <w:vAlign w:val="center"/>
          </w:tcPr>
          <w:p w14:paraId="168B2C5E"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Dinas Perikanan Kabupaten Kampar</w:t>
            </w:r>
          </w:p>
        </w:tc>
        <w:tc>
          <w:tcPr>
            <w:tcW w:w="2127" w:type="dxa"/>
            <w:tcBorders>
              <w:top w:val="single" w:sz="4" w:space="0" w:color="000000"/>
              <w:left w:val="single" w:sz="4" w:space="0" w:color="000000"/>
              <w:bottom w:val="single" w:sz="4" w:space="0" w:color="000000"/>
              <w:right w:val="single" w:sz="4" w:space="0" w:color="000000"/>
            </w:tcBorders>
            <w:vAlign w:val="center"/>
          </w:tcPr>
          <w:p w14:paraId="7431DF2C"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Jln Prof M. Yamin SH. No. 59</w:t>
            </w:r>
          </w:p>
          <w:p w14:paraId="384B90B3"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Bangkinang Kota</w:t>
            </w:r>
          </w:p>
        </w:tc>
        <w:tc>
          <w:tcPr>
            <w:tcW w:w="971" w:type="dxa"/>
            <w:tcBorders>
              <w:top w:val="single" w:sz="4" w:space="0" w:color="000000"/>
              <w:left w:val="single" w:sz="4" w:space="0" w:color="000000"/>
              <w:bottom w:val="single" w:sz="4" w:space="0" w:color="000000"/>
              <w:right w:val="single" w:sz="4" w:space="0" w:color="000000"/>
            </w:tcBorders>
            <w:vAlign w:val="center"/>
          </w:tcPr>
          <w:p w14:paraId="45FAE44A" w14:textId="77777777" w:rsidR="00E25DF9" w:rsidRPr="0002072E" w:rsidRDefault="00E25DF9" w:rsidP="00EB1CE3">
            <w:pPr>
              <w:pStyle w:val="TableParagraph"/>
              <w:spacing w:line="241" w:lineRule="exact"/>
              <w:ind w:left="-20"/>
              <w:jc w:val="center"/>
              <w:rPr>
                <w:rFonts w:ascii="Arial" w:hAnsi="Arial" w:cs="Arial"/>
                <w:noProof/>
                <w:spacing w:val="-10"/>
                <w:sz w:val="20"/>
                <w:lang w:val="en-ID"/>
              </w:rPr>
            </w:pPr>
            <w:r w:rsidRPr="0002072E">
              <w:rPr>
                <w:rFonts w:ascii="Arial" w:hAnsi="Arial" w:cs="Arial"/>
                <w:noProof/>
                <w:spacing w:val="-10"/>
                <w:sz w:val="20"/>
                <w:lang w:val="en-ID"/>
              </w:rPr>
              <w:t>Calon Patin</w:t>
            </w:r>
          </w:p>
          <w:p w14:paraId="4514CCBD" w14:textId="77777777" w:rsidR="00E25DF9" w:rsidRPr="0002072E" w:rsidRDefault="00E25DF9" w:rsidP="00EB1CE3">
            <w:pPr>
              <w:pStyle w:val="TableParagraph"/>
              <w:spacing w:line="241" w:lineRule="exact"/>
              <w:ind w:left="-20"/>
              <w:jc w:val="center"/>
              <w:rPr>
                <w:rFonts w:ascii="Arial" w:hAnsi="Arial" w:cs="Arial"/>
                <w:noProof/>
                <w:spacing w:val="-10"/>
                <w:sz w:val="20"/>
                <w:lang w:val="en-ID"/>
              </w:rPr>
            </w:pPr>
            <w:r w:rsidRPr="0002072E">
              <w:rPr>
                <w:rFonts w:ascii="Arial" w:hAnsi="Arial" w:cs="Arial"/>
                <w:noProof/>
                <w:spacing w:val="-10"/>
                <w:sz w:val="20"/>
                <w:lang w:val="en-ID"/>
              </w:rPr>
              <w:t>100</w:t>
            </w:r>
          </w:p>
        </w:tc>
        <w:tc>
          <w:tcPr>
            <w:tcW w:w="913" w:type="dxa"/>
            <w:tcBorders>
              <w:top w:val="single" w:sz="4" w:space="0" w:color="000000"/>
              <w:left w:val="single" w:sz="4" w:space="0" w:color="000000"/>
              <w:bottom w:val="single" w:sz="4" w:space="0" w:color="000000"/>
              <w:right w:val="single" w:sz="4" w:space="0" w:color="000000"/>
            </w:tcBorders>
            <w:vAlign w:val="center"/>
          </w:tcPr>
          <w:p w14:paraId="49FF510A" w14:textId="77777777" w:rsidR="00E25DF9" w:rsidRPr="0002072E" w:rsidRDefault="00E25DF9" w:rsidP="00EB1CE3">
            <w:pPr>
              <w:pStyle w:val="TableParagraph"/>
              <w:spacing w:line="241" w:lineRule="exact"/>
              <w:ind w:left="-10"/>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62D4D96D"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Calin Baung</w:t>
            </w:r>
          </w:p>
          <w:p w14:paraId="1AA620E9"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100</w:t>
            </w:r>
          </w:p>
        </w:tc>
        <w:tc>
          <w:tcPr>
            <w:tcW w:w="3570" w:type="dxa"/>
            <w:tcBorders>
              <w:top w:val="single" w:sz="4" w:space="0" w:color="000000"/>
              <w:left w:val="single" w:sz="4" w:space="0" w:color="000000"/>
              <w:bottom w:val="single" w:sz="4" w:space="0" w:color="000000"/>
              <w:right w:val="single" w:sz="4" w:space="0" w:color="000000"/>
            </w:tcBorders>
            <w:vAlign w:val="center"/>
          </w:tcPr>
          <w:p w14:paraId="72495D36"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500.5.3/UPT.BP/BAST/X/2025/159</w:t>
            </w:r>
          </w:p>
          <w:p w14:paraId="0389E744"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tgl 23 oktober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5C79DEEA" w14:textId="77777777" w:rsidR="00E25DF9" w:rsidRPr="0002072E" w:rsidRDefault="00E25DF9" w:rsidP="00EB1CE3">
            <w:pPr>
              <w:pStyle w:val="TableParagraph"/>
              <w:spacing w:line="241" w:lineRule="exact"/>
              <w:ind w:left="140" w:right="17"/>
              <w:rPr>
                <w:rFonts w:ascii="Arial" w:hAnsi="Arial" w:cs="Arial"/>
                <w:noProof/>
                <w:sz w:val="20"/>
                <w:lang w:val="en-ID"/>
              </w:rPr>
            </w:pPr>
            <w:r w:rsidRPr="0002072E">
              <w:rPr>
                <w:rFonts w:ascii="Arial" w:hAnsi="Arial" w:cs="Arial"/>
                <w:noProof/>
                <w:sz w:val="20"/>
                <w:lang w:val="en-ID"/>
              </w:rPr>
              <w:t>telah realisasi di BBI Sipungguk</w:t>
            </w:r>
          </w:p>
        </w:tc>
      </w:tr>
      <w:tr w:rsidR="00E25DF9" w:rsidRPr="0002072E" w14:paraId="46EADDBE"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4E820B08"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36</w:t>
            </w:r>
          </w:p>
        </w:tc>
        <w:tc>
          <w:tcPr>
            <w:tcW w:w="3193" w:type="dxa"/>
            <w:tcBorders>
              <w:top w:val="single" w:sz="4" w:space="0" w:color="000000"/>
              <w:left w:val="single" w:sz="4" w:space="0" w:color="000000"/>
              <w:bottom w:val="single" w:sz="4" w:space="0" w:color="000000"/>
              <w:right w:val="single" w:sz="4" w:space="0" w:color="000000"/>
            </w:tcBorders>
            <w:vAlign w:val="center"/>
          </w:tcPr>
          <w:p w14:paraId="6DEE0214"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Pangkalan TNI AL Dumai</w:t>
            </w:r>
          </w:p>
        </w:tc>
        <w:tc>
          <w:tcPr>
            <w:tcW w:w="2127" w:type="dxa"/>
            <w:tcBorders>
              <w:top w:val="single" w:sz="4" w:space="0" w:color="000000"/>
              <w:left w:val="single" w:sz="4" w:space="0" w:color="000000"/>
              <w:bottom w:val="single" w:sz="4" w:space="0" w:color="000000"/>
              <w:right w:val="single" w:sz="4" w:space="0" w:color="000000"/>
            </w:tcBorders>
            <w:vAlign w:val="center"/>
          </w:tcPr>
          <w:p w14:paraId="5ED2A0BD"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w:t>
            </w:r>
          </w:p>
        </w:tc>
        <w:tc>
          <w:tcPr>
            <w:tcW w:w="971" w:type="dxa"/>
            <w:tcBorders>
              <w:top w:val="single" w:sz="4" w:space="0" w:color="000000"/>
              <w:left w:val="single" w:sz="4" w:space="0" w:color="000000"/>
              <w:bottom w:val="single" w:sz="4" w:space="0" w:color="000000"/>
              <w:right w:val="single" w:sz="4" w:space="0" w:color="000000"/>
            </w:tcBorders>
            <w:vAlign w:val="center"/>
          </w:tcPr>
          <w:p w14:paraId="516D6D04" w14:textId="77777777" w:rsidR="00E25DF9" w:rsidRPr="0002072E" w:rsidRDefault="00E25DF9" w:rsidP="00EB1CE3">
            <w:pPr>
              <w:pStyle w:val="TableParagraph"/>
              <w:spacing w:line="241" w:lineRule="exact"/>
              <w:ind w:left="-20"/>
              <w:jc w:val="center"/>
              <w:rPr>
                <w:rFonts w:ascii="Arial" w:hAnsi="Arial" w:cs="Arial"/>
                <w:noProof/>
                <w:spacing w:val="-10"/>
                <w:sz w:val="20"/>
                <w:lang w:val="en-ID"/>
              </w:rPr>
            </w:pPr>
            <w:r w:rsidRPr="0002072E">
              <w:rPr>
                <w:rFonts w:ascii="Arial" w:hAnsi="Arial" w:cs="Arial"/>
                <w:noProof/>
                <w:spacing w:val="-10"/>
                <w:sz w:val="20"/>
                <w:lang w:val="en-ID"/>
              </w:rPr>
              <w:t>15.000</w:t>
            </w:r>
          </w:p>
        </w:tc>
        <w:tc>
          <w:tcPr>
            <w:tcW w:w="913" w:type="dxa"/>
            <w:tcBorders>
              <w:top w:val="single" w:sz="4" w:space="0" w:color="000000"/>
              <w:left w:val="single" w:sz="4" w:space="0" w:color="000000"/>
              <w:bottom w:val="single" w:sz="4" w:space="0" w:color="000000"/>
              <w:right w:val="single" w:sz="4" w:space="0" w:color="000000"/>
            </w:tcBorders>
            <w:vAlign w:val="center"/>
          </w:tcPr>
          <w:p w14:paraId="6DFC240B" w14:textId="77777777" w:rsidR="00E25DF9" w:rsidRPr="0002072E" w:rsidRDefault="00E25DF9" w:rsidP="00EB1CE3">
            <w:pPr>
              <w:pStyle w:val="TableParagraph"/>
              <w:spacing w:line="241" w:lineRule="exact"/>
              <w:ind w:left="-10"/>
              <w:jc w:val="center"/>
              <w:rPr>
                <w:rFonts w:ascii="Arial" w:hAnsi="Arial" w:cs="Arial"/>
                <w:noProof/>
                <w:spacing w:val="-10"/>
                <w:sz w:val="20"/>
                <w:lang w:val="en-ID"/>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7CFFA1EB"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p>
        </w:tc>
        <w:tc>
          <w:tcPr>
            <w:tcW w:w="3570" w:type="dxa"/>
            <w:tcBorders>
              <w:top w:val="single" w:sz="4" w:space="0" w:color="000000"/>
              <w:left w:val="single" w:sz="4" w:space="0" w:color="000000"/>
              <w:bottom w:val="single" w:sz="4" w:space="0" w:color="000000"/>
              <w:right w:val="single" w:sz="4" w:space="0" w:color="000000"/>
            </w:tcBorders>
            <w:vAlign w:val="center"/>
          </w:tcPr>
          <w:p w14:paraId="75F3B22C"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500.5.3/UPT.BP/BAST/X/2025/161</w:t>
            </w:r>
          </w:p>
          <w:p w14:paraId="2107414A"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tgl 23 oktober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2E607EBD" w14:textId="77777777" w:rsidR="00E25DF9" w:rsidRPr="0002072E" w:rsidRDefault="00E25DF9" w:rsidP="00EB1CE3">
            <w:pPr>
              <w:pStyle w:val="TableParagraph"/>
              <w:spacing w:line="241" w:lineRule="exact"/>
              <w:ind w:right="888"/>
              <w:jc w:val="right"/>
              <w:rPr>
                <w:rFonts w:ascii="Arial" w:hAnsi="Arial" w:cs="Arial"/>
                <w:noProof/>
                <w:sz w:val="20"/>
                <w:lang w:val="en-ID"/>
              </w:rPr>
            </w:pPr>
          </w:p>
        </w:tc>
      </w:tr>
      <w:tr w:rsidR="00E25DF9" w:rsidRPr="0002072E" w14:paraId="0F41CA02"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3B49ADFF"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37</w:t>
            </w:r>
          </w:p>
        </w:tc>
        <w:tc>
          <w:tcPr>
            <w:tcW w:w="3193" w:type="dxa"/>
            <w:tcBorders>
              <w:top w:val="single" w:sz="4" w:space="0" w:color="000000"/>
              <w:left w:val="single" w:sz="4" w:space="0" w:color="000000"/>
              <w:bottom w:val="single" w:sz="4" w:space="0" w:color="000000"/>
              <w:right w:val="single" w:sz="4" w:space="0" w:color="000000"/>
            </w:tcBorders>
            <w:vAlign w:val="center"/>
          </w:tcPr>
          <w:p w14:paraId="14A4DFAA"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Dinas Perikanan Kabupaten Indragiri Hilir</w:t>
            </w:r>
          </w:p>
        </w:tc>
        <w:tc>
          <w:tcPr>
            <w:tcW w:w="2127" w:type="dxa"/>
            <w:tcBorders>
              <w:top w:val="single" w:sz="4" w:space="0" w:color="000000"/>
              <w:left w:val="single" w:sz="4" w:space="0" w:color="000000"/>
              <w:bottom w:val="single" w:sz="4" w:space="0" w:color="000000"/>
              <w:right w:val="single" w:sz="4" w:space="0" w:color="000000"/>
            </w:tcBorders>
            <w:vAlign w:val="center"/>
          </w:tcPr>
          <w:p w14:paraId="14252FF0"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Jalan Bunga No. 12 Tembilahan</w:t>
            </w:r>
          </w:p>
        </w:tc>
        <w:tc>
          <w:tcPr>
            <w:tcW w:w="971" w:type="dxa"/>
            <w:tcBorders>
              <w:top w:val="single" w:sz="4" w:space="0" w:color="000000"/>
              <w:left w:val="single" w:sz="4" w:space="0" w:color="000000"/>
              <w:bottom w:val="single" w:sz="4" w:space="0" w:color="000000"/>
              <w:right w:val="single" w:sz="4" w:space="0" w:color="000000"/>
            </w:tcBorders>
            <w:vAlign w:val="center"/>
          </w:tcPr>
          <w:p w14:paraId="71ACBFFC" w14:textId="77777777" w:rsidR="00E25DF9" w:rsidRPr="0002072E" w:rsidRDefault="00E25DF9" w:rsidP="00EB1CE3">
            <w:pPr>
              <w:pStyle w:val="TableParagraph"/>
              <w:spacing w:line="241" w:lineRule="exact"/>
              <w:ind w:left="-20"/>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0B4E106D" w14:textId="77777777" w:rsidR="00E25DF9" w:rsidRPr="0002072E" w:rsidRDefault="00E25DF9" w:rsidP="00EB1CE3">
            <w:pPr>
              <w:pStyle w:val="TableParagraph"/>
              <w:spacing w:line="241" w:lineRule="exact"/>
              <w:ind w:left="-10"/>
              <w:jc w:val="center"/>
              <w:rPr>
                <w:rFonts w:ascii="Arial" w:hAnsi="Arial" w:cs="Arial"/>
                <w:noProof/>
                <w:spacing w:val="-10"/>
                <w:sz w:val="20"/>
                <w:lang w:val="en-ID"/>
              </w:rPr>
            </w:pPr>
            <w:r w:rsidRPr="0002072E">
              <w:rPr>
                <w:rFonts w:ascii="Arial" w:hAnsi="Arial" w:cs="Arial"/>
                <w:noProof/>
                <w:spacing w:val="-10"/>
                <w:sz w:val="20"/>
                <w:lang w:val="en-ID"/>
              </w:rPr>
              <w:t>Calon Nila 800</w:t>
            </w:r>
          </w:p>
        </w:tc>
        <w:tc>
          <w:tcPr>
            <w:tcW w:w="855" w:type="dxa"/>
            <w:tcBorders>
              <w:top w:val="single" w:sz="4" w:space="0" w:color="000000"/>
              <w:left w:val="single" w:sz="4" w:space="0" w:color="000000"/>
              <w:bottom w:val="single" w:sz="4" w:space="0" w:color="000000"/>
              <w:right w:val="single" w:sz="4" w:space="0" w:color="000000"/>
            </w:tcBorders>
            <w:vAlign w:val="center"/>
          </w:tcPr>
          <w:p w14:paraId="4CD8CC09"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34185614"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500.5.3/UPT.BP/BAST/X/2025/154</w:t>
            </w:r>
          </w:p>
          <w:p w14:paraId="24AB0AD2"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Sabtu tgl 18 oktober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50CACDB0"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0C5ECED7"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69EF65DF"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38</w:t>
            </w:r>
          </w:p>
        </w:tc>
        <w:tc>
          <w:tcPr>
            <w:tcW w:w="3193" w:type="dxa"/>
            <w:tcBorders>
              <w:top w:val="single" w:sz="4" w:space="0" w:color="000000"/>
              <w:left w:val="single" w:sz="4" w:space="0" w:color="000000"/>
              <w:bottom w:val="single" w:sz="4" w:space="0" w:color="000000"/>
              <w:right w:val="single" w:sz="4" w:space="0" w:color="000000"/>
            </w:tcBorders>
            <w:vAlign w:val="center"/>
          </w:tcPr>
          <w:p w14:paraId="2024103A"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Dinas Perikanan Kabupaten Kampar</w:t>
            </w:r>
          </w:p>
        </w:tc>
        <w:tc>
          <w:tcPr>
            <w:tcW w:w="2127" w:type="dxa"/>
            <w:tcBorders>
              <w:top w:val="single" w:sz="4" w:space="0" w:color="000000"/>
              <w:left w:val="single" w:sz="4" w:space="0" w:color="000000"/>
              <w:bottom w:val="single" w:sz="4" w:space="0" w:color="000000"/>
              <w:right w:val="single" w:sz="4" w:space="0" w:color="000000"/>
            </w:tcBorders>
            <w:vAlign w:val="center"/>
          </w:tcPr>
          <w:p w14:paraId="228F5059"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Jln Prof M. Yamin SH. No. 59</w:t>
            </w:r>
          </w:p>
          <w:p w14:paraId="6F0A208C"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Bangkinang Kota</w:t>
            </w:r>
          </w:p>
        </w:tc>
        <w:tc>
          <w:tcPr>
            <w:tcW w:w="971" w:type="dxa"/>
            <w:tcBorders>
              <w:top w:val="single" w:sz="4" w:space="0" w:color="000000"/>
              <w:left w:val="single" w:sz="4" w:space="0" w:color="000000"/>
              <w:bottom w:val="single" w:sz="4" w:space="0" w:color="000000"/>
              <w:right w:val="single" w:sz="4" w:space="0" w:color="000000"/>
            </w:tcBorders>
            <w:vAlign w:val="center"/>
          </w:tcPr>
          <w:p w14:paraId="728FA03B" w14:textId="77777777" w:rsidR="00E25DF9" w:rsidRPr="0002072E" w:rsidRDefault="00E25DF9" w:rsidP="00EB1CE3">
            <w:pPr>
              <w:pStyle w:val="TableParagraph"/>
              <w:spacing w:line="241" w:lineRule="exact"/>
              <w:ind w:left="-20"/>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0B02DD90" w14:textId="77777777" w:rsidR="00E25DF9" w:rsidRPr="0002072E" w:rsidRDefault="00E25DF9" w:rsidP="00EB1CE3">
            <w:pPr>
              <w:pStyle w:val="TableParagraph"/>
              <w:spacing w:line="241" w:lineRule="exact"/>
              <w:ind w:left="-10"/>
              <w:jc w:val="center"/>
              <w:rPr>
                <w:rFonts w:ascii="Arial" w:hAnsi="Arial" w:cs="Arial"/>
                <w:noProof/>
                <w:spacing w:val="-10"/>
                <w:sz w:val="20"/>
                <w:lang w:val="en-ID"/>
              </w:rPr>
            </w:pPr>
            <w:r w:rsidRPr="0002072E">
              <w:rPr>
                <w:rFonts w:ascii="Arial" w:hAnsi="Arial" w:cs="Arial"/>
                <w:noProof/>
                <w:spacing w:val="-10"/>
                <w:sz w:val="20"/>
                <w:lang w:val="en-ID"/>
              </w:rPr>
              <w:t>Calon Nila 800</w:t>
            </w:r>
          </w:p>
        </w:tc>
        <w:tc>
          <w:tcPr>
            <w:tcW w:w="855" w:type="dxa"/>
            <w:tcBorders>
              <w:top w:val="single" w:sz="4" w:space="0" w:color="000000"/>
              <w:left w:val="single" w:sz="4" w:space="0" w:color="000000"/>
              <w:bottom w:val="single" w:sz="4" w:space="0" w:color="000000"/>
              <w:right w:val="single" w:sz="4" w:space="0" w:color="000000"/>
            </w:tcBorders>
            <w:vAlign w:val="center"/>
          </w:tcPr>
          <w:p w14:paraId="07FAA6F9"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35E440C6"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500.5.3/UPT.BP/BAST/XI/2025/166</w:t>
            </w:r>
          </w:p>
          <w:p w14:paraId="1095CD1D"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tgl 6 November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5DEA9B90"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3088F249"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2C31B452"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39</w:t>
            </w:r>
          </w:p>
        </w:tc>
        <w:tc>
          <w:tcPr>
            <w:tcW w:w="3193" w:type="dxa"/>
            <w:tcBorders>
              <w:top w:val="single" w:sz="4" w:space="0" w:color="000000"/>
              <w:left w:val="single" w:sz="4" w:space="0" w:color="000000"/>
              <w:bottom w:val="single" w:sz="4" w:space="0" w:color="000000"/>
              <w:right w:val="single" w:sz="4" w:space="0" w:color="000000"/>
            </w:tcBorders>
            <w:vAlign w:val="center"/>
          </w:tcPr>
          <w:p w14:paraId="09DF79B2"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Dinas Perikanan Kabupaten Kuantan Singingi</w:t>
            </w:r>
          </w:p>
        </w:tc>
        <w:tc>
          <w:tcPr>
            <w:tcW w:w="2127" w:type="dxa"/>
            <w:tcBorders>
              <w:top w:val="single" w:sz="4" w:space="0" w:color="000000"/>
              <w:left w:val="single" w:sz="4" w:space="0" w:color="000000"/>
              <w:bottom w:val="single" w:sz="4" w:space="0" w:color="000000"/>
              <w:right w:val="single" w:sz="4" w:space="0" w:color="000000"/>
            </w:tcBorders>
            <w:vAlign w:val="center"/>
          </w:tcPr>
          <w:p w14:paraId="5D4C5537"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w:t>
            </w:r>
          </w:p>
        </w:tc>
        <w:tc>
          <w:tcPr>
            <w:tcW w:w="971" w:type="dxa"/>
            <w:tcBorders>
              <w:top w:val="single" w:sz="4" w:space="0" w:color="000000"/>
              <w:left w:val="single" w:sz="4" w:space="0" w:color="000000"/>
              <w:bottom w:val="single" w:sz="4" w:space="0" w:color="000000"/>
              <w:right w:val="single" w:sz="4" w:space="0" w:color="000000"/>
            </w:tcBorders>
            <w:vAlign w:val="center"/>
          </w:tcPr>
          <w:p w14:paraId="546DF79F" w14:textId="77777777" w:rsidR="00E25DF9" w:rsidRPr="0002072E" w:rsidRDefault="00E25DF9" w:rsidP="00EB1CE3">
            <w:pPr>
              <w:pStyle w:val="TableParagraph"/>
              <w:spacing w:line="241" w:lineRule="exact"/>
              <w:ind w:left="-20"/>
              <w:jc w:val="center"/>
              <w:rPr>
                <w:rFonts w:ascii="Arial" w:hAnsi="Arial" w:cs="Arial"/>
                <w:noProof/>
                <w:spacing w:val="-10"/>
                <w:sz w:val="20"/>
                <w:lang w:val="en-ID"/>
              </w:rPr>
            </w:pPr>
            <w:r w:rsidRPr="0002072E">
              <w:rPr>
                <w:rFonts w:ascii="Arial" w:hAnsi="Arial" w:cs="Arial"/>
                <w:noProof/>
                <w:spacing w:val="-10"/>
                <w:sz w:val="20"/>
                <w:lang w:val="en-ID"/>
              </w:rPr>
              <w:t>30.000</w:t>
            </w:r>
          </w:p>
        </w:tc>
        <w:tc>
          <w:tcPr>
            <w:tcW w:w="913" w:type="dxa"/>
            <w:tcBorders>
              <w:top w:val="single" w:sz="4" w:space="0" w:color="000000"/>
              <w:left w:val="single" w:sz="4" w:space="0" w:color="000000"/>
              <w:bottom w:val="single" w:sz="4" w:space="0" w:color="000000"/>
              <w:right w:val="single" w:sz="4" w:space="0" w:color="000000"/>
            </w:tcBorders>
            <w:vAlign w:val="center"/>
          </w:tcPr>
          <w:p w14:paraId="19C16408" w14:textId="77777777" w:rsidR="00E25DF9" w:rsidRPr="0002072E" w:rsidRDefault="00E25DF9" w:rsidP="00EB1CE3">
            <w:pPr>
              <w:pStyle w:val="TableParagraph"/>
              <w:spacing w:line="241" w:lineRule="exact"/>
              <w:ind w:left="-10"/>
              <w:jc w:val="center"/>
              <w:rPr>
                <w:rFonts w:ascii="Arial" w:hAnsi="Arial" w:cs="Arial"/>
                <w:noProof/>
                <w:spacing w:val="-10"/>
                <w:sz w:val="20"/>
                <w:lang w:val="en-ID"/>
              </w:rPr>
            </w:pPr>
            <w:r w:rsidRPr="0002072E">
              <w:rPr>
                <w:rFonts w:ascii="Arial" w:hAnsi="Arial" w:cs="Arial"/>
                <w:noProof/>
                <w:spacing w:val="-10"/>
                <w:sz w:val="20"/>
                <w:lang w:val="en-ID"/>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2B275582"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1F082476"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500.5.3/UPT.BP/BAST/XII/2025/166</w:t>
            </w:r>
          </w:p>
          <w:p w14:paraId="166B7A3E"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tgl 6 November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343D58EB"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0FB1B77B"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10C395DE"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40</w:t>
            </w:r>
          </w:p>
        </w:tc>
        <w:tc>
          <w:tcPr>
            <w:tcW w:w="3193" w:type="dxa"/>
            <w:tcBorders>
              <w:top w:val="single" w:sz="4" w:space="0" w:color="000000"/>
              <w:left w:val="single" w:sz="4" w:space="0" w:color="000000"/>
              <w:bottom w:val="single" w:sz="4" w:space="0" w:color="000000"/>
              <w:right w:val="single" w:sz="4" w:space="0" w:color="000000"/>
            </w:tcBorders>
            <w:vAlign w:val="center"/>
          </w:tcPr>
          <w:p w14:paraId="3A5913BB"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Pokdakan Ssabarita Industri Tenayan</w:t>
            </w:r>
          </w:p>
        </w:tc>
        <w:tc>
          <w:tcPr>
            <w:tcW w:w="2127" w:type="dxa"/>
            <w:tcBorders>
              <w:top w:val="single" w:sz="4" w:space="0" w:color="000000"/>
              <w:left w:val="single" w:sz="4" w:space="0" w:color="000000"/>
              <w:bottom w:val="single" w:sz="4" w:space="0" w:color="000000"/>
              <w:right w:val="single" w:sz="4" w:space="0" w:color="000000"/>
            </w:tcBorders>
            <w:vAlign w:val="center"/>
          </w:tcPr>
          <w:p w14:paraId="0656BB9D"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w:t>
            </w:r>
          </w:p>
        </w:tc>
        <w:tc>
          <w:tcPr>
            <w:tcW w:w="971" w:type="dxa"/>
            <w:tcBorders>
              <w:top w:val="single" w:sz="4" w:space="0" w:color="000000"/>
              <w:left w:val="single" w:sz="4" w:space="0" w:color="000000"/>
              <w:bottom w:val="single" w:sz="4" w:space="0" w:color="000000"/>
              <w:right w:val="single" w:sz="4" w:space="0" w:color="000000"/>
            </w:tcBorders>
            <w:vAlign w:val="center"/>
          </w:tcPr>
          <w:p w14:paraId="48681EDF"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5D752AA0" w14:textId="77777777" w:rsidR="00E25DF9" w:rsidRPr="0002072E" w:rsidRDefault="00E25DF9" w:rsidP="00EB1CE3">
            <w:pPr>
              <w:pStyle w:val="TableParagraph"/>
              <w:spacing w:line="241" w:lineRule="exact"/>
              <w:ind w:left="-10"/>
              <w:jc w:val="center"/>
              <w:rPr>
                <w:rFonts w:ascii="Arial" w:hAnsi="Arial" w:cs="Arial"/>
                <w:noProof/>
                <w:spacing w:val="-10"/>
                <w:sz w:val="20"/>
                <w:lang w:val="en-ID"/>
              </w:rPr>
            </w:pPr>
            <w:r w:rsidRPr="0002072E">
              <w:rPr>
                <w:rFonts w:ascii="Arial" w:hAnsi="Arial" w:cs="Arial"/>
                <w:noProof/>
                <w:spacing w:val="-10"/>
                <w:sz w:val="20"/>
                <w:lang w:val="en-ID"/>
              </w:rPr>
              <w:t>400</w:t>
            </w:r>
          </w:p>
          <w:p w14:paraId="72F11F41" w14:textId="77777777" w:rsidR="00E25DF9" w:rsidRPr="0002072E" w:rsidRDefault="00E25DF9" w:rsidP="00EB1CE3">
            <w:pPr>
              <w:pStyle w:val="TableParagraph"/>
              <w:spacing w:line="241" w:lineRule="exact"/>
              <w:ind w:left="-10"/>
              <w:jc w:val="center"/>
              <w:rPr>
                <w:rFonts w:ascii="Arial" w:hAnsi="Arial" w:cs="Arial"/>
                <w:noProof/>
                <w:spacing w:val="-10"/>
                <w:sz w:val="20"/>
                <w:lang w:val="en-ID"/>
              </w:rPr>
            </w:pPr>
            <w:r w:rsidRPr="0002072E">
              <w:rPr>
                <w:rFonts w:ascii="Arial" w:hAnsi="Arial" w:cs="Arial"/>
                <w:noProof/>
                <w:spacing w:val="-10"/>
                <w:sz w:val="20"/>
                <w:lang w:val="en-ID"/>
              </w:rPr>
              <w:t>(calin nila)</w:t>
            </w:r>
          </w:p>
        </w:tc>
        <w:tc>
          <w:tcPr>
            <w:tcW w:w="855" w:type="dxa"/>
            <w:tcBorders>
              <w:top w:val="single" w:sz="4" w:space="0" w:color="000000"/>
              <w:left w:val="single" w:sz="4" w:space="0" w:color="000000"/>
              <w:bottom w:val="single" w:sz="4" w:space="0" w:color="000000"/>
              <w:right w:val="single" w:sz="4" w:space="0" w:color="000000"/>
            </w:tcBorders>
            <w:vAlign w:val="center"/>
          </w:tcPr>
          <w:p w14:paraId="2748E65E"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32BA7167"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500.5.3/UPT.BP/BAST/XII/2025/170</w:t>
            </w:r>
          </w:p>
          <w:p w14:paraId="359D3A4F"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tgl 4 Desember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6BD2C3E2"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r w:rsidR="00E25DF9" w:rsidRPr="0002072E" w14:paraId="54C0C715" w14:textId="77777777" w:rsidTr="00EB1CE3">
        <w:trPr>
          <w:trHeight w:val="978"/>
        </w:trPr>
        <w:tc>
          <w:tcPr>
            <w:tcW w:w="494" w:type="dxa"/>
            <w:tcBorders>
              <w:top w:val="single" w:sz="4" w:space="0" w:color="000000"/>
              <w:left w:val="single" w:sz="4" w:space="0" w:color="000000"/>
              <w:bottom w:val="single" w:sz="4" w:space="0" w:color="000000"/>
              <w:right w:val="single" w:sz="4" w:space="0" w:color="000000"/>
            </w:tcBorders>
            <w:vAlign w:val="center"/>
          </w:tcPr>
          <w:p w14:paraId="2FD89F42" w14:textId="77777777" w:rsidR="00E25DF9" w:rsidRPr="0002072E" w:rsidRDefault="00E25DF9" w:rsidP="00EB1CE3">
            <w:pPr>
              <w:pStyle w:val="TableParagraph"/>
              <w:spacing w:line="241" w:lineRule="exact"/>
              <w:ind w:left="14" w:right="3"/>
              <w:jc w:val="center"/>
              <w:rPr>
                <w:rFonts w:ascii="Arial" w:hAnsi="Arial" w:cs="Arial"/>
                <w:noProof/>
                <w:spacing w:val="-10"/>
                <w:sz w:val="20"/>
                <w:lang w:val="en-ID"/>
              </w:rPr>
            </w:pPr>
            <w:r w:rsidRPr="0002072E">
              <w:rPr>
                <w:rFonts w:ascii="Arial" w:hAnsi="Arial" w:cs="Arial"/>
                <w:noProof/>
                <w:spacing w:val="-10"/>
                <w:sz w:val="20"/>
                <w:lang w:val="en-ID"/>
              </w:rPr>
              <w:t>41</w:t>
            </w:r>
          </w:p>
        </w:tc>
        <w:tc>
          <w:tcPr>
            <w:tcW w:w="3193" w:type="dxa"/>
            <w:tcBorders>
              <w:top w:val="single" w:sz="4" w:space="0" w:color="000000"/>
              <w:left w:val="single" w:sz="4" w:space="0" w:color="000000"/>
              <w:bottom w:val="single" w:sz="4" w:space="0" w:color="000000"/>
              <w:right w:val="single" w:sz="4" w:space="0" w:color="000000"/>
            </w:tcBorders>
            <w:vAlign w:val="center"/>
          </w:tcPr>
          <w:p w14:paraId="24627BF2" w14:textId="77777777" w:rsidR="00E25DF9" w:rsidRPr="0002072E" w:rsidRDefault="00E25DF9" w:rsidP="00EB1CE3">
            <w:pPr>
              <w:pStyle w:val="TableParagraph"/>
              <w:spacing w:line="241" w:lineRule="exact"/>
              <w:ind w:left="109"/>
              <w:rPr>
                <w:rFonts w:ascii="Arial" w:hAnsi="Arial" w:cs="Arial"/>
                <w:noProof/>
                <w:sz w:val="20"/>
                <w:lang w:val="en-ID"/>
              </w:rPr>
            </w:pPr>
            <w:r w:rsidRPr="0002072E">
              <w:rPr>
                <w:rFonts w:ascii="Arial" w:hAnsi="Arial" w:cs="Arial"/>
                <w:noProof/>
                <w:sz w:val="20"/>
                <w:lang w:val="en-ID"/>
              </w:rPr>
              <w:t>Pokdakan Mina Suka Damai Rumbai</w:t>
            </w:r>
          </w:p>
        </w:tc>
        <w:tc>
          <w:tcPr>
            <w:tcW w:w="2127" w:type="dxa"/>
            <w:tcBorders>
              <w:top w:val="single" w:sz="4" w:space="0" w:color="000000"/>
              <w:left w:val="single" w:sz="4" w:space="0" w:color="000000"/>
              <w:bottom w:val="single" w:sz="4" w:space="0" w:color="000000"/>
              <w:right w:val="single" w:sz="4" w:space="0" w:color="000000"/>
            </w:tcBorders>
            <w:vAlign w:val="center"/>
          </w:tcPr>
          <w:p w14:paraId="7139CC00" w14:textId="77777777" w:rsidR="00E25DF9" w:rsidRPr="0002072E" w:rsidRDefault="00E25DF9" w:rsidP="00EB1CE3">
            <w:pPr>
              <w:pStyle w:val="TableParagraph"/>
              <w:spacing w:line="241" w:lineRule="exact"/>
              <w:ind w:left="108"/>
              <w:rPr>
                <w:rFonts w:ascii="Arial" w:hAnsi="Arial" w:cs="Arial"/>
                <w:noProof/>
                <w:sz w:val="20"/>
                <w:lang w:val="en-ID"/>
              </w:rPr>
            </w:pPr>
            <w:r w:rsidRPr="0002072E">
              <w:rPr>
                <w:rFonts w:ascii="Arial" w:hAnsi="Arial" w:cs="Arial"/>
                <w:noProof/>
                <w:sz w:val="20"/>
                <w:lang w:val="en-ID"/>
              </w:rPr>
              <w:t>-</w:t>
            </w:r>
          </w:p>
        </w:tc>
        <w:tc>
          <w:tcPr>
            <w:tcW w:w="971" w:type="dxa"/>
            <w:tcBorders>
              <w:top w:val="single" w:sz="4" w:space="0" w:color="000000"/>
              <w:left w:val="single" w:sz="4" w:space="0" w:color="000000"/>
              <w:bottom w:val="single" w:sz="4" w:space="0" w:color="000000"/>
              <w:right w:val="single" w:sz="4" w:space="0" w:color="000000"/>
            </w:tcBorders>
            <w:vAlign w:val="center"/>
          </w:tcPr>
          <w:p w14:paraId="51541B14" w14:textId="77777777" w:rsidR="00E25DF9" w:rsidRPr="0002072E" w:rsidRDefault="00E25DF9" w:rsidP="00EB1CE3">
            <w:pPr>
              <w:pStyle w:val="TableParagraph"/>
              <w:spacing w:line="241" w:lineRule="exact"/>
              <w:ind w:left="108"/>
              <w:jc w:val="center"/>
              <w:rPr>
                <w:rFonts w:ascii="Arial" w:hAnsi="Arial" w:cs="Arial"/>
                <w:noProof/>
                <w:spacing w:val="-10"/>
                <w:sz w:val="20"/>
                <w:lang w:val="en-ID"/>
              </w:rPr>
            </w:pPr>
            <w:r w:rsidRPr="0002072E">
              <w:rPr>
                <w:rFonts w:ascii="Arial" w:hAnsi="Arial" w:cs="Arial"/>
                <w:noProof/>
                <w:spacing w:val="-10"/>
                <w:sz w:val="20"/>
                <w:lang w:val="en-ID"/>
              </w:rPr>
              <w:t>-</w:t>
            </w:r>
          </w:p>
        </w:tc>
        <w:tc>
          <w:tcPr>
            <w:tcW w:w="913" w:type="dxa"/>
            <w:tcBorders>
              <w:top w:val="single" w:sz="4" w:space="0" w:color="000000"/>
              <w:left w:val="single" w:sz="4" w:space="0" w:color="000000"/>
              <w:bottom w:val="single" w:sz="4" w:space="0" w:color="000000"/>
              <w:right w:val="single" w:sz="4" w:space="0" w:color="000000"/>
            </w:tcBorders>
            <w:vAlign w:val="center"/>
          </w:tcPr>
          <w:p w14:paraId="229FAA81" w14:textId="77777777" w:rsidR="00E25DF9" w:rsidRPr="0002072E" w:rsidRDefault="00E25DF9" w:rsidP="00EB1CE3">
            <w:pPr>
              <w:pStyle w:val="TableParagraph"/>
              <w:spacing w:line="241" w:lineRule="exact"/>
              <w:ind w:left="-10"/>
              <w:jc w:val="center"/>
              <w:rPr>
                <w:rFonts w:ascii="Arial" w:hAnsi="Arial" w:cs="Arial"/>
                <w:noProof/>
                <w:spacing w:val="-10"/>
                <w:sz w:val="20"/>
                <w:lang w:val="en-ID"/>
              </w:rPr>
            </w:pPr>
            <w:r w:rsidRPr="0002072E">
              <w:rPr>
                <w:rFonts w:ascii="Arial" w:hAnsi="Arial" w:cs="Arial"/>
                <w:noProof/>
                <w:spacing w:val="-10"/>
                <w:sz w:val="20"/>
                <w:lang w:val="en-ID"/>
              </w:rPr>
              <w:t>5.000</w:t>
            </w:r>
          </w:p>
        </w:tc>
        <w:tc>
          <w:tcPr>
            <w:tcW w:w="855" w:type="dxa"/>
            <w:tcBorders>
              <w:top w:val="single" w:sz="4" w:space="0" w:color="000000"/>
              <w:left w:val="single" w:sz="4" w:space="0" w:color="000000"/>
              <w:bottom w:val="single" w:sz="4" w:space="0" w:color="000000"/>
              <w:right w:val="single" w:sz="4" w:space="0" w:color="000000"/>
            </w:tcBorders>
            <w:vAlign w:val="center"/>
          </w:tcPr>
          <w:p w14:paraId="625CE157" w14:textId="77777777" w:rsidR="00E25DF9" w:rsidRPr="0002072E" w:rsidRDefault="00E25DF9" w:rsidP="00EB1CE3">
            <w:pPr>
              <w:pStyle w:val="TableParagraph"/>
              <w:spacing w:line="241" w:lineRule="exact"/>
              <w:ind w:left="104"/>
              <w:jc w:val="center"/>
              <w:rPr>
                <w:rFonts w:ascii="Arial" w:hAnsi="Arial" w:cs="Arial"/>
                <w:noProof/>
                <w:spacing w:val="-2"/>
                <w:sz w:val="20"/>
                <w:lang w:val="en-ID"/>
              </w:rPr>
            </w:pPr>
            <w:r w:rsidRPr="0002072E">
              <w:rPr>
                <w:rFonts w:ascii="Arial" w:hAnsi="Arial" w:cs="Arial"/>
                <w:noProof/>
                <w:spacing w:val="-2"/>
                <w:sz w:val="20"/>
                <w:lang w:val="en-ID"/>
              </w:rPr>
              <w:t>-</w:t>
            </w:r>
          </w:p>
        </w:tc>
        <w:tc>
          <w:tcPr>
            <w:tcW w:w="3570" w:type="dxa"/>
            <w:tcBorders>
              <w:top w:val="single" w:sz="4" w:space="0" w:color="000000"/>
              <w:left w:val="single" w:sz="4" w:space="0" w:color="000000"/>
              <w:bottom w:val="single" w:sz="4" w:space="0" w:color="000000"/>
              <w:right w:val="single" w:sz="4" w:space="0" w:color="000000"/>
            </w:tcBorders>
            <w:vAlign w:val="center"/>
          </w:tcPr>
          <w:p w14:paraId="203DB594"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BAST no. 500.5.3/UPT.BP/BAST/XII/2025/171</w:t>
            </w:r>
          </w:p>
          <w:p w14:paraId="7A6BA29D" w14:textId="77777777" w:rsidR="00E25DF9" w:rsidRPr="0002072E" w:rsidRDefault="00E25DF9" w:rsidP="00EB1CE3">
            <w:pPr>
              <w:pStyle w:val="TableParagraph"/>
              <w:ind w:left="105"/>
              <w:rPr>
                <w:rFonts w:ascii="Arial" w:hAnsi="Arial" w:cs="Arial"/>
                <w:noProof/>
                <w:sz w:val="20"/>
                <w:lang w:val="en-ID"/>
              </w:rPr>
            </w:pPr>
            <w:r w:rsidRPr="0002072E">
              <w:rPr>
                <w:rFonts w:ascii="Arial" w:hAnsi="Arial" w:cs="Arial"/>
                <w:noProof/>
                <w:sz w:val="20"/>
                <w:lang w:val="en-ID"/>
              </w:rPr>
              <w:t>pada hari Kamis tgl 4 Desember 2025</w:t>
            </w:r>
          </w:p>
        </w:tc>
        <w:tc>
          <w:tcPr>
            <w:tcW w:w="2203" w:type="dxa"/>
            <w:tcBorders>
              <w:top w:val="single" w:sz="4" w:space="0" w:color="000000"/>
              <w:left w:val="single" w:sz="4" w:space="0" w:color="000000"/>
              <w:bottom w:val="single" w:sz="4" w:space="0" w:color="000000"/>
              <w:right w:val="single" w:sz="4" w:space="0" w:color="000000"/>
            </w:tcBorders>
            <w:vAlign w:val="center"/>
          </w:tcPr>
          <w:p w14:paraId="0E4A558D" w14:textId="77777777" w:rsidR="00E25DF9" w:rsidRPr="0002072E" w:rsidRDefault="00E25DF9" w:rsidP="00EB1CE3">
            <w:pPr>
              <w:pStyle w:val="TableParagraph"/>
              <w:spacing w:line="241" w:lineRule="exact"/>
              <w:ind w:right="888"/>
              <w:jc w:val="right"/>
              <w:rPr>
                <w:rFonts w:ascii="Arial" w:hAnsi="Arial" w:cs="Arial"/>
                <w:noProof/>
                <w:sz w:val="20"/>
                <w:lang w:val="en-ID"/>
              </w:rPr>
            </w:pPr>
            <w:r w:rsidRPr="0002072E">
              <w:rPr>
                <w:rFonts w:ascii="Arial" w:hAnsi="Arial" w:cs="Arial"/>
                <w:noProof/>
                <w:sz w:val="20"/>
                <w:lang w:val="en-ID"/>
              </w:rPr>
              <w:t>telah realisasi</w:t>
            </w:r>
          </w:p>
        </w:tc>
      </w:tr>
    </w:tbl>
    <w:p w14:paraId="02A247B3" w14:textId="77777777" w:rsidR="00E25DF9" w:rsidRPr="0002072E" w:rsidRDefault="00E25DF9" w:rsidP="00EB1CE3">
      <w:pPr>
        <w:tabs>
          <w:tab w:val="left" w:pos="4245"/>
        </w:tabs>
        <w:adjustRightInd w:val="0"/>
        <w:spacing w:line="360" w:lineRule="auto"/>
        <w:ind w:left="567"/>
        <w:jc w:val="both"/>
        <w:rPr>
          <w:rFonts w:ascii="Arial" w:hAnsi="Arial" w:cs="Arial"/>
          <w:noProof/>
          <w:color w:val="000000" w:themeColor="text1"/>
          <w:sz w:val="24"/>
          <w:szCs w:val="24"/>
          <w:lang w:val="en-ID"/>
        </w:rPr>
      </w:pPr>
    </w:p>
    <w:p w14:paraId="26A5540D" w14:textId="77777777" w:rsidR="00E25DF9" w:rsidRPr="0002072E" w:rsidRDefault="00E25DF9" w:rsidP="00EB1CE3">
      <w:pPr>
        <w:tabs>
          <w:tab w:val="left" w:pos="4245"/>
        </w:tabs>
        <w:rPr>
          <w:rFonts w:ascii="Arial" w:hAnsi="Arial" w:cs="Arial"/>
          <w:noProof/>
          <w:sz w:val="24"/>
          <w:szCs w:val="24"/>
          <w:lang w:val="en-ID"/>
        </w:rPr>
        <w:sectPr w:rsidR="00E25DF9" w:rsidRPr="0002072E" w:rsidSect="00E25DF9">
          <w:pgSz w:w="18720" w:h="12240" w:orient="landscape" w:code="14"/>
          <w:pgMar w:top="1559" w:right="1440" w:bottom="1440" w:left="1985" w:header="720" w:footer="720" w:gutter="0"/>
          <w:cols w:space="720"/>
          <w:docGrid w:linePitch="299"/>
        </w:sectPr>
      </w:pPr>
      <w:r w:rsidRPr="0002072E">
        <w:rPr>
          <w:rFonts w:ascii="Arial" w:hAnsi="Arial" w:cs="Arial"/>
          <w:noProof/>
          <w:sz w:val="24"/>
          <w:szCs w:val="24"/>
          <w:lang w:val="en-ID"/>
        </w:rPr>
        <w:tab/>
      </w:r>
    </w:p>
    <w:p w14:paraId="4CFDA088" w14:textId="77777777" w:rsidR="00E25DF9" w:rsidRPr="0002072E" w:rsidRDefault="00E25DF9" w:rsidP="00EB1CE3">
      <w:pPr>
        <w:pStyle w:val="ListParagraph"/>
        <w:adjustRightInd w:val="0"/>
        <w:spacing w:line="360" w:lineRule="auto"/>
        <w:ind w:left="1134"/>
        <w:jc w:val="both"/>
        <w:rPr>
          <w:rFonts w:ascii="Arial" w:hAnsi="Arial" w:cs="Arial"/>
          <w:b/>
          <w:bCs/>
          <w:noProof/>
          <w:color w:val="FF0000"/>
          <w:sz w:val="24"/>
          <w:szCs w:val="24"/>
          <w:lang w:val="en-ID"/>
        </w:rPr>
      </w:pPr>
    </w:p>
    <w:p w14:paraId="39047253" w14:textId="3465CEB0" w:rsidR="00E25DF9" w:rsidRPr="0002072E" w:rsidRDefault="00E25DF9" w:rsidP="007858BE">
      <w:pPr>
        <w:pStyle w:val="Heading3"/>
        <w:numPr>
          <w:ilvl w:val="2"/>
          <w:numId w:val="92"/>
        </w:numPr>
        <w:spacing w:line="360" w:lineRule="auto"/>
        <w:ind w:left="567"/>
        <w:contextualSpacing/>
        <w:rPr>
          <w:noProof/>
          <w:lang w:val="en-ID"/>
        </w:rPr>
      </w:pPr>
      <w:bookmarkStart w:id="18" w:name="_Toc227053451"/>
      <w:r w:rsidRPr="0002072E">
        <w:rPr>
          <w:noProof/>
          <w:lang w:val="en-ID"/>
        </w:rPr>
        <w:t>UPT. PELABUHAN PERIKANAN</w:t>
      </w:r>
      <w:bookmarkEnd w:id="18"/>
    </w:p>
    <w:p w14:paraId="7AA2A9B9" w14:textId="77777777" w:rsidR="00E25DF9" w:rsidRPr="0002072E" w:rsidRDefault="00E25DF9" w:rsidP="00EB1CE3">
      <w:pPr>
        <w:widowControl/>
        <w:autoSpaceDE/>
        <w:autoSpaceDN/>
        <w:spacing w:line="360" w:lineRule="auto"/>
        <w:ind w:left="567" w:firstLine="426"/>
        <w:jc w:val="both"/>
        <w:rPr>
          <w:rFonts w:ascii="Arial" w:hAnsi="Arial" w:cs="Arial"/>
          <w:noProof/>
          <w:sz w:val="24"/>
          <w:szCs w:val="24"/>
          <w:lang w:val="en-ID"/>
        </w:rPr>
      </w:pPr>
      <w:r w:rsidRPr="0002072E">
        <w:rPr>
          <w:rFonts w:ascii="Arial" w:hAnsi="Arial" w:cs="Arial"/>
          <w:noProof/>
          <w:color w:val="000000" w:themeColor="text1"/>
          <w:sz w:val="24"/>
          <w:szCs w:val="24"/>
          <w:lang w:val="en-ID"/>
        </w:rPr>
        <w:t xml:space="preserve">Pada Tahun Anggaran 2025, UPT. Pelabuhan Perikanan, memperoleh total pagu anggaran perubahan APBD sebesar Rp 1.813.231.620,-. Dari pagu tersebut, realisasi anggaran yang telah tercapai adalah sebesar Rp 1.801.068.910,- atau setara dengan 99,33% dari </w:t>
      </w:r>
      <w:r w:rsidRPr="0002072E">
        <w:rPr>
          <w:rFonts w:ascii="Arial" w:hAnsi="Arial" w:cs="Arial"/>
          <w:noProof/>
          <w:color w:val="000000"/>
          <w:sz w:val="24"/>
          <w:szCs w:val="24"/>
          <w:lang w:val="en-ID"/>
        </w:rPr>
        <w:t>total pagu yang dialokasikan.</w:t>
      </w:r>
    </w:p>
    <w:p w14:paraId="4D561AAA" w14:textId="77777777" w:rsidR="00E25DF9" w:rsidRPr="0002072E" w:rsidRDefault="00E25DF9" w:rsidP="00EB1CE3">
      <w:pPr>
        <w:widowControl/>
        <w:autoSpaceDE/>
        <w:autoSpaceDN/>
        <w:spacing w:line="360" w:lineRule="auto"/>
        <w:ind w:left="567" w:firstLine="426"/>
        <w:jc w:val="both"/>
        <w:rPr>
          <w:rFonts w:ascii="Arial" w:hAnsi="Arial" w:cs="Arial"/>
          <w:noProof/>
          <w:sz w:val="24"/>
          <w:szCs w:val="24"/>
          <w:lang w:val="en-ID"/>
        </w:rPr>
      </w:pPr>
      <w:r w:rsidRPr="0002072E">
        <w:rPr>
          <w:rFonts w:ascii="Arial" w:hAnsi="Arial" w:cs="Arial"/>
          <w:noProof/>
          <w:sz w:val="24"/>
          <w:szCs w:val="24"/>
          <w:lang w:val="en-ID"/>
        </w:rPr>
        <w:t>Sebagai unit pelaksana teknis, UPT Pelabuhan Perikanan memiliki peran strategis dalam penyediaan pelayanan operasional kepelabuhanan dan pembinaan usaha perikanan. Tugas tersebut diwujudkan melalui optimalisasi sarana prasarana, pelayanan sandar kapal, bongkar muat ikan, penyediaan es balok, logistik, dan perbekalan nelayan secara terpadu untuk mendukung kelancaran aktivitas perikanan tangkap dan distribusi hasil perikanan.</w:t>
      </w:r>
    </w:p>
    <w:p w14:paraId="7B49BA5B" w14:textId="77777777" w:rsidR="00E25DF9" w:rsidRPr="0002072E" w:rsidRDefault="00E25DF9" w:rsidP="00EB1CE3">
      <w:pPr>
        <w:widowControl/>
        <w:autoSpaceDE/>
        <w:autoSpaceDN/>
        <w:spacing w:line="360" w:lineRule="auto"/>
        <w:ind w:left="567" w:firstLine="426"/>
        <w:jc w:val="both"/>
        <w:rPr>
          <w:rFonts w:ascii="Arial" w:hAnsi="Arial" w:cs="Arial"/>
          <w:noProof/>
          <w:sz w:val="24"/>
          <w:szCs w:val="24"/>
          <w:lang w:val="en-ID"/>
        </w:rPr>
      </w:pPr>
      <w:r w:rsidRPr="0002072E">
        <w:rPr>
          <w:rFonts w:ascii="Arial" w:hAnsi="Arial" w:cs="Arial"/>
          <w:noProof/>
          <w:sz w:val="24"/>
          <w:szCs w:val="24"/>
          <w:lang w:val="en-ID"/>
        </w:rPr>
        <w:t>Pelabuhan perikanan merupakan pusat aktivitas masyarakat perikanan dan tempat interaksi antar kelompok nelayan, sekaligus pendukung utama penerapan kebijakan penangkapan ikan terukur. Kebijakan ini hadir sebagai respons terhadap penurunan stok ikan akibat penangkapan berlebihan, praktik IUU Fishing, rendahnya mutu ikan, serta inefisiensi industri perikanan.</w:t>
      </w:r>
    </w:p>
    <w:p w14:paraId="567F23A7" w14:textId="77777777" w:rsidR="00E25DF9" w:rsidRPr="0002072E" w:rsidRDefault="00E25DF9" w:rsidP="00EB1CE3">
      <w:pPr>
        <w:widowControl/>
        <w:autoSpaceDE/>
        <w:autoSpaceDN/>
        <w:spacing w:line="360" w:lineRule="auto"/>
        <w:ind w:left="567" w:firstLine="426"/>
        <w:jc w:val="both"/>
        <w:rPr>
          <w:rFonts w:ascii="Arial" w:hAnsi="Arial" w:cs="Arial"/>
          <w:noProof/>
          <w:sz w:val="24"/>
          <w:szCs w:val="24"/>
          <w:lang w:val="en-ID"/>
        </w:rPr>
      </w:pPr>
      <w:r w:rsidRPr="0002072E">
        <w:rPr>
          <w:rFonts w:ascii="Arial" w:hAnsi="Arial" w:cs="Arial"/>
          <w:noProof/>
          <w:sz w:val="24"/>
          <w:szCs w:val="24"/>
          <w:lang w:val="en-ID"/>
        </w:rPr>
        <w:t>Melalui Peraturan Pemerintah Nomor 11 Tahun 2023, kebijakan penangkapan ikan terukur diterapkan berbasis kuota dan 6 zona penangkapan. Penetapan kuota didasarkan pada data ilmiah dengan prioritas bagi kapal perikanan berdokumen lengkap, sah, dan aktif. Seluruh kegiatan dipantau melalui sistem satelit untuk pengawasan efektif.</w:t>
      </w:r>
    </w:p>
    <w:p w14:paraId="66879B67" w14:textId="77777777" w:rsidR="00E25DF9" w:rsidRPr="0002072E" w:rsidRDefault="00E25DF9" w:rsidP="00EB1CE3">
      <w:pPr>
        <w:widowControl/>
        <w:autoSpaceDE/>
        <w:autoSpaceDN/>
        <w:spacing w:line="360" w:lineRule="auto"/>
        <w:ind w:left="567"/>
        <w:jc w:val="both"/>
        <w:rPr>
          <w:rFonts w:ascii="Arial" w:hAnsi="Arial" w:cs="Arial"/>
          <w:noProof/>
          <w:sz w:val="24"/>
          <w:szCs w:val="24"/>
          <w:lang w:val="en-ID"/>
        </w:rPr>
      </w:pPr>
      <w:r w:rsidRPr="0002072E">
        <w:rPr>
          <w:rFonts w:ascii="Arial" w:hAnsi="Arial" w:cs="Arial"/>
          <w:noProof/>
          <w:sz w:val="24"/>
          <w:szCs w:val="24"/>
          <w:lang w:val="en-ID"/>
        </w:rPr>
        <w:t>Target kebijakan ini meliputi:</w:t>
      </w:r>
    </w:p>
    <w:p w14:paraId="7B61A12C" w14:textId="77777777" w:rsidR="00E25DF9" w:rsidRPr="0002072E" w:rsidRDefault="00E25DF9" w:rsidP="005E011F">
      <w:pPr>
        <w:widowControl/>
        <w:numPr>
          <w:ilvl w:val="0"/>
          <w:numId w:val="61"/>
        </w:numPr>
        <w:tabs>
          <w:tab w:val="clear" w:pos="720"/>
        </w:tabs>
        <w:autoSpaceDE/>
        <w:autoSpaceDN/>
        <w:spacing w:line="360" w:lineRule="auto"/>
        <w:ind w:left="993" w:hanging="426"/>
        <w:jc w:val="both"/>
        <w:rPr>
          <w:rFonts w:ascii="Arial" w:hAnsi="Arial" w:cs="Arial"/>
          <w:noProof/>
          <w:sz w:val="24"/>
          <w:szCs w:val="24"/>
          <w:lang w:val="en-ID"/>
        </w:rPr>
      </w:pPr>
      <w:r w:rsidRPr="0002072E">
        <w:rPr>
          <w:rFonts w:ascii="Arial" w:hAnsi="Arial" w:cs="Arial"/>
          <w:noProof/>
          <w:sz w:val="24"/>
          <w:szCs w:val="24"/>
          <w:lang w:val="en-ID"/>
        </w:rPr>
        <w:t>Mewujudkan legal, regulated, and reported fishing di Indonesia</w:t>
      </w:r>
    </w:p>
    <w:p w14:paraId="6B70FE42" w14:textId="77777777" w:rsidR="00E25DF9" w:rsidRPr="0002072E" w:rsidRDefault="00E25DF9" w:rsidP="005E011F">
      <w:pPr>
        <w:widowControl/>
        <w:numPr>
          <w:ilvl w:val="0"/>
          <w:numId w:val="61"/>
        </w:numPr>
        <w:tabs>
          <w:tab w:val="clear" w:pos="720"/>
        </w:tabs>
        <w:autoSpaceDE/>
        <w:autoSpaceDN/>
        <w:spacing w:line="360" w:lineRule="auto"/>
        <w:ind w:left="993" w:hanging="426"/>
        <w:jc w:val="both"/>
        <w:rPr>
          <w:rFonts w:ascii="Arial" w:hAnsi="Arial" w:cs="Arial"/>
          <w:noProof/>
          <w:sz w:val="24"/>
          <w:szCs w:val="24"/>
          <w:lang w:val="en-ID"/>
        </w:rPr>
      </w:pPr>
      <w:r w:rsidRPr="0002072E">
        <w:rPr>
          <w:rFonts w:ascii="Arial" w:hAnsi="Arial" w:cs="Arial"/>
          <w:noProof/>
          <w:sz w:val="24"/>
          <w:szCs w:val="24"/>
          <w:lang w:val="en-ID"/>
        </w:rPr>
        <w:t>Menjaga stok ikan</w:t>
      </w:r>
    </w:p>
    <w:p w14:paraId="68D70BC1" w14:textId="77777777" w:rsidR="00E25DF9" w:rsidRPr="0002072E" w:rsidRDefault="00E25DF9" w:rsidP="005E011F">
      <w:pPr>
        <w:widowControl/>
        <w:numPr>
          <w:ilvl w:val="0"/>
          <w:numId w:val="61"/>
        </w:numPr>
        <w:tabs>
          <w:tab w:val="clear" w:pos="720"/>
        </w:tabs>
        <w:autoSpaceDE/>
        <w:autoSpaceDN/>
        <w:spacing w:line="360" w:lineRule="auto"/>
        <w:ind w:left="993" w:hanging="426"/>
        <w:jc w:val="both"/>
        <w:rPr>
          <w:rFonts w:ascii="Arial" w:hAnsi="Arial" w:cs="Arial"/>
          <w:noProof/>
          <w:sz w:val="24"/>
          <w:szCs w:val="24"/>
          <w:lang w:val="en-ID"/>
        </w:rPr>
      </w:pPr>
      <w:r w:rsidRPr="0002072E">
        <w:rPr>
          <w:rFonts w:ascii="Arial" w:hAnsi="Arial" w:cs="Arial"/>
          <w:noProof/>
          <w:sz w:val="24"/>
          <w:szCs w:val="24"/>
          <w:lang w:val="en-ID"/>
        </w:rPr>
        <w:t>Meningkatkan kesejahteraan masyarakat</w:t>
      </w:r>
    </w:p>
    <w:p w14:paraId="1CEAECF7" w14:textId="77777777" w:rsidR="00E25DF9" w:rsidRPr="0002072E" w:rsidRDefault="00E25DF9" w:rsidP="005E011F">
      <w:pPr>
        <w:widowControl/>
        <w:numPr>
          <w:ilvl w:val="0"/>
          <w:numId w:val="61"/>
        </w:numPr>
        <w:tabs>
          <w:tab w:val="clear" w:pos="720"/>
        </w:tabs>
        <w:autoSpaceDE/>
        <w:autoSpaceDN/>
        <w:spacing w:line="360" w:lineRule="auto"/>
        <w:ind w:left="993" w:hanging="426"/>
        <w:jc w:val="both"/>
        <w:rPr>
          <w:rFonts w:ascii="Arial" w:hAnsi="Arial" w:cs="Arial"/>
          <w:noProof/>
          <w:sz w:val="24"/>
          <w:szCs w:val="24"/>
          <w:lang w:val="en-ID"/>
        </w:rPr>
      </w:pPr>
      <w:r w:rsidRPr="0002072E">
        <w:rPr>
          <w:rFonts w:ascii="Arial" w:hAnsi="Arial" w:cs="Arial"/>
          <w:noProof/>
          <w:sz w:val="24"/>
          <w:szCs w:val="24"/>
          <w:lang w:val="en-ID"/>
        </w:rPr>
        <w:t>Meningkatkan kontribusi sektor kelautan dan perikanan terhadap ekonomi nasional</w:t>
      </w:r>
    </w:p>
    <w:p w14:paraId="7B919140" w14:textId="77777777" w:rsidR="00E25DF9" w:rsidRPr="0002072E" w:rsidRDefault="00E25DF9" w:rsidP="00EB1CE3">
      <w:pPr>
        <w:widowControl/>
        <w:autoSpaceDE/>
        <w:autoSpaceDN/>
        <w:spacing w:line="360" w:lineRule="auto"/>
        <w:ind w:left="567" w:firstLine="426"/>
        <w:jc w:val="both"/>
        <w:rPr>
          <w:rFonts w:ascii="Arial" w:hAnsi="Arial" w:cs="Arial"/>
          <w:noProof/>
          <w:sz w:val="24"/>
          <w:szCs w:val="24"/>
          <w:lang w:val="en-ID"/>
        </w:rPr>
      </w:pPr>
      <w:r w:rsidRPr="0002072E">
        <w:rPr>
          <w:rFonts w:ascii="Arial" w:hAnsi="Arial" w:cs="Arial"/>
          <w:noProof/>
          <w:sz w:val="24"/>
          <w:szCs w:val="24"/>
          <w:lang w:val="en-ID"/>
        </w:rPr>
        <w:t>Pembangunan Pangkalan Pendaratan Ikan (PPI) Dumai dimulai sejak tahun 1999 melalui anggaran APBN dan Loan ADB, dengan pembiayaan lanjutan bersumber dari APBD Provinsi Riau dan APBD Kota Dumai. Berdasarkan kondisi dermaga yang ada saat ini, PPI Dumai masih memiliki banyak kekurangan, di antaranya dermaga yang sudah tidak mampu menampung kapal yang masuk, karena fasilitas bongkar muat belum terpisah secara optimal sehingga menghambat kelancaran operasional pelabuhan.</w:t>
      </w:r>
    </w:p>
    <w:p w14:paraId="1A7E3612" w14:textId="77777777" w:rsidR="00E25DF9" w:rsidRPr="0002072E" w:rsidRDefault="00E25DF9" w:rsidP="00EB1CE3">
      <w:pPr>
        <w:widowControl/>
        <w:autoSpaceDE/>
        <w:autoSpaceDN/>
        <w:spacing w:line="360" w:lineRule="auto"/>
        <w:ind w:left="567" w:firstLine="426"/>
        <w:jc w:val="both"/>
        <w:rPr>
          <w:rFonts w:ascii="Arial" w:hAnsi="Arial" w:cs="Arial"/>
          <w:noProof/>
          <w:sz w:val="24"/>
          <w:szCs w:val="24"/>
          <w:lang w:val="en-ID"/>
        </w:rPr>
      </w:pPr>
      <w:r w:rsidRPr="0002072E">
        <w:rPr>
          <w:rFonts w:ascii="Arial" w:hAnsi="Arial" w:cs="Arial"/>
          <w:noProof/>
          <w:sz w:val="24"/>
          <w:szCs w:val="24"/>
          <w:lang w:val="en-ID"/>
        </w:rPr>
        <w:t xml:space="preserve">Berdasarkan Keputusan Menteri Kelautan dan Perikanan Nomor 4 Tahun 2023, telah ditetapkan 77 lokasi pelabuhan pangkalan yang memenuhi syarat </w:t>
      </w:r>
      <w:r w:rsidRPr="0002072E">
        <w:rPr>
          <w:rFonts w:ascii="Arial" w:hAnsi="Arial" w:cs="Arial"/>
          <w:noProof/>
          <w:sz w:val="24"/>
          <w:szCs w:val="24"/>
          <w:lang w:val="en-ID"/>
        </w:rPr>
        <w:lastRenderedPageBreak/>
        <w:t>penerapan skema PNBP pascaproduksi sektor perikanan tangkap, termasuk Pangkalan Pendaratan Ikan (PPI) Dumai yang berada di Zona 05 WPPNRI 571 (Selat Malaka dan Laut Andaman).</w:t>
      </w:r>
    </w:p>
    <w:p w14:paraId="76ED00B7" w14:textId="77777777" w:rsidR="00E25DF9" w:rsidRPr="0002072E" w:rsidRDefault="00E25DF9" w:rsidP="005E011F">
      <w:pPr>
        <w:pStyle w:val="ListParagraph"/>
        <w:numPr>
          <w:ilvl w:val="0"/>
          <w:numId w:val="51"/>
        </w:numPr>
        <w:spacing w:line="360" w:lineRule="auto"/>
        <w:ind w:left="1134" w:hanging="567"/>
        <w:rPr>
          <w:rFonts w:ascii="Arial" w:hAnsi="Arial" w:cs="Arial"/>
          <w:noProof/>
          <w:sz w:val="24"/>
          <w:lang w:val="en-ID"/>
        </w:rPr>
      </w:pPr>
      <w:r w:rsidRPr="0002072E">
        <w:rPr>
          <w:rFonts w:ascii="Arial" w:hAnsi="Arial" w:cs="Arial"/>
          <w:noProof/>
          <w:sz w:val="24"/>
          <w:lang w:val="en-ID"/>
        </w:rPr>
        <w:t>Fungsi</w:t>
      </w:r>
      <w:r w:rsidRPr="0002072E">
        <w:rPr>
          <w:rFonts w:ascii="Arial" w:hAnsi="Arial" w:cs="Arial"/>
          <w:noProof/>
          <w:spacing w:val="-3"/>
          <w:sz w:val="24"/>
          <w:lang w:val="en-ID"/>
        </w:rPr>
        <w:t xml:space="preserve"> </w:t>
      </w:r>
      <w:r w:rsidRPr="0002072E">
        <w:rPr>
          <w:rFonts w:ascii="Arial" w:hAnsi="Arial" w:cs="Arial"/>
          <w:noProof/>
          <w:sz w:val="24"/>
          <w:lang w:val="en-ID"/>
        </w:rPr>
        <w:t>Pelabuhan</w:t>
      </w:r>
      <w:r w:rsidRPr="0002072E">
        <w:rPr>
          <w:rFonts w:ascii="Arial" w:hAnsi="Arial" w:cs="Arial"/>
          <w:noProof/>
          <w:spacing w:val="-3"/>
          <w:sz w:val="24"/>
          <w:lang w:val="en-ID"/>
        </w:rPr>
        <w:t xml:space="preserve"> </w:t>
      </w:r>
      <w:r w:rsidRPr="0002072E">
        <w:rPr>
          <w:rFonts w:ascii="Arial" w:hAnsi="Arial" w:cs="Arial"/>
          <w:noProof/>
          <w:spacing w:val="-2"/>
          <w:sz w:val="24"/>
          <w:lang w:val="en-ID"/>
        </w:rPr>
        <w:t>Perikanan</w:t>
      </w:r>
    </w:p>
    <w:p w14:paraId="7D4164D0" w14:textId="77777777" w:rsidR="00E25DF9" w:rsidRPr="0002072E" w:rsidRDefault="00E25DF9" w:rsidP="00EB1CE3">
      <w:pPr>
        <w:pStyle w:val="ListParagraph"/>
        <w:widowControl/>
        <w:autoSpaceDE/>
        <w:autoSpaceDN/>
        <w:spacing w:line="360" w:lineRule="auto"/>
        <w:ind w:left="1134"/>
        <w:jc w:val="both"/>
        <w:rPr>
          <w:rFonts w:ascii="Arial" w:hAnsi="Arial" w:cs="Arial"/>
          <w:noProof/>
          <w:sz w:val="24"/>
          <w:szCs w:val="24"/>
          <w:lang w:val="en-ID"/>
        </w:rPr>
      </w:pPr>
      <w:r w:rsidRPr="0002072E">
        <w:rPr>
          <w:rFonts w:ascii="Arial" w:hAnsi="Arial" w:cs="Arial"/>
          <w:noProof/>
          <w:sz w:val="24"/>
          <w:szCs w:val="24"/>
          <w:lang w:val="en-ID"/>
        </w:rPr>
        <w:t>Pelabuhan perikanan merupakan pendukung kegiatan pengelolaan dan pemanfaatan sumberdaya ikan dan lingkungannya, mulai dari praproduksi, produksi, pengolahan, hingga pemasaran. Pelabuhan perikanan memiliki fungsi sebagai:</w:t>
      </w:r>
    </w:p>
    <w:p w14:paraId="50C574F9" w14:textId="77777777" w:rsidR="00E25DF9" w:rsidRDefault="00E25DF9" w:rsidP="005E011F">
      <w:pPr>
        <w:pStyle w:val="ListParagraph"/>
        <w:widowControl/>
        <w:numPr>
          <w:ilvl w:val="2"/>
          <w:numId w:val="52"/>
        </w:numPr>
        <w:autoSpaceDE/>
        <w:autoSpaceDN/>
        <w:spacing w:line="360" w:lineRule="auto"/>
        <w:ind w:left="1134" w:hanging="567"/>
        <w:jc w:val="both"/>
        <w:rPr>
          <w:rFonts w:ascii="Arial" w:hAnsi="Arial" w:cs="Arial"/>
          <w:noProof/>
          <w:spacing w:val="-2"/>
          <w:sz w:val="24"/>
          <w:lang w:val="en-ID"/>
        </w:rPr>
      </w:pPr>
      <w:r w:rsidRPr="0002072E">
        <w:rPr>
          <w:rFonts w:ascii="Arial" w:hAnsi="Arial" w:cs="Arial"/>
          <w:noProof/>
          <w:sz w:val="24"/>
          <w:lang w:val="en-ID"/>
        </w:rPr>
        <w:t>Pengumpulan</w:t>
      </w:r>
      <w:r w:rsidRPr="0002072E">
        <w:rPr>
          <w:rFonts w:ascii="Arial" w:hAnsi="Arial" w:cs="Arial"/>
          <w:noProof/>
          <w:spacing w:val="-2"/>
          <w:sz w:val="24"/>
          <w:lang w:val="en-ID"/>
        </w:rPr>
        <w:t xml:space="preserve"> </w:t>
      </w:r>
      <w:r w:rsidRPr="0002072E">
        <w:rPr>
          <w:rFonts w:ascii="Arial" w:hAnsi="Arial" w:cs="Arial"/>
          <w:noProof/>
          <w:sz w:val="24"/>
          <w:lang w:val="en-ID"/>
        </w:rPr>
        <w:t>Data</w:t>
      </w:r>
      <w:r w:rsidRPr="0002072E">
        <w:rPr>
          <w:rFonts w:ascii="Arial" w:hAnsi="Arial" w:cs="Arial"/>
          <w:noProof/>
          <w:spacing w:val="-3"/>
          <w:sz w:val="24"/>
          <w:lang w:val="en-ID"/>
        </w:rPr>
        <w:t xml:space="preserve"> </w:t>
      </w:r>
      <w:r w:rsidRPr="0002072E">
        <w:rPr>
          <w:rFonts w:ascii="Arial" w:hAnsi="Arial" w:cs="Arial"/>
          <w:noProof/>
          <w:sz w:val="24"/>
          <w:lang w:val="en-ID"/>
        </w:rPr>
        <w:t>Tangkapan</w:t>
      </w:r>
      <w:r w:rsidRPr="0002072E">
        <w:rPr>
          <w:rFonts w:ascii="Arial" w:hAnsi="Arial" w:cs="Arial"/>
          <w:noProof/>
          <w:spacing w:val="-1"/>
          <w:sz w:val="24"/>
          <w:lang w:val="en-ID"/>
        </w:rPr>
        <w:t xml:space="preserve"> </w:t>
      </w:r>
      <w:r w:rsidRPr="0002072E">
        <w:rPr>
          <w:rFonts w:ascii="Arial" w:hAnsi="Arial" w:cs="Arial"/>
          <w:noProof/>
          <w:sz w:val="24"/>
          <w:lang w:val="en-ID"/>
        </w:rPr>
        <w:t>dan</w:t>
      </w:r>
      <w:r w:rsidRPr="0002072E">
        <w:rPr>
          <w:rFonts w:ascii="Arial" w:hAnsi="Arial" w:cs="Arial"/>
          <w:noProof/>
          <w:spacing w:val="-2"/>
          <w:sz w:val="24"/>
          <w:lang w:val="en-ID"/>
        </w:rPr>
        <w:t xml:space="preserve"> </w:t>
      </w:r>
      <w:r w:rsidRPr="0002072E">
        <w:rPr>
          <w:rFonts w:ascii="Arial" w:hAnsi="Arial" w:cs="Arial"/>
          <w:noProof/>
          <w:sz w:val="24"/>
          <w:lang w:val="en-ID"/>
        </w:rPr>
        <w:t>Hasil</w:t>
      </w:r>
      <w:r w:rsidRPr="0002072E">
        <w:rPr>
          <w:rFonts w:ascii="Arial" w:hAnsi="Arial" w:cs="Arial"/>
          <w:noProof/>
          <w:spacing w:val="-1"/>
          <w:sz w:val="24"/>
          <w:lang w:val="en-ID"/>
        </w:rPr>
        <w:t xml:space="preserve"> </w:t>
      </w:r>
      <w:r w:rsidRPr="0002072E">
        <w:rPr>
          <w:rFonts w:ascii="Arial" w:hAnsi="Arial" w:cs="Arial"/>
          <w:noProof/>
          <w:spacing w:val="-2"/>
          <w:sz w:val="24"/>
          <w:lang w:val="en-ID"/>
        </w:rPr>
        <w:t>Perikanan</w:t>
      </w:r>
    </w:p>
    <w:p w14:paraId="1288BD24"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19B4890E"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5515E04A"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145562E6"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1DB0EAA5"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0A6A5814"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1DA6025A"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2DCD1189"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7123776A"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0B69DAEB"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5BB2B33E"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37BF4BC4"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314C9C9A"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732BD789"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237D089F" w14:textId="77777777" w:rsidR="005A03CA" w:rsidRDefault="005A03CA" w:rsidP="005A03CA">
      <w:pPr>
        <w:widowControl/>
        <w:autoSpaceDE/>
        <w:autoSpaceDN/>
        <w:spacing w:line="360" w:lineRule="auto"/>
        <w:jc w:val="both"/>
        <w:rPr>
          <w:rFonts w:ascii="Arial" w:hAnsi="Arial" w:cs="Arial"/>
          <w:noProof/>
          <w:spacing w:val="-2"/>
          <w:sz w:val="24"/>
          <w:lang w:val="en-ID"/>
        </w:rPr>
      </w:pPr>
    </w:p>
    <w:p w14:paraId="0A4128C3" w14:textId="77777777" w:rsidR="005A03CA" w:rsidRPr="005A03CA" w:rsidRDefault="005A03CA" w:rsidP="005A03CA">
      <w:pPr>
        <w:widowControl/>
        <w:autoSpaceDE/>
        <w:autoSpaceDN/>
        <w:spacing w:line="360" w:lineRule="auto"/>
        <w:jc w:val="both"/>
        <w:rPr>
          <w:rFonts w:ascii="Arial" w:hAnsi="Arial" w:cs="Arial"/>
          <w:noProof/>
          <w:spacing w:val="-2"/>
          <w:sz w:val="24"/>
          <w:lang w:val="en-ID"/>
        </w:rPr>
      </w:pPr>
    </w:p>
    <w:p w14:paraId="120C28EE" w14:textId="77777777" w:rsidR="005A03CA" w:rsidRDefault="005A03CA" w:rsidP="00EB1CE3">
      <w:pPr>
        <w:widowControl/>
        <w:autoSpaceDE/>
        <w:autoSpaceDN/>
        <w:jc w:val="center"/>
        <w:rPr>
          <w:rFonts w:ascii="Arial" w:hAnsi="Arial" w:cs="Arial"/>
          <w:noProof/>
          <w:spacing w:val="-2"/>
          <w:sz w:val="24"/>
          <w:lang w:val="en-ID"/>
        </w:rPr>
        <w:sectPr w:rsidR="005A03CA" w:rsidSect="00E25DF9">
          <w:pgSz w:w="12240" w:h="18720" w:code="14"/>
          <w:pgMar w:top="1440" w:right="1440" w:bottom="1985" w:left="1559" w:header="759" w:footer="578" w:gutter="0"/>
          <w:cols w:space="720"/>
        </w:sectPr>
      </w:pPr>
    </w:p>
    <w:p w14:paraId="42256693" w14:textId="77777777" w:rsidR="00E25DF9" w:rsidRPr="0002072E" w:rsidRDefault="00E25DF9" w:rsidP="00EB1CE3">
      <w:pPr>
        <w:widowControl/>
        <w:autoSpaceDE/>
        <w:autoSpaceDN/>
        <w:jc w:val="center"/>
        <w:rPr>
          <w:rFonts w:ascii="Arial" w:hAnsi="Arial" w:cs="Arial"/>
          <w:noProof/>
          <w:spacing w:val="-2"/>
          <w:sz w:val="24"/>
          <w:lang w:val="en-ID"/>
        </w:rPr>
      </w:pPr>
    </w:p>
    <w:p w14:paraId="47BF271F" w14:textId="68464D37" w:rsidR="00E25DF9" w:rsidRPr="0002072E" w:rsidRDefault="008E5938" w:rsidP="008E5938">
      <w:pPr>
        <w:pStyle w:val="Caption"/>
        <w:rPr>
          <w:spacing w:val="-2"/>
        </w:rPr>
      </w:pPr>
      <w:bookmarkStart w:id="19" w:name="_Toc227064658"/>
      <w:r>
        <w:t>Tabel 4.</w:t>
      </w:r>
      <w:r w:rsidR="007858BE">
        <w:t>5.</w:t>
      </w:r>
      <w:r w:rsidR="007858BE" w:rsidRPr="00B47799">
        <w:t xml:space="preserve"> </w:t>
      </w:r>
      <w:r w:rsidR="00E25DF9" w:rsidRPr="00B47799">
        <w:t>Reka</w:t>
      </w:r>
      <w:r w:rsidR="00E25DF9" w:rsidRPr="0002072E">
        <w:rPr>
          <w:spacing w:val="-2"/>
        </w:rPr>
        <w:t>p Data Hasil Tangkapan Perikanan Tahun 2025</w:t>
      </w:r>
      <w:bookmarkEnd w:id="19"/>
    </w:p>
    <w:p w14:paraId="165A624D" w14:textId="00BDE1D9" w:rsidR="00E25DF9" w:rsidRDefault="005A03CA" w:rsidP="00EB1CE3">
      <w:pPr>
        <w:widowControl/>
        <w:autoSpaceDE/>
        <w:autoSpaceDN/>
        <w:rPr>
          <w:rFonts w:ascii="Arial" w:hAnsi="Arial" w:cs="Arial"/>
          <w:noProof/>
          <w:spacing w:val="-2"/>
          <w:sz w:val="24"/>
          <w:lang w:val="en-ID"/>
        </w:rPr>
      </w:pPr>
      <w:r w:rsidRPr="00B47799">
        <w:rPr>
          <w:noProof/>
        </w:rPr>
        <w:drawing>
          <wp:anchor distT="0" distB="0" distL="0" distR="0" simplePos="0" relativeHeight="251671040" behindDoc="1" locked="0" layoutInCell="1" allowOverlap="1" wp14:anchorId="4CDB4677" wp14:editId="05FD1273">
            <wp:simplePos x="0" y="0"/>
            <wp:positionH relativeFrom="page">
              <wp:posOffset>640715</wp:posOffset>
            </wp:positionH>
            <wp:positionV relativeFrom="paragraph">
              <wp:posOffset>306705</wp:posOffset>
            </wp:positionV>
            <wp:extent cx="10252710" cy="3801110"/>
            <wp:effectExtent l="0" t="0" r="0" b="8890"/>
            <wp:wrapTopAndBottom/>
            <wp:docPr id="600790827" name="Image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 name="Image 184"/>
                    <pic:cNvPicPr/>
                  </pic:nvPicPr>
                  <pic:blipFill rotWithShape="1">
                    <a:blip r:embed="rId14" cstate="print"/>
                    <a:srcRect t="6850"/>
                    <a:stretch>
                      <a:fillRect/>
                    </a:stretch>
                  </pic:blipFill>
                  <pic:spPr bwMode="auto">
                    <a:xfrm>
                      <a:off x="0" y="0"/>
                      <a:ext cx="10252710" cy="3801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AB830D" w14:textId="77777777" w:rsidR="005A03CA" w:rsidRPr="0002072E" w:rsidRDefault="005A03CA" w:rsidP="005A03CA">
      <w:pPr>
        <w:widowControl/>
        <w:autoSpaceDE/>
        <w:autoSpaceDN/>
        <w:ind w:hanging="426"/>
        <w:jc w:val="both"/>
        <w:rPr>
          <w:rFonts w:ascii="Arial" w:hAnsi="Arial" w:cs="Arial"/>
          <w:noProof/>
          <w:spacing w:val="-4"/>
          <w:sz w:val="20"/>
          <w:szCs w:val="20"/>
          <w:lang w:val="en-ID"/>
        </w:rPr>
      </w:pPr>
      <w:r w:rsidRPr="0002072E">
        <w:rPr>
          <w:rFonts w:ascii="Arial" w:hAnsi="Arial" w:cs="Arial"/>
          <w:noProof/>
          <w:sz w:val="20"/>
          <w:szCs w:val="20"/>
          <w:lang w:val="en-ID"/>
        </w:rPr>
        <w:t>Sumber Data: UPT.</w:t>
      </w:r>
      <w:r w:rsidRPr="0002072E">
        <w:rPr>
          <w:rFonts w:ascii="Arial" w:hAnsi="Arial" w:cs="Arial"/>
          <w:noProof/>
          <w:spacing w:val="-2"/>
          <w:sz w:val="20"/>
          <w:szCs w:val="20"/>
          <w:lang w:val="en-ID"/>
        </w:rPr>
        <w:t xml:space="preserve"> </w:t>
      </w:r>
      <w:r w:rsidRPr="0002072E">
        <w:rPr>
          <w:rFonts w:ascii="Arial" w:hAnsi="Arial" w:cs="Arial"/>
          <w:noProof/>
          <w:sz w:val="20"/>
          <w:szCs w:val="20"/>
          <w:lang w:val="en-ID"/>
        </w:rPr>
        <w:t>Pelabuhan</w:t>
      </w:r>
      <w:r w:rsidRPr="0002072E">
        <w:rPr>
          <w:rFonts w:ascii="Arial" w:hAnsi="Arial" w:cs="Arial"/>
          <w:noProof/>
          <w:spacing w:val="-1"/>
          <w:sz w:val="20"/>
          <w:szCs w:val="20"/>
          <w:lang w:val="en-ID"/>
        </w:rPr>
        <w:t xml:space="preserve"> </w:t>
      </w:r>
      <w:r w:rsidRPr="0002072E">
        <w:rPr>
          <w:rFonts w:ascii="Arial" w:hAnsi="Arial" w:cs="Arial"/>
          <w:noProof/>
          <w:sz w:val="20"/>
          <w:szCs w:val="20"/>
          <w:lang w:val="en-ID"/>
        </w:rPr>
        <w:t>Perikanan</w:t>
      </w:r>
      <w:r w:rsidRPr="0002072E">
        <w:rPr>
          <w:rFonts w:ascii="Arial" w:hAnsi="Arial" w:cs="Arial"/>
          <w:noProof/>
          <w:spacing w:val="-1"/>
          <w:sz w:val="20"/>
          <w:szCs w:val="20"/>
          <w:lang w:val="en-ID"/>
        </w:rPr>
        <w:t xml:space="preserve"> </w:t>
      </w:r>
      <w:r w:rsidRPr="0002072E">
        <w:rPr>
          <w:rFonts w:ascii="Arial" w:hAnsi="Arial" w:cs="Arial"/>
          <w:noProof/>
          <w:spacing w:val="-4"/>
          <w:sz w:val="20"/>
          <w:szCs w:val="20"/>
          <w:lang w:val="en-ID"/>
        </w:rPr>
        <w:t>2025</w:t>
      </w:r>
    </w:p>
    <w:p w14:paraId="493861F7" w14:textId="77777777" w:rsidR="005A03CA" w:rsidRDefault="005A03CA" w:rsidP="00EB1CE3">
      <w:pPr>
        <w:widowControl/>
        <w:autoSpaceDE/>
        <w:autoSpaceDN/>
        <w:rPr>
          <w:rFonts w:ascii="Arial" w:hAnsi="Arial" w:cs="Arial"/>
          <w:noProof/>
          <w:spacing w:val="-2"/>
          <w:sz w:val="24"/>
          <w:lang w:val="en-ID"/>
        </w:rPr>
      </w:pPr>
    </w:p>
    <w:p w14:paraId="614AC98D" w14:textId="77777777" w:rsidR="005A03CA" w:rsidRDefault="005A03CA" w:rsidP="00EB1CE3">
      <w:pPr>
        <w:widowControl/>
        <w:autoSpaceDE/>
        <w:autoSpaceDN/>
        <w:rPr>
          <w:rFonts w:ascii="Arial" w:hAnsi="Arial" w:cs="Arial"/>
          <w:noProof/>
          <w:spacing w:val="-2"/>
          <w:sz w:val="24"/>
          <w:lang w:val="en-ID"/>
        </w:rPr>
      </w:pPr>
    </w:p>
    <w:p w14:paraId="0F8DEC78" w14:textId="77777777" w:rsidR="005A03CA" w:rsidRDefault="005A03CA" w:rsidP="00EB1CE3">
      <w:pPr>
        <w:widowControl/>
        <w:autoSpaceDE/>
        <w:autoSpaceDN/>
        <w:rPr>
          <w:rFonts w:ascii="Arial" w:hAnsi="Arial" w:cs="Arial"/>
          <w:noProof/>
          <w:spacing w:val="-2"/>
          <w:sz w:val="24"/>
          <w:lang w:val="en-ID"/>
        </w:rPr>
        <w:sectPr w:rsidR="005A03CA" w:rsidSect="005A03CA">
          <w:pgSz w:w="18720" w:h="12240" w:orient="landscape" w:code="14"/>
          <w:pgMar w:top="1440" w:right="1985" w:bottom="1559" w:left="1440" w:header="759" w:footer="578" w:gutter="0"/>
          <w:cols w:space="720"/>
        </w:sectPr>
      </w:pPr>
    </w:p>
    <w:p w14:paraId="2479EF0E" w14:textId="77777777" w:rsidR="00E25DF9" w:rsidRPr="0002072E" w:rsidRDefault="00E25DF9" w:rsidP="00EB1CE3">
      <w:pPr>
        <w:widowControl/>
        <w:autoSpaceDE/>
        <w:autoSpaceDN/>
        <w:ind w:hanging="426"/>
        <w:jc w:val="both"/>
        <w:rPr>
          <w:rFonts w:ascii="Arial" w:hAnsi="Arial" w:cs="Arial"/>
          <w:noProof/>
          <w:sz w:val="20"/>
          <w:szCs w:val="20"/>
          <w:lang w:val="en-ID"/>
        </w:rPr>
      </w:pPr>
    </w:p>
    <w:p w14:paraId="74D49FB5" w14:textId="77777777" w:rsidR="00E25DF9" w:rsidRPr="0002072E" w:rsidRDefault="00E25DF9" w:rsidP="005E011F">
      <w:pPr>
        <w:pStyle w:val="ListParagraph"/>
        <w:widowControl/>
        <w:numPr>
          <w:ilvl w:val="2"/>
          <w:numId w:val="52"/>
        </w:numPr>
        <w:autoSpaceDE/>
        <w:autoSpaceDN/>
        <w:spacing w:line="360" w:lineRule="auto"/>
        <w:ind w:left="1134" w:hanging="567"/>
        <w:jc w:val="both"/>
        <w:rPr>
          <w:rFonts w:ascii="Arial" w:hAnsi="Arial" w:cs="Arial"/>
          <w:noProof/>
          <w:spacing w:val="-2"/>
          <w:sz w:val="24"/>
          <w:lang w:val="en-ID"/>
        </w:rPr>
      </w:pPr>
      <w:r w:rsidRPr="0002072E">
        <w:rPr>
          <w:rFonts w:ascii="Arial" w:hAnsi="Arial" w:cs="Arial"/>
          <w:noProof/>
          <w:sz w:val="24"/>
          <w:lang w:val="en-ID"/>
        </w:rPr>
        <w:t>Pelaksanaan</w:t>
      </w:r>
      <w:r w:rsidRPr="0002072E">
        <w:rPr>
          <w:rFonts w:ascii="Arial" w:hAnsi="Arial" w:cs="Arial"/>
          <w:noProof/>
          <w:spacing w:val="-4"/>
          <w:sz w:val="24"/>
          <w:lang w:val="en-ID"/>
        </w:rPr>
        <w:t xml:space="preserve"> K</w:t>
      </w:r>
      <w:r w:rsidRPr="0002072E">
        <w:rPr>
          <w:rFonts w:ascii="Arial" w:hAnsi="Arial" w:cs="Arial"/>
          <w:noProof/>
          <w:sz w:val="24"/>
          <w:lang w:val="en-ID"/>
        </w:rPr>
        <w:t>egiatan</w:t>
      </w:r>
      <w:r w:rsidRPr="0002072E">
        <w:rPr>
          <w:rFonts w:ascii="Arial" w:hAnsi="Arial" w:cs="Arial"/>
          <w:noProof/>
          <w:spacing w:val="-3"/>
          <w:sz w:val="24"/>
          <w:lang w:val="en-ID"/>
        </w:rPr>
        <w:t xml:space="preserve"> O</w:t>
      </w:r>
      <w:r w:rsidRPr="0002072E">
        <w:rPr>
          <w:rFonts w:ascii="Arial" w:hAnsi="Arial" w:cs="Arial"/>
          <w:noProof/>
          <w:sz w:val="24"/>
          <w:lang w:val="en-ID"/>
        </w:rPr>
        <w:t>perasional</w:t>
      </w:r>
      <w:r w:rsidRPr="0002072E">
        <w:rPr>
          <w:rFonts w:ascii="Arial" w:hAnsi="Arial" w:cs="Arial"/>
          <w:noProof/>
          <w:spacing w:val="-4"/>
          <w:sz w:val="24"/>
          <w:lang w:val="en-ID"/>
        </w:rPr>
        <w:t xml:space="preserve"> K</w:t>
      </w:r>
      <w:r w:rsidRPr="0002072E">
        <w:rPr>
          <w:rFonts w:ascii="Arial" w:hAnsi="Arial" w:cs="Arial"/>
          <w:noProof/>
          <w:sz w:val="24"/>
          <w:lang w:val="en-ID"/>
        </w:rPr>
        <w:t>apal</w:t>
      </w:r>
      <w:r w:rsidRPr="0002072E">
        <w:rPr>
          <w:rFonts w:ascii="Arial" w:hAnsi="Arial" w:cs="Arial"/>
          <w:noProof/>
          <w:spacing w:val="-3"/>
          <w:sz w:val="24"/>
          <w:lang w:val="en-ID"/>
        </w:rPr>
        <w:t xml:space="preserve"> P</w:t>
      </w:r>
      <w:r w:rsidRPr="0002072E">
        <w:rPr>
          <w:rFonts w:ascii="Arial" w:hAnsi="Arial" w:cs="Arial"/>
          <w:noProof/>
          <w:spacing w:val="-2"/>
          <w:sz w:val="24"/>
          <w:lang w:val="en-ID"/>
        </w:rPr>
        <w:t>erikanan</w:t>
      </w:r>
    </w:p>
    <w:p w14:paraId="1BFFE8BA" w14:textId="77777777" w:rsidR="00E25DF9" w:rsidRPr="0002072E" w:rsidRDefault="00E25DF9" w:rsidP="00EB1CE3">
      <w:pPr>
        <w:widowControl/>
        <w:autoSpaceDE/>
        <w:autoSpaceDN/>
        <w:spacing w:line="360" w:lineRule="auto"/>
        <w:ind w:left="1134" w:firstLine="612"/>
        <w:jc w:val="both"/>
        <w:rPr>
          <w:rFonts w:ascii="Arial" w:hAnsi="Arial" w:cs="Arial"/>
          <w:noProof/>
          <w:sz w:val="24"/>
          <w:szCs w:val="24"/>
          <w:lang w:val="en-ID"/>
        </w:rPr>
      </w:pPr>
      <w:r w:rsidRPr="0002072E">
        <w:rPr>
          <w:rFonts w:ascii="Arial" w:hAnsi="Arial" w:cs="Arial"/>
          <w:noProof/>
          <w:sz w:val="24"/>
          <w:szCs w:val="24"/>
          <w:lang w:val="en-ID"/>
        </w:rPr>
        <w:t>Pelaksanaan kegiatan operasional kapal perikanan merupakan proses teknis yang sangat teratur, mencakup aspek keselamatan kru, efisiensi penangkapan, serta kepatuhan terhadap hukum laut. Lebih dari sekadar "berlayar dan menjaring," kegiatan ini menuntut manajemen logistik dan administrasi yang ketat di setiap tahapannya.</w:t>
      </w:r>
    </w:p>
    <w:p w14:paraId="4E9E896E" w14:textId="0A6B7C8E" w:rsidR="005A03CA" w:rsidRDefault="008E5938" w:rsidP="005A03CA">
      <w:pPr>
        <w:pStyle w:val="Caption"/>
        <w:spacing w:after="0"/>
        <w:rPr>
          <w:spacing w:val="-2"/>
        </w:rPr>
      </w:pPr>
      <w:bookmarkStart w:id="20" w:name="_Toc227064659"/>
      <w:r>
        <w:t>Tabel 4.</w:t>
      </w:r>
      <w:r w:rsidR="007858BE">
        <w:t>6.</w:t>
      </w:r>
      <w:r>
        <w:t xml:space="preserve"> </w:t>
      </w:r>
      <w:r w:rsidR="00E25DF9" w:rsidRPr="0002072E">
        <w:t>Rekap</w:t>
      </w:r>
      <w:r w:rsidR="00E25DF9" w:rsidRPr="00B47799">
        <w:t xml:space="preserve"> </w:t>
      </w:r>
      <w:r w:rsidR="00E25DF9" w:rsidRPr="0002072E">
        <w:t>Jumlah</w:t>
      </w:r>
      <w:r w:rsidR="00E25DF9" w:rsidRPr="00B47799">
        <w:t xml:space="preserve"> </w:t>
      </w:r>
      <w:r w:rsidR="00E25DF9" w:rsidRPr="0002072E">
        <w:t>Keberangkatan</w:t>
      </w:r>
      <w:r w:rsidR="00E25DF9" w:rsidRPr="00B47799">
        <w:t xml:space="preserve"> </w:t>
      </w:r>
      <w:r w:rsidR="00E25DF9" w:rsidRPr="0002072E">
        <w:t>Kapal</w:t>
      </w:r>
      <w:r w:rsidR="00E25DF9" w:rsidRPr="0002072E">
        <w:rPr>
          <w:spacing w:val="-2"/>
        </w:rPr>
        <w:t xml:space="preserve"> </w:t>
      </w:r>
      <w:r w:rsidR="00E25DF9" w:rsidRPr="0002072E">
        <w:t>Perikanan</w:t>
      </w:r>
      <w:r w:rsidR="00E25DF9" w:rsidRPr="0002072E">
        <w:rPr>
          <w:spacing w:val="-3"/>
        </w:rPr>
        <w:t xml:space="preserve"> </w:t>
      </w:r>
      <w:r w:rsidR="00E25DF9" w:rsidRPr="0002072E">
        <w:t>Tahun</w:t>
      </w:r>
      <w:r w:rsidR="00E25DF9" w:rsidRPr="0002072E">
        <w:rPr>
          <w:spacing w:val="-2"/>
        </w:rPr>
        <w:t xml:space="preserve"> </w:t>
      </w:r>
      <w:r w:rsidR="005A03CA">
        <w:rPr>
          <w:spacing w:val="-2"/>
        </w:rPr>
        <w:t xml:space="preserve"> </w:t>
      </w:r>
    </w:p>
    <w:p w14:paraId="1D9E9F9C" w14:textId="2EB33B32" w:rsidR="005A03CA" w:rsidRDefault="005A03CA" w:rsidP="007858BE">
      <w:pPr>
        <w:pStyle w:val="Caption"/>
        <w:spacing w:after="0"/>
        <w:rPr>
          <w:rFonts w:cs="Arial"/>
          <w:noProof/>
          <w:sz w:val="20"/>
          <w:szCs w:val="20"/>
          <w:lang w:val="en-ID"/>
        </w:rPr>
      </w:pPr>
      <w:r>
        <w:rPr>
          <w:spacing w:val="-2"/>
        </w:rPr>
        <w:t xml:space="preserve">Di UPT.Pelabuhan Perikanan </w:t>
      </w:r>
      <w:r w:rsidR="00E25DF9" w:rsidRPr="0002072E">
        <w:rPr>
          <w:spacing w:val="-4"/>
        </w:rPr>
        <w:t>2025</w:t>
      </w:r>
      <w:bookmarkEnd w:id="20"/>
      <w:r w:rsidR="007858BE">
        <w:rPr>
          <w:spacing w:val="-4"/>
        </w:rPr>
        <w:t xml:space="preserve"> </w:t>
      </w:r>
      <w:bookmarkStart w:id="21" w:name="_Hlk222476702"/>
      <w:r w:rsidR="007858BE">
        <w:rPr>
          <w:spacing w:val="-4"/>
        </w:rPr>
        <w:t xml:space="preserve"> </w:t>
      </w:r>
      <w:r w:rsidR="00E25DF9" w:rsidRPr="0002072E">
        <w:rPr>
          <w:rFonts w:cs="Arial"/>
          <w:noProof/>
          <w:sz w:val="20"/>
          <w:szCs w:val="20"/>
          <w:lang w:val="en-ID"/>
        </w:rPr>
        <w:t xml:space="preserve">  </w:t>
      </w:r>
    </w:p>
    <w:p w14:paraId="00923661" w14:textId="51B4BFDC" w:rsidR="005A03CA" w:rsidRDefault="007858BE" w:rsidP="00EB1CE3">
      <w:pPr>
        <w:pStyle w:val="BodyText"/>
        <w:spacing w:before="1"/>
        <w:ind w:left="564" w:hanging="564"/>
        <w:rPr>
          <w:rFonts w:ascii="Arial" w:hAnsi="Arial" w:cs="Arial"/>
          <w:noProof/>
          <w:sz w:val="20"/>
          <w:szCs w:val="20"/>
          <w:lang w:val="en-ID"/>
        </w:rPr>
      </w:pPr>
      <w:r w:rsidRPr="0002072E">
        <w:rPr>
          <w:rFonts w:ascii="Arial" w:hAnsi="Arial" w:cs="Arial"/>
          <w:b/>
          <w:noProof/>
          <w:sz w:val="24"/>
          <w:szCs w:val="24"/>
        </w:rPr>
        <w:drawing>
          <wp:anchor distT="0" distB="0" distL="0" distR="0" simplePos="0" relativeHeight="251672064" behindDoc="1" locked="0" layoutInCell="1" allowOverlap="1" wp14:anchorId="791DF7AB" wp14:editId="2834DA80">
            <wp:simplePos x="0" y="0"/>
            <wp:positionH relativeFrom="page">
              <wp:posOffset>1055370</wp:posOffset>
            </wp:positionH>
            <wp:positionV relativeFrom="paragraph">
              <wp:posOffset>203835</wp:posOffset>
            </wp:positionV>
            <wp:extent cx="5601335" cy="2925445"/>
            <wp:effectExtent l="0" t="0" r="0" b="8255"/>
            <wp:wrapTopAndBottom/>
            <wp:docPr id="33918117" name="Image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 name="Image 188"/>
                    <pic:cNvPicPr/>
                  </pic:nvPicPr>
                  <pic:blipFill rotWithShape="1">
                    <a:blip r:embed="rId15" cstate="print"/>
                    <a:srcRect l="1502" t="22502" r="1122"/>
                    <a:stretch>
                      <a:fillRect/>
                    </a:stretch>
                  </pic:blipFill>
                  <pic:spPr bwMode="auto">
                    <a:xfrm>
                      <a:off x="0" y="0"/>
                      <a:ext cx="5601335" cy="29254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84D953" w14:textId="0320FDA1" w:rsidR="005A03CA" w:rsidRDefault="005A03CA" w:rsidP="005A03CA">
      <w:pPr>
        <w:pStyle w:val="BodyText"/>
        <w:spacing w:before="1"/>
        <w:ind w:firstLine="3"/>
        <w:rPr>
          <w:rFonts w:ascii="Arial" w:hAnsi="Arial" w:cs="Arial"/>
          <w:noProof/>
          <w:spacing w:val="-4"/>
          <w:sz w:val="20"/>
          <w:szCs w:val="20"/>
          <w:lang w:val="en-ID"/>
        </w:rPr>
      </w:pPr>
      <w:r w:rsidRPr="0002072E">
        <w:rPr>
          <w:rFonts w:ascii="Arial" w:hAnsi="Arial" w:cs="Arial"/>
          <w:noProof/>
          <w:sz w:val="20"/>
          <w:szCs w:val="20"/>
          <w:lang w:val="en-ID"/>
        </w:rPr>
        <w:t>Sumber</w:t>
      </w:r>
      <w:r w:rsidRPr="0002072E">
        <w:rPr>
          <w:rFonts w:ascii="Arial" w:hAnsi="Arial" w:cs="Arial"/>
          <w:noProof/>
          <w:spacing w:val="-4"/>
          <w:sz w:val="20"/>
          <w:szCs w:val="20"/>
          <w:lang w:val="en-ID"/>
        </w:rPr>
        <w:t xml:space="preserve"> </w:t>
      </w:r>
      <w:r w:rsidRPr="0002072E">
        <w:rPr>
          <w:rFonts w:ascii="Arial" w:hAnsi="Arial" w:cs="Arial"/>
          <w:noProof/>
          <w:sz w:val="20"/>
          <w:szCs w:val="20"/>
          <w:lang w:val="en-ID"/>
        </w:rPr>
        <w:t>data</w:t>
      </w:r>
      <w:r w:rsidRPr="0002072E">
        <w:rPr>
          <w:rFonts w:ascii="Arial" w:hAnsi="Arial" w:cs="Arial"/>
          <w:noProof/>
          <w:spacing w:val="-2"/>
          <w:sz w:val="20"/>
          <w:szCs w:val="20"/>
          <w:lang w:val="en-ID"/>
        </w:rPr>
        <w:t xml:space="preserve"> </w:t>
      </w:r>
      <w:r w:rsidRPr="0002072E">
        <w:rPr>
          <w:rFonts w:ascii="Arial" w:hAnsi="Arial" w:cs="Arial"/>
          <w:noProof/>
          <w:sz w:val="20"/>
          <w:szCs w:val="20"/>
          <w:lang w:val="en-ID"/>
        </w:rPr>
        <w:t>:</w:t>
      </w:r>
      <w:r w:rsidRPr="0002072E">
        <w:rPr>
          <w:rFonts w:ascii="Arial" w:hAnsi="Arial" w:cs="Arial"/>
          <w:noProof/>
          <w:spacing w:val="-2"/>
          <w:sz w:val="20"/>
          <w:szCs w:val="20"/>
          <w:lang w:val="en-ID"/>
        </w:rPr>
        <w:t xml:space="preserve"> </w:t>
      </w:r>
      <w:r w:rsidRPr="0002072E">
        <w:rPr>
          <w:rFonts w:ascii="Arial" w:hAnsi="Arial" w:cs="Arial"/>
          <w:noProof/>
          <w:sz w:val="20"/>
          <w:szCs w:val="20"/>
          <w:lang w:val="en-ID"/>
        </w:rPr>
        <w:t>UPT.</w:t>
      </w:r>
      <w:r w:rsidRPr="0002072E">
        <w:rPr>
          <w:rFonts w:ascii="Arial" w:hAnsi="Arial" w:cs="Arial"/>
          <w:noProof/>
          <w:spacing w:val="-2"/>
          <w:sz w:val="20"/>
          <w:szCs w:val="20"/>
          <w:lang w:val="en-ID"/>
        </w:rPr>
        <w:t xml:space="preserve"> </w:t>
      </w:r>
      <w:r w:rsidRPr="0002072E">
        <w:rPr>
          <w:rFonts w:ascii="Arial" w:hAnsi="Arial" w:cs="Arial"/>
          <w:noProof/>
          <w:sz w:val="20"/>
          <w:szCs w:val="20"/>
          <w:lang w:val="en-ID"/>
        </w:rPr>
        <w:t>Pelabuhan</w:t>
      </w:r>
      <w:r w:rsidRPr="0002072E">
        <w:rPr>
          <w:rFonts w:ascii="Arial" w:hAnsi="Arial" w:cs="Arial"/>
          <w:noProof/>
          <w:spacing w:val="-1"/>
          <w:sz w:val="20"/>
          <w:szCs w:val="20"/>
          <w:lang w:val="en-ID"/>
        </w:rPr>
        <w:t xml:space="preserve"> </w:t>
      </w:r>
      <w:r w:rsidRPr="0002072E">
        <w:rPr>
          <w:rFonts w:ascii="Arial" w:hAnsi="Arial" w:cs="Arial"/>
          <w:noProof/>
          <w:sz w:val="20"/>
          <w:szCs w:val="20"/>
          <w:lang w:val="en-ID"/>
        </w:rPr>
        <w:t>Perikanan</w:t>
      </w:r>
      <w:r w:rsidRPr="0002072E">
        <w:rPr>
          <w:rFonts w:ascii="Arial" w:hAnsi="Arial" w:cs="Arial"/>
          <w:noProof/>
          <w:spacing w:val="-1"/>
          <w:sz w:val="20"/>
          <w:szCs w:val="20"/>
          <w:lang w:val="en-ID"/>
        </w:rPr>
        <w:t xml:space="preserve"> </w:t>
      </w:r>
      <w:r w:rsidRPr="0002072E">
        <w:rPr>
          <w:rFonts w:ascii="Arial" w:hAnsi="Arial" w:cs="Arial"/>
          <w:noProof/>
          <w:spacing w:val="-4"/>
          <w:sz w:val="20"/>
          <w:szCs w:val="20"/>
          <w:lang w:val="en-ID"/>
        </w:rPr>
        <w:t>2025</w:t>
      </w:r>
    </w:p>
    <w:p w14:paraId="04C8EC4A" w14:textId="77777777" w:rsidR="005A03CA" w:rsidRDefault="005A03CA" w:rsidP="005A03CA">
      <w:pPr>
        <w:pStyle w:val="BodyText"/>
        <w:spacing w:before="1"/>
        <w:ind w:firstLine="3"/>
        <w:rPr>
          <w:rFonts w:ascii="Arial" w:hAnsi="Arial" w:cs="Arial"/>
          <w:noProof/>
          <w:spacing w:val="-4"/>
          <w:sz w:val="20"/>
          <w:szCs w:val="20"/>
          <w:lang w:val="en-ID"/>
        </w:rPr>
      </w:pPr>
    </w:p>
    <w:bookmarkEnd w:id="21"/>
    <w:p w14:paraId="766A4A40" w14:textId="77777777" w:rsidR="005A03CA" w:rsidRDefault="005A03CA" w:rsidP="00EB1CE3">
      <w:pPr>
        <w:pStyle w:val="BodyText"/>
        <w:spacing w:before="1"/>
        <w:ind w:left="564"/>
        <w:rPr>
          <w:rFonts w:ascii="Arial" w:hAnsi="Arial" w:cs="Arial"/>
          <w:noProof/>
          <w:lang w:val="en-ID"/>
        </w:rPr>
      </w:pPr>
    </w:p>
    <w:p w14:paraId="32308445" w14:textId="5B0EF535" w:rsidR="005A03CA" w:rsidRPr="0002072E" w:rsidRDefault="005A03CA" w:rsidP="00EB1CE3">
      <w:pPr>
        <w:pStyle w:val="BodyText"/>
        <w:spacing w:before="1"/>
        <w:ind w:left="564"/>
        <w:rPr>
          <w:rFonts w:ascii="Arial" w:hAnsi="Arial" w:cs="Arial"/>
          <w:noProof/>
          <w:lang w:val="en-ID"/>
        </w:rPr>
      </w:pPr>
      <w:bookmarkStart w:id="22" w:name="_Toc227064660"/>
      <w:r w:rsidRPr="00B47799">
        <w:rPr>
          <w:noProof/>
        </w:rPr>
        <w:drawing>
          <wp:anchor distT="0" distB="0" distL="0" distR="0" simplePos="0" relativeHeight="251673088" behindDoc="1" locked="0" layoutInCell="1" allowOverlap="1" wp14:anchorId="30EC3D21" wp14:editId="7C498FD5">
            <wp:simplePos x="0" y="0"/>
            <wp:positionH relativeFrom="margin">
              <wp:posOffset>46355</wp:posOffset>
            </wp:positionH>
            <wp:positionV relativeFrom="paragraph">
              <wp:posOffset>306070</wp:posOffset>
            </wp:positionV>
            <wp:extent cx="5795645" cy="2209800"/>
            <wp:effectExtent l="0" t="0" r="0" b="0"/>
            <wp:wrapTopAndBottom/>
            <wp:docPr id="192" name="Imag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rotWithShape="1">
                    <a:blip r:embed="rId16" cstate="print"/>
                    <a:srcRect l="1687" t="17110" r="1301" b="4484"/>
                    <a:stretch>
                      <a:fillRect/>
                    </a:stretch>
                  </pic:blipFill>
                  <pic:spPr bwMode="auto">
                    <a:xfrm>
                      <a:off x="0" y="0"/>
                      <a:ext cx="5795645" cy="2209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22"/>
      <w:r>
        <w:t>Tabel 4.</w:t>
      </w:r>
      <w:r w:rsidR="007858BE">
        <w:t>7.</w:t>
      </w:r>
      <w:r>
        <w:t xml:space="preserve"> </w:t>
      </w:r>
      <w:r w:rsidRPr="0002072E">
        <w:t>Rekap</w:t>
      </w:r>
      <w:r w:rsidRPr="00B47799">
        <w:t xml:space="preserve"> </w:t>
      </w:r>
      <w:r w:rsidRPr="0002072E">
        <w:t>Jumlah</w:t>
      </w:r>
      <w:r w:rsidRPr="00B47799">
        <w:t xml:space="preserve"> </w:t>
      </w:r>
      <w:r w:rsidRPr="0002072E">
        <w:t>Kedatangan</w:t>
      </w:r>
      <w:r w:rsidRPr="00B47799">
        <w:t xml:space="preserve"> </w:t>
      </w:r>
      <w:r w:rsidRPr="0002072E">
        <w:t>Kapal</w:t>
      </w:r>
      <w:r w:rsidRPr="0002072E">
        <w:rPr>
          <w:spacing w:val="-2"/>
        </w:rPr>
        <w:t xml:space="preserve"> </w:t>
      </w:r>
      <w:r w:rsidRPr="0002072E">
        <w:t>Perikanan</w:t>
      </w:r>
      <w:r w:rsidRPr="0002072E">
        <w:rPr>
          <w:spacing w:val="-2"/>
        </w:rPr>
        <w:t xml:space="preserve"> </w:t>
      </w:r>
      <w:r w:rsidRPr="0002072E">
        <w:t>Tahun</w:t>
      </w:r>
      <w:r w:rsidRPr="0002072E">
        <w:rPr>
          <w:spacing w:val="-1"/>
        </w:rPr>
        <w:t xml:space="preserve"> </w:t>
      </w:r>
      <w:r w:rsidRPr="0002072E">
        <w:rPr>
          <w:spacing w:val="-4"/>
        </w:rPr>
        <w:t>2025</w:t>
      </w:r>
    </w:p>
    <w:p w14:paraId="5E73A08F" w14:textId="1DAFE8D7" w:rsidR="00E25DF9" w:rsidRDefault="00E25DF9" w:rsidP="008E5938">
      <w:pPr>
        <w:pStyle w:val="Caption"/>
        <w:rPr>
          <w:spacing w:val="-4"/>
        </w:rPr>
      </w:pPr>
    </w:p>
    <w:p w14:paraId="21D190C5" w14:textId="77777777" w:rsidR="005A03CA" w:rsidRPr="0002072E" w:rsidRDefault="005A03CA" w:rsidP="005A03CA">
      <w:pPr>
        <w:pStyle w:val="ListParagraph"/>
        <w:widowControl/>
        <w:autoSpaceDE/>
        <w:autoSpaceDN/>
        <w:spacing w:line="360" w:lineRule="auto"/>
        <w:ind w:left="1560" w:hanging="1276"/>
        <w:jc w:val="both"/>
        <w:rPr>
          <w:rFonts w:ascii="Arial" w:hAnsi="Arial" w:cs="Arial"/>
          <w:noProof/>
          <w:spacing w:val="-4"/>
          <w:sz w:val="20"/>
          <w:szCs w:val="20"/>
          <w:lang w:val="en-ID"/>
        </w:rPr>
      </w:pPr>
      <w:r w:rsidRPr="0002072E">
        <w:rPr>
          <w:rFonts w:ascii="Arial" w:hAnsi="Arial" w:cs="Arial"/>
          <w:noProof/>
          <w:sz w:val="20"/>
          <w:szCs w:val="20"/>
          <w:lang w:val="en-ID"/>
        </w:rPr>
        <w:t>Sumber</w:t>
      </w:r>
      <w:r w:rsidRPr="0002072E">
        <w:rPr>
          <w:rFonts w:ascii="Arial" w:hAnsi="Arial" w:cs="Arial"/>
          <w:noProof/>
          <w:spacing w:val="-4"/>
          <w:sz w:val="20"/>
          <w:szCs w:val="20"/>
          <w:lang w:val="en-ID"/>
        </w:rPr>
        <w:t xml:space="preserve"> </w:t>
      </w:r>
      <w:r w:rsidRPr="0002072E">
        <w:rPr>
          <w:rFonts w:ascii="Arial" w:hAnsi="Arial" w:cs="Arial"/>
          <w:noProof/>
          <w:sz w:val="20"/>
          <w:szCs w:val="20"/>
          <w:lang w:val="en-ID"/>
        </w:rPr>
        <w:t>data:</w:t>
      </w:r>
      <w:r w:rsidRPr="0002072E">
        <w:rPr>
          <w:rFonts w:ascii="Arial" w:hAnsi="Arial" w:cs="Arial"/>
          <w:noProof/>
          <w:spacing w:val="-2"/>
          <w:sz w:val="20"/>
          <w:szCs w:val="20"/>
          <w:lang w:val="en-ID"/>
        </w:rPr>
        <w:t xml:space="preserve"> </w:t>
      </w:r>
      <w:r w:rsidRPr="0002072E">
        <w:rPr>
          <w:rFonts w:ascii="Arial" w:hAnsi="Arial" w:cs="Arial"/>
          <w:noProof/>
          <w:sz w:val="20"/>
          <w:szCs w:val="20"/>
          <w:lang w:val="en-ID"/>
        </w:rPr>
        <w:t>UPT.</w:t>
      </w:r>
      <w:r w:rsidRPr="0002072E">
        <w:rPr>
          <w:rFonts w:ascii="Arial" w:hAnsi="Arial" w:cs="Arial"/>
          <w:noProof/>
          <w:spacing w:val="-2"/>
          <w:sz w:val="20"/>
          <w:szCs w:val="20"/>
          <w:lang w:val="en-ID"/>
        </w:rPr>
        <w:t xml:space="preserve"> </w:t>
      </w:r>
      <w:r w:rsidRPr="0002072E">
        <w:rPr>
          <w:rFonts w:ascii="Arial" w:hAnsi="Arial" w:cs="Arial"/>
          <w:noProof/>
          <w:sz w:val="20"/>
          <w:szCs w:val="20"/>
          <w:lang w:val="en-ID"/>
        </w:rPr>
        <w:t>Pelabuhan</w:t>
      </w:r>
      <w:r w:rsidRPr="0002072E">
        <w:rPr>
          <w:rFonts w:ascii="Arial" w:hAnsi="Arial" w:cs="Arial"/>
          <w:noProof/>
          <w:spacing w:val="-1"/>
          <w:sz w:val="20"/>
          <w:szCs w:val="20"/>
          <w:lang w:val="en-ID"/>
        </w:rPr>
        <w:t xml:space="preserve"> </w:t>
      </w:r>
      <w:r w:rsidRPr="0002072E">
        <w:rPr>
          <w:rFonts w:ascii="Arial" w:hAnsi="Arial" w:cs="Arial"/>
          <w:noProof/>
          <w:sz w:val="20"/>
          <w:szCs w:val="20"/>
          <w:lang w:val="en-ID"/>
        </w:rPr>
        <w:t>Perikanan</w:t>
      </w:r>
      <w:r w:rsidRPr="0002072E">
        <w:rPr>
          <w:rFonts w:ascii="Arial" w:hAnsi="Arial" w:cs="Arial"/>
          <w:noProof/>
          <w:spacing w:val="-1"/>
          <w:sz w:val="20"/>
          <w:szCs w:val="20"/>
          <w:lang w:val="en-ID"/>
        </w:rPr>
        <w:t xml:space="preserve"> </w:t>
      </w:r>
      <w:r w:rsidRPr="0002072E">
        <w:rPr>
          <w:rFonts w:ascii="Arial" w:hAnsi="Arial" w:cs="Arial"/>
          <w:noProof/>
          <w:spacing w:val="-4"/>
          <w:sz w:val="20"/>
          <w:szCs w:val="20"/>
          <w:lang w:val="en-ID"/>
        </w:rPr>
        <w:t>2025</w:t>
      </w:r>
    </w:p>
    <w:p w14:paraId="5D033E5A" w14:textId="51E864CC" w:rsidR="005A03CA" w:rsidRDefault="005A03CA" w:rsidP="005A03CA">
      <w:pPr>
        <w:rPr>
          <w:lang w:eastAsia="id-ID"/>
        </w:rPr>
      </w:pPr>
    </w:p>
    <w:p w14:paraId="5B835071" w14:textId="77777777" w:rsidR="00E25DF9" w:rsidRPr="0002072E" w:rsidRDefault="00E25DF9" w:rsidP="005E011F">
      <w:pPr>
        <w:pStyle w:val="ListParagraph"/>
        <w:numPr>
          <w:ilvl w:val="2"/>
          <w:numId w:val="52"/>
        </w:numPr>
        <w:spacing w:line="360" w:lineRule="auto"/>
        <w:ind w:left="993" w:hanging="426"/>
        <w:jc w:val="both"/>
        <w:rPr>
          <w:rFonts w:ascii="Arial" w:hAnsi="Arial" w:cs="Arial"/>
          <w:noProof/>
          <w:sz w:val="24"/>
          <w:lang w:val="en-ID"/>
        </w:rPr>
      </w:pPr>
      <w:r w:rsidRPr="0002072E">
        <w:rPr>
          <w:rFonts w:ascii="Arial" w:hAnsi="Arial" w:cs="Arial"/>
          <w:noProof/>
          <w:sz w:val="24"/>
          <w:lang w:val="en-ID"/>
        </w:rPr>
        <w:t>Publikasi</w:t>
      </w:r>
      <w:r w:rsidRPr="0002072E">
        <w:rPr>
          <w:rFonts w:ascii="Arial" w:hAnsi="Arial" w:cs="Arial"/>
          <w:noProof/>
          <w:spacing w:val="-2"/>
          <w:sz w:val="24"/>
          <w:lang w:val="en-ID"/>
        </w:rPr>
        <w:t xml:space="preserve"> </w:t>
      </w:r>
      <w:r w:rsidRPr="0002072E">
        <w:rPr>
          <w:rFonts w:ascii="Arial" w:hAnsi="Arial" w:cs="Arial"/>
          <w:noProof/>
          <w:sz w:val="24"/>
          <w:lang w:val="en-ID"/>
        </w:rPr>
        <w:t>Hasil</w:t>
      </w:r>
      <w:r w:rsidRPr="0002072E">
        <w:rPr>
          <w:rFonts w:ascii="Arial" w:hAnsi="Arial" w:cs="Arial"/>
          <w:noProof/>
          <w:spacing w:val="-2"/>
          <w:sz w:val="24"/>
          <w:lang w:val="en-ID"/>
        </w:rPr>
        <w:t xml:space="preserve"> </w:t>
      </w:r>
      <w:r w:rsidRPr="0002072E">
        <w:rPr>
          <w:rFonts w:ascii="Arial" w:hAnsi="Arial" w:cs="Arial"/>
          <w:noProof/>
          <w:sz w:val="24"/>
          <w:lang w:val="en-ID"/>
        </w:rPr>
        <w:t>Pelayanan</w:t>
      </w:r>
      <w:r w:rsidRPr="0002072E">
        <w:rPr>
          <w:rFonts w:ascii="Arial" w:hAnsi="Arial" w:cs="Arial"/>
          <w:noProof/>
          <w:spacing w:val="-1"/>
          <w:sz w:val="24"/>
          <w:lang w:val="en-ID"/>
        </w:rPr>
        <w:t xml:space="preserve"> </w:t>
      </w:r>
      <w:r w:rsidRPr="0002072E">
        <w:rPr>
          <w:rFonts w:ascii="Arial" w:hAnsi="Arial" w:cs="Arial"/>
          <w:noProof/>
          <w:sz w:val="24"/>
          <w:lang w:val="en-ID"/>
        </w:rPr>
        <w:t>Sandar</w:t>
      </w:r>
      <w:r w:rsidRPr="0002072E">
        <w:rPr>
          <w:rFonts w:ascii="Arial" w:hAnsi="Arial" w:cs="Arial"/>
          <w:noProof/>
          <w:spacing w:val="-2"/>
          <w:sz w:val="24"/>
          <w:lang w:val="en-ID"/>
        </w:rPr>
        <w:t xml:space="preserve"> </w:t>
      </w:r>
      <w:r w:rsidRPr="0002072E">
        <w:rPr>
          <w:rFonts w:ascii="Arial" w:hAnsi="Arial" w:cs="Arial"/>
          <w:noProof/>
          <w:sz w:val="24"/>
          <w:lang w:val="en-ID"/>
        </w:rPr>
        <w:t>Dan</w:t>
      </w:r>
      <w:r w:rsidRPr="0002072E">
        <w:rPr>
          <w:rFonts w:ascii="Arial" w:hAnsi="Arial" w:cs="Arial"/>
          <w:noProof/>
          <w:spacing w:val="-2"/>
          <w:sz w:val="24"/>
          <w:lang w:val="en-ID"/>
        </w:rPr>
        <w:t xml:space="preserve"> </w:t>
      </w:r>
      <w:r w:rsidRPr="0002072E">
        <w:rPr>
          <w:rFonts w:ascii="Arial" w:hAnsi="Arial" w:cs="Arial"/>
          <w:noProof/>
          <w:sz w:val="24"/>
          <w:lang w:val="en-ID"/>
        </w:rPr>
        <w:t>Labuh</w:t>
      </w:r>
      <w:r w:rsidRPr="0002072E">
        <w:rPr>
          <w:rFonts w:ascii="Arial" w:hAnsi="Arial" w:cs="Arial"/>
          <w:noProof/>
          <w:spacing w:val="-1"/>
          <w:sz w:val="24"/>
          <w:lang w:val="en-ID"/>
        </w:rPr>
        <w:t xml:space="preserve"> </w:t>
      </w:r>
      <w:r w:rsidRPr="0002072E">
        <w:rPr>
          <w:rFonts w:ascii="Arial" w:hAnsi="Arial" w:cs="Arial"/>
          <w:noProof/>
          <w:spacing w:val="-4"/>
          <w:sz w:val="24"/>
          <w:lang w:val="en-ID"/>
        </w:rPr>
        <w:t>Kapal</w:t>
      </w:r>
    </w:p>
    <w:p w14:paraId="57B1F80F" w14:textId="77777777" w:rsidR="00E25DF9" w:rsidRDefault="00E25DF9" w:rsidP="00EB1CE3">
      <w:pPr>
        <w:pStyle w:val="ListParagraph"/>
        <w:spacing w:line="360" w:lineRule="auto"/>
        <w:ind w:left="992" w:firstLine="448"/>
        <w:jc w:val="both"/>
        <w:rPr>
          <w:rFonts w:ascii="Arial" w:hAnsi="Arial" w:cs="Arial"/>
          <w:noProof/>
          <w:lang w:val="en-ID"/>
        </w:rPr>
      </w:pPr>
      <w:r w:rsidRPr="0002072E">
        <w:rPr>
          <w:rFonts w:ascii="Arial" w:hAnsi="Arial" w:cs="Arial"/>
          <w:noProof/>
          <w:sz w:val="24"/>
          <w:szCs w:val="24"/>
          <w:lang w:val="en-ID"/>
        </w:rPr>
        <w:t xml:space="preserve">Publikasi hasil pelayanan sandar dan labuh kapal perikanan merupakan instrumen penting untuk mengukur efektivitas fungsi sebuah pelabuhan </w:t>
      </w:r>
      <w:r w:rsidRPr="0002072E">
        <w:rPr>
          <w:rFonts w:ascii="Arial" w:hAnsi="Arial" w:cs="Arial"/>
          <w:noProof/>
          <w:sz w:val="24"/>
          <w:szCs w:val="24"/>
          <w:lang w:val="en-ID"/>
        </w:rPr>
        <w:lastRenderedPageBreak/>
        <w:t>perikanan. Informasi ini umumnya disajikan dalam berbagai format, seperti buletin, infografis media sosial, maupun laporan kinerja yang dapat diakses oleh publik</w:t>
      </w:r>
      <w:r w:rsidRPr="0002072E">
        <w:rPr>
          <w:rFonts w:ascii="Arial" w:hAnsi="Arial" w:cs="Arial"/>
          <w:noProof/>
          <w:lang w:val="en-ID"/>
        </w:rPr>
        <w:t>.</w:t>
      </w:r>
    </w:p>
    <w:p w14:paraId="4E06EC67" w14:textId="77777777" w:rsidR="00E25DF9" w:rsidRPr="0002072E" w:rsidRDefault="00E25DF9" w:rsidP="00EB1CE3">
      <w:pPr>
        <w:pStyle w:val="ListParagraph"/>
        <w:ind w:left="993"/>
        <w:jc w:val="both"/>
        <w:rPr>
          <w:rFonts w:ascii="Arial" w:hAnsi="Arial" w:cs="Arial"/>
          <w:noProof/>
          <w:sz w:val="20"/>
          <w:lang w:val="en-ID"/>
        </w:rPr>
      </w:pPr>
      <w:r w:rsidRPr="0002072E">
        <w:rPr>
          <w:rFonts w:ascii="Arial" w:hAnsi="Arial" w:cs="Arial"/>
          <w:noProof/>
          <w:sz w:val="20"/>
        </w:rPr>
        <w:drawing>
          <wp:anchor distT="0" distB="0" distL="114300" distR="114300" simplePos="0" relativeHeight="251674112" behindDoc="0" locked="0" layoutInCell="1" allowOverlap="1" wp14:anchorId="69C320C3" wp14:editId="2950AA7A">
            <wp:simplePos x="0" y="0"/>
            <wp:positionH relativeFrom="margin">
              <wp:align>center</wp:align>
            </wp:positionH>
            <wp:positionV relativeFrom="paragraph">
              <wp:posOffset>72585</wp:posOffset>
            </wp:positionV>
            <wp:extent cx="4434840" cy="2289175"/>
            <wp:effectExtent l="0" t="0" r="3810" b="0"/>
            <wp:wrapSquare wrapText="bothSides"/>
            <wp:docPr id="193" name="Imag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 name="Image 193"/>
                    <pic:cNvPicPr/>
                  </pic:nvPicPr>
                  <pic:blipFill rotWithShape="1">
                    <a:blip r:embed="rId17" cstate="print">
                      <a:extLst>
                        <a:ext uri="{28A0092B-C50C-407E-A947-70E740481C1C}">
                          <a14:useLocalDpi xmlns:a14="http://schemas.microsoft.com/office/drawing/2010/main" val="0"/>
                        </a:ext>
                      </a:extLst>
                    </a:blip>
                    <a:srcRect l="49924" t="2105" b="6316"/>
                    <a:stretch/>
                  </pic:blipFill>
                  <pic:spPr bwMode="auto">
                    <a:xfrm>
                      <a:off x="0" y="0"/>
                      <a:ext cx="4434840" cy="2289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2072E">
        <w:rPr>
          <w:rFonts w:ascii="Arial" w:hAnsi="Arial" w:cs="Arial"/>
          <w:noProof/>
          <w:sz w:val="20"/>
          <w:lang w:val="en-ID"/>
        </w:rPr>
        <w:br/>
      </w:r>
    </w:p>
    <w:p w14:paraId="7AA81656" w14:textId="77777777" w:rsidR="00E25DF9" w:rsidRPr="0002072E" w:rsidRDefault="00E25DF9" w:rsidP="00EB1CE3">
      <w:pPr>
        <w:pStyle w:val="ListParagraph"/>
        <w:ind w:left="993"/>
        <w:jc w:val="both"/>
        <w:rPr>
          <w:rFonts w:ascii="Arial" w:hAnsi="Arial" w:cs="Arial"/>
          <w:noProof/>
          <w:sz w:val="20"/>
          <w:lang w:val="en-ID"/>
        </w:rPr>
      </w:pPr>
    </w:p>
    <w:p w14:paraId="1D6DE92A" w14:textId="77777777" w:rsidR="00E25DF9" w:rsidRPr="0002072E" w:rsidRDefault="00E25DF9" w:rsidP="00EB1CE3">
      <w:pPr>
        <w:pStyle w:val="ListParagraph"/>
        <w:ind w:left="993"/>
        <w:jc w:val="both"/>
        <w:rPr>
          <w:rFonts w:ascii="Arial" w:hAnsi="Arial" w:cs="Arial"/>
          <w:noProof/>
          <w:sz w:val="20"/>
          <w:lang w:val="en-ID"/>
        </w:rPr>
      </w:pPr>
    </w:p>
    <w:p w14:paraId="1C96B6EB" w14:textId="77777777" w:rsidR="00E25DF9" w:rsidRPr="0002072E" w:rsidRDefault="00E25DF9" w:rsidP="00EB1CE3">
      <w:pPr>
        <w:pStyle w:val="ListParagraph"/>
        <w:ind w:left="993"/>
        <w:jc w:val="both"/>
        <w:rPr>
          <w:rFonts w:ascii="Arial" w:hAnsi="Arial" w:cs="Arial"/>
          <w:noProof/>
          <w:sz w:val="20"/>
          <w:lang w:val="en-ID"/>
        </w:rPr>
      </w:pPr>
    </w:p>
    <w:p w14:paraId="5CF413DC" w14:textId="77777777" w:rsidR="00E25DF9" w:rsidRPr="0002072E" w:rsidRDefault="00E25DF9" w:rsidP="00EB1CE3">
      <w:pPr>
        <w:pStyle w:val="ListParagraph"/>
        <w:ind w:left="993"/>
        <w:jc w:val="both"/>
        <w:rPr>
          <w:rFonts w:ascii="Arial" w:hAnsi="Arial" w:cs="Arial"/>
          <w:noProof/>
          <w:sz w:val="20"/>
          <w:lang w:val="en-ID"/>
        </w:rPr>
      </w:pPr>
    </w:p>
    <w:p w14:paraId="1AAACB7F" w14:textId="77777777" w:rsidR="00E25DF9" w:rsidRPr="0002072E" w:rsidRDefault="00E25DF9" w:rsidP="00EB1CE3">
      <w:pPr>
        <w:pStyle w:val="ListParagraph"/>
        <w:ind w:left="993"/>
        <w:jc w:val="both"/>
        <w:rPr>
          <w:rFonts w:ascii="Arial" w:hAnsi="Arial" w:cs="Arial"/>
          <w:noProof/>
          <w:sz w:val="20"/>
          <w:lang w:val="en-ID"/>
        </w:rPr>
      </w:pPr>
    </w:p>
    <w:p w14:paraId="254D822F" w14:textId="77777777" w:rsidR="00E25DF9" w:rsidRPr="0002072E" w:rsidRDefault="00E25DF9" w:rsidP="00EB1CE3">
      <w:pPr>
        <w:pStyle w:val="ListParagraph"/>
        <w:ind w:left="993"/>
        <w:jc w:val="both"/>
        <w:rPr>
          <w:rFonts w:ascii="Arial" w:hAnsi="Arial" w:cs="Arial"/>
          <w:noProof/>
          <w:sz w:val="20"/>
          <w:lang w:val="en-ID"/>
        </w:rPr>
      </w:pPr>
    </w:p>
    <w:p w14:paraId="2987FDA6" w14:textId="77777777" w:rsidR="00E25DF9" w:rsidRPr="0002072E" w:rsidRDefault="00E25DF9" w:rsidP="00EB1CE3">
      <w:pPr>
        <w:pStyle w:val="ListParagraph"/>
        <w:ind w:left="993"/>
        <w:jc w:val="both"/>
        <w:rPr>
          <w:rFonts w:ascii="Arial" w:hAnsi="Arial" w:cs="Arial"/>
          <w:noProof/>
          <w:sz w:val="20"/>
          <w:lang w:val="en-ID"/>
        </w:rPr>
      </w:pPr>
    </w:p>
    <w:p w14:paraId="611A8219" w14:textId="77777777" w:rsidR="00E25DF9" w:rsidRPr="0002072E" w:rsidRDefault="00E25DF9" w:rsidP="00EB1CE3">
      <w:pPr>
        <w:pStyle w:val="ListParagraph"/>
        <w:ind w:left="993"/>
        <w:jc w:val="both"/>
        <w:rPr>
          <w:rFonts w:ascii="Arial" w:hAnsi="Arial" w:cs="Arial"/>
          <w:noProof/>
          <w:sz w:val="20"/>
          <w:lang w:val="en-ID"/>
        </w:rPr>
      </w:pPr>
    </w:p>
    <w:p w14:paraId="50FDED25" w14:textId="77777777" w:rsidR="00E25DF9" w:rsidRPr="0002072E" w:rsidRDefault="00E25DF9" w:rsidP="00EB1CE3">
      <w:pPr>
        <w:pStyle w:val="ListParagraph"/>
        <w:ind w:left="993"/>
        <w:jc w:val="both"/>
        <w:rPr>
          <w:rFonts w:ascii="Arial" w:hAnsi="Arial" w:cs="Arial"/>
          <w:noProof/>
          <w:sz w:val="20"/>
          <w:lang w:val="en-ID"/>
        </w:rPr>
      </w:pPr>
    </w:p>
    <w:p w14:paraId="387F8C25" w14:textId="77777777" w:rsidR="00E25DF9" w:rsidRPr="0002072E" w:rsidRDefault="00E25DF9" w:rsidP="00EB1CE3">
      <w:pPr>
        <w:pStyle w:val="ListParagraph"/>
        <w:ind w:left="993"/>
        <w:jc w:val="both"/>
        <w:rPr>
          <w:rFonts w:ascii="Arial" w:hAnsi="Arial" w:cs="Arial"/>
          <w:noProof/>
          <w:sz w:val="20"/>
          <w:lang w:val="en-ID"/>
        </w:rPr>
      </w:pPr>
    </w:p>
    <w:p w14:paraId="103029E8" w14:textId="77777777" w:rsidR="00E25DF9" w:rsidRPr="0002072E" w:rsidRDefault="00E25DF9" w:rsidP="00EB1CE3">
      <w:pPr>
        <w:pStyle w:val="ListParagraph"/>
        <w:ind w:left="993"/>
        <w:jc w:val="both"/>
        <w:rPr>
          <w:rFonts w:ascii="Arial" w:hAnsi="Arial" w:cs="Arial"/>
          <w:noProof/>
          <w:sz w:val="20"/>
          <w:lang w:val="en-ID"/>
        </w:rPr>
      </w:pPr>
    </w:p>
    <w:p w14:paraId="22C4612E" w14:textId="77777777" w:rsidR="00E25DF9" w:rsidRPr="0002072E" w:rsidRDefault="00E25DF9" w:rsidP="00EB1CE3">
      <w:pPr>
        <w:pStyle w:val="ListParagraph"/>
        <w:ind w:left="993"/>
        <w:jc w:val="both"/>
        <w:rPr>
          <w:rFonts w:ascii="Arial" w:hAnsi="Arial" w:cs="Arial"/>
          <w:noProof/>
          <w:sz w:val="20"/>
          <w:lang w:val="en-ID"/>
        </w:rPr>
      </w:pPr>
    </w:p>
    <w:p w14:paraId="62D0E884" w14:textId="77777777" w:rsidR="00E25DF9" w:rsidRPr="0002072E" w:rsidRDefault="00E25DF9" w:rsidP="00EB1CE3">
      <w:pPr>
        <w:pStyle w:val="ListParagraph"/>
        <w:ind w:left="993"/>
        <w:jc w:val="both"/>
        <w:rPr>
          <w:rFonts w:ascii="Arial" w:hAnsi="Arial" w:cs="Arial"/>
          <w:noProof/>
          <w:sz w:val="20"/>
          <w:lang w:val="en-ID"/>
        </w:rPr>
      </w:pPr>
    </w:p>
    <w:p w14:paraId="037502BF" w14:textId="77777777" w:rsidR="00E25DF9" w:rsidRPr="0002072E" w:rsidRDefault="00E25DF9" w:rsidP="00EB1CE3">
      <w:pPr>
        <w:pStyle w:val="ListParagraph"/>
        <w:ind w:left="993"/>
        <w:jc w:val="both"/>
        <w:rPr>
          <w:rFonts w:ascii="Arial" w:hAnsi="Arial" w:cs="Arial"/>
          <w:noProof/>
          <w:sz w:val="20"/>
          <w:lang w:val="en-ID"/>
        </w:rPr>
      </w:pPr>
    </w:p>
    <w:p w14:paraId="3AF7175A" w14:textId="77777777" w:rsidR="00E25DF9" w:rsidRPr="0002072E" w:rsidRDefault="00E25DF9" w:rsidP="00EB1CE3">
      <w:pPr>
        <w:pStyle w:val="ListParagraph"/>
        <w:ind w:left="993"/>
        <w:jc w:val="both"/>
        <w:rPr>
          <w:rFonts w:ascii="Arial" w:hAnsi="Arial" w:cs="Arial"/>
          <w:noProof/>
          <w:sz w:val="20"/>
          <w:lang w:val="en-ID"/>
        </w:rPr>
      </w:pPr>
    </w:p>
    <w:p w14:paraId="0DB6ECE4" w14:textId="77777777" w:rsidR="00BC4AE3" w:rsidRPr="0002072E" w:rsidRDefault="00BC4AE3" w:rsidP="00BC4AE3">
      <w:pPr>
        <w:pStyle w:val="Caption"/>
        <w:spacing w:after="0"/>
        <w:rPr>
          <w:spacing w:val="-4"/>
        </w:rPr>
      </w:pPr>
      <w:bookmarkStart w:id="23" w:name="_Toc227064661"/>
      <w:r>
        <w:t xml:space="preserve">Tabel 4.5 </w:t>
      </w:r>
      <w:r w:rsidRPr="00B47799">
        <w:t>Rekap</w:t>
      </w:r>
      <w:r w:rsidRPr="0002072E">
        <w:rPr>
          <w:spacing w:val="-4"/>
        </w:rPr>
        <w:t xml:space="preserve"> Data Kapal</w:t>
      </w:r>
      <w:bookmarkEnd w:id="23"/>
    </w:p>
    <w:p w14:paraId="3447B9DA" w14:textId="77777777" w:rsidR="00E25DF9" w:rsidRPr="0002072E" w:rsidRDefault="00E25DF9" w:rsidP="00EB1CE3">
      <w:pPr>
        <w:pStyle w:val="ListParagraph"/>
        <w:ind w:left="993"/>
        <w:jc w:val="both"/>
        <w:rPr>
          <w:rFonts w:ascii="Arial" w:hAnsi="Arial" w:cs="Arial"/>
          <w:noProof/>
          <w:sz w:val="20"/>
          <w:lang w:val="en-ID"/>
        </w:rPr>
      </w:pPr>
    </w:p>
    <w:p w14:paraId="42F0004E" w14:textId="77777777" w:rsidR="00E25DF9" w:rsidRPr="0002072E" w:rsidRDefault="00E25DF9" w:rsidP="00EB1CE3">
      <w:pPr>
        <w:pStyle w:val="ListParagraph"/>
        <w:ind w:left="993"/>
        <w:jc w:val="both"/>
        <w:rPr>
          <w:rFonts w:ascii="Arial" w:hAnsi="Arial" w:cs="Arial"/>
          <w:noProof/>
          <w:color w:val="000000" w:themeColor="text1"/>
          <w:sz w:val="20"/>
          <w:lang w:val="en-ID"/>
        </w:rPr>
      </w:pPr>
    </w:p>
    <w:p w14:paraId="0C4881C9" w14:textId="77777777" w:rsidR="00E25DF9" w:rsidRPr="0002072E" w:rsidRDefault="00E25DF9" w:rsidP="00EB1CE3">
      <w:pPr>
        <w:pStyle w:val="ListParagraph"/>
        <w:ind w:left="993"/>
        <w:jc w:val="both"/>
        <w:rPr>
          <w:rFonts w:ascii="Arial" w:hAnsi="Arial" w:cs="Arial"/>
          <w:noProof/>
          <w:color w:val="000000" w:themeColor="text1"/>
          <w:sz w:val="20"/>
          <w:lang w:val="en-ID"/>
        </w:rPr>
      </w:pPr>
    </w:p>
    <w:p w14:paraId="54A7C081" w14:textId="77777777" w:rsidR="00E25DF9" w:rsidRPr="0002072E" w:rsidRDefault="00E25DF9" w:rsidP="005E011F">
      <w:pPr>
        <w:pStyle w:val="ListParagraph"/>
        <w:numPr>
          <w:ilvl w:val="0"/>
          <w:numId w:val="51"/>
        </w:numPr>
        <w:spacing w:line="360" w:lineRule="auto"/>
        <w:ind w:left="1134" w:hanging="567"/>
        <w:rPr>
          <w:rFonts w:ascii="Arial" w:hAnsi="Arial" w:cs="Arial"/>
          <w:noProof/>
          <w:color w:val="000000" w:themeColor="text1"/>
          <w:sz w:val="24"/>
          <w:lang w:val="en-ID"/>
        </w:rPr>
      </w:pPr>
      <w:r w:rsidRPr="0002072E">
        <w:rPr>
          <w:rFonts w:ascii="Arial" w:hAnsi="Arial" w:cs="Arial"/>
          <w:noProof/>
          <w:color w:val="000000" w:themeColor="text1"/>
          <w:sz w:val="24"/>
          <w:lang w:val="en-ID"/>
        </w:rPr>
        <w:t>Fungsi</w:t>
      </w:r>
      <w:r w:rsidRPr="0002072E">
        <w:rPr>
          <w:rFonts w:ascii="Arial" w:hAnsi="Arial" w:cs="Arial"/>
          <w:noProof/>
          <w:color w:val="000000" w:themeColor="text1"/>
          <w:spacing w:val="-3"/>
          <w:sz w:val="24"/>
          <w:lang w:val="en-ID"/>
        </w:rPr>
        <w:t xml:space="preserve"> </w:t>
      </w:r>
      <w:r w:rsidRPr="0002072E">
        <w:rPr>
          <w:rFonts w:ascii="Arial" w:hAnsi="Arial" w:cs="Arial"/>
          <w:noProof/>
          <w:color w:val="000000" w:themeColor="text1"/>
          <w:sz w:val="24"/>
          <w:lang w:val="en-ID"/>
        </w:rPr>
        <w:t>Pengusahaan</w:t>
      </w:r>
    </w:p>
    <w:p w14:paraId="4290EF74" w14:textId="77777777" w:rsidR="00E25DF9" w:rsidRPr="0002072E" w:rsidRDefault="00E25DF9" w:rsidP="00EB1CE3">
      <w:pPr>
        <w:pStyle w:val="ListParagraph"/>
        <w:spacing w:line="360" w:lineRule="auto"/>
        <w:ind w:left="1134"/>
        <w:jc w:val="both"/>
        <w:rPr>
          <w:rFonts w:ascii="Arial" w:hAnsi="Arial" w:cs="Arial"/>
          <w:noProof/>
          <w:color w:val="000000" w:themeColor="text1"/>
          <w:sz w:val="24"/>
          <w:szCs w:val="24"/>
          <w:lang w:val="en-ID"/>
        </w:rPr>
      </w:pPr>
      <w:r w:rsidRPr="0002072E">
        <w:rPr>
          <w:rFonts w:ascii="Arial" w:hAnsi="Arial" w:cs="Arial"/>
          <w:noProof/>
          <w:color w:val="000000" w:themeColor="text1"/>
          <w:sz w:val="24"/>
          <w:szCs w:val="24"/>
          <w:lang w:val="en-ID"/>
        </w:rPr>
        <w:t>Fungsi pengusahaan pada pelabuhan perikanan merupakan fungsi untuk melaksanakan pengusahaan berupa penyediaan dan/atau pelayanan jasa kapal perikanan dan jasa terkait di pelabuhan perikanan.</w:t>
      </w:r>
    </w:p>
    <w:p w14:paraId="4D3EFFC5" w14:textId="77777777" w:rsidR="00E25DF9" w:rsidRPr="0002072E" w:rsidRDefault="00E25DF9" w:rsidP="005E011F">
      <w:pPr>
        <w:pStyle w:val="ListParagraph"/>
        <w:numPr>
          <w:ilvl w:val="1"/>
          <w:numId w:val="61"/>
        </w:numPr>
        <w:spacing w:line="360" w:lineRule="auto"/>
        <w:jc w:val="both"/>
        <w:rPr>
          <w:rFonts w:ascii="Arial" w:hAnsi="Arial" w:cs="Arial"/>
          <w:noProof/>
          <w:color w:val="000000" w:themeColor="text1"/>
          <w:sz w:val="24"/>
          <w:szCs w:val="24"/>
          <w:lang w:val="en-ID"/>
        </w:rPr>
      </w:pPr>
      <w:r w:rsidRPr="0002072E">
        <w:rPr>
          <w:rFonts w:ascii="Arial" w:hAnsi="Arial" w:cs="Arial"/>
          <w:noProof/>
          <w:color w:val="000000" w:themeColor="text1"/>
          <w:sz w:val="24"/>
          <w:szCs w:val="24"/>
          <w:lang w:val="en-ID"/>
        </w:rPr>
        <w:t>Pelayanan</w:t>
      </w:r>
      <w:r w:rsidRPr="0002072E">
        <w:rPr>
          <w:rFonts w:ascii="Arial" w:hAnsi="Arial" w:cs="Arial"/>
          <w:noProof/>
          <w:color w:val="000000" w:themeColor="text1"/>
          <w:spacing w:val="-3"/>
          <w:sz w:val="24"/>
          <w:szCs w:val="24"/>
          <w:lang w:val="en-ID"/>
        </w:rPr>
        <w:t xml:space="preserve"> </w:t>
      </w:r>
      <w:r w:rsidRPr="0002072E">
        <w:rPr>
          <w:rFonts w:ascii="Arial" w:hAnsi="Arial" w:cs="Arial"/>
          <w:noProof/>
          <w:color w:val="000000" w:themeColor="text1"/>
          <w:sz w:val="24"/>
          <w:szCs w:val="24"/>
          <w:lang w:val="en-ID"/>
        </w:rPr>
        <w:t>tambat</w:t>
      </w:r>
      <w:r w:rsidRPr="0002072E">
        <w:rPr>
          <w:rFonts w:ascii="Arial" w:hAnsi="Arial" w:cs="Arial"/>
          <w:noProof/>
          <w:color w:val="000000" w:themeColor="text1"/>
          <w:spacing w:val="-2"/>
          <w:sz w:val="24"/>
          <w:szCs w:val="24"/>
          <w:lang w:val="en-ID"/>
        </w:rPr>
        <w:t xml:space="preserve"> </w:t>
      </w:r>
      <w:r w:rsidRPr="0002072E">
        <w:rPr>
          <w:rFonts w:ascii="Arial" w:hAnsi="Arial" w:cs="Arial"/>
          <w:noProof/>
          <w:color w:val="000000" w:themeColor="text1"/>
          <w:sz w:val="24"/>
          <w:szCs w:val="24"/>
          <w:lang w:val="en-ID"/>
        </w:rPr>
        <w:t>labuh</w:t>
      </w:r>
      <w:r w:rsidRPr="0002072E">
        <w:rPr>
          <w:rFonts w:ascii="Arial" w:hAnsi="Arial" w:cs="Arial"/>
          <w:noProof/>
          <w:color w:val="000000" w:themeColor="text1"/>
          <w:spacing w:val="-2"/>
          <w:sz w:val="24"/>
          <w:szCs w:val="24"/>
          <w:lang w:val="en-ID"/>
        </w:rPr>
        <w:t xml:space="preserve"> </w:t>
      </w:r>
      <w:r w:rsidRPr="0002072E">
        <w:rPr>
          <w:rFonts w:ascii="Arial" w:hAnsi="Arial" w:cs="Arial"/>
          <w:noProof/>
          <w:color w:val="000000" w:themeColor="text1"/>
          <w:sz w:val="24"/>
          <w:szCs w:val="24"/>
          <w:lang w:val="en-ID"/>
        </w:rPr>
        <w:t>kapal</w:t>
      </w:r>
      <w:r w:rsidRPr="0002072E">
        <w:rPr>
          <w:rFonts w:ascii="Arial" w:hAnsi="Arial" w:cs="Arial"/>
          <w:noProof/>
          <w:color w:val="000000" w:themeColor="text1"/>
          <w:spacing w:val="-2"/>
          <w:sz w:val="24"/>
          <w:szCs w:val="24"/>
          <w:lang w:val="en-ID"/>
        </w:rPr>
        <w:t xml:space="preserve"> perikanan.</w:t>
      </w:r>
    </w:p>
    <w:p w14:paraId="04E6FF1D" w14:textId="77777777" w:rsidR="00E25DF9" w:rsidRPr="0002072E" w:rsidRDefault="00E25DF9" w:rsidP="00EB1CE3">
      <w:pPr>
        <w:pStyle w:val="ListParagraph"/>
        <w:spacing w:line="360" w:lineRule="auto"/>
        <w:ind w:left="1440"/>
        <w:jc w:val="both"/>
        <w:rPr>
          <w:rFonts w:ascii="Arial" w:hAnsi="Arial" w:cs="Arial"/>
          <w:noProof/>
          <w:sz w:val="24"/>
          <w:szCs w:val="24"/>
          <w:lang w:val="en-ID"/>
        </w:rPr>
      </w:pPr>
      <w:r w:rsidRPr="0002072E">
        <w:rPr>
          <w:rFonts w:ascii="Arial" w:hAnsi="Arial" w:cs="Arial"/>
          <w:noProof/>
          <w:sz w:val="24"/>
          <w:szCs w:val="24"/>
          <w:lang w:val="en-ID"/>
        </w:rPr>
        <w:t>Pelayanan tambat labuh merupakan layanan dasar yang diberikan pelabuhan perikanan kepada kapal yang datang untuk berlindung, bongkar muat, maupun menunggu keberangkatan. Meski keduanya sering disebut bersamaan, secara teknis tambat dan labuh memiliki perbedaan tersendiri, baik dari segi fungsi maupun lokasi penempatannya.</w:t>
      </w:r>
    </w:p>
    <w:p w14:paraId="5ED9D369" w14:textId="5D44A702" w:rsidR="008C18D9" w:rsidRPr="0002072E" w:rsidRDefault="008C18D9" w:rsidP="00EB1CE3">
      <w:pPr>
        <w:pStyle w:val="ListParagraph"/>
        <w:widowControl/>
        <w:autoSpaceDE/>
        <w:autoSpaceDN/>
        <w:ind w:left="1559"/>
        <w:rPr>
          <w:rFonts w:ascii="Arial" w:hAnsi="Arial" w:cs="Arial"/>
          <w:noProof/>
          <w:sz w:val="20"/>
          <w:lang w:val="en-ID"/>
        </w:rPr>
      </w:pPr>
    </w:p>
    <w:p w14:paraId="7FEFBF51" w14:textId="16A8D6FA" w:rsidR="00E25DF9" w:rsidRPr="0002072E" w:rsidRDefault="008C18D9" w:rsidP="00EB1CE3">
      <w:pPr>
        <w:pStyle w:val="ListParagraph"/>
        <w:ind w:left="993"/>
        <w:jc w:val="both"/>
        <w:rPr>
          <w:rFonts w:ascii="Arial" w:hAnsi="Arial" w:cs="Arial"/>
          <w:noProof/>
          <w:sz w:val="20"/>
          <w:lang w:val="en-ID"/>
        </w:rPr>
      </w:pPr>
      <w:r w:rsidRPr="008C18D9">
        <w:t xml:space="preserve"> </w:t>
      </w:r>
    </w:p>
    <w:p w14:paraId="6C88D016" w14:textId="77777777" w:rsidR="00E25DF9" w:rsidRPr="0002072E" w:rsidRDefault="00E25DF9" w:rsidP="005E011F">
      <w:pPr>
        <w:pStyle w:val="ListParagraph"/>
        <w:numPr>
          <w:ilvl w:val="1"/>
          <w:numId w:val="61"/>
        </w:numPr>
        <w:spacing w:line="360" w:lineRule="auto"/>
        <w:jc w:val="both"/>
        <w:rPr>
          <w:rFonts w:ascii="Arial" w:hAnsi="Arial" w:cs="Arial"/>
          <w:noProof/>
          <w:sz w:val="24"/>
          <w:szCs w:val="24"/>
          <w:lang w:val="en-ID"/>
        </w:rPr>
      </w:pPr>
      <w:r w:rsidRPr="0002072E">
        <w:rPr>
          <w:rFonts w:ascii="Arial" w:hAnsi="Arial" w:cs="Arial"/>
          <w:noProof/>
          <w:sz w:val="24"/>
          <w:szCs w:val="24"/>
          <w:lang w:val="en-ID"/>
        </w:rPr>
        <w:t>Pelayanan Tempat Pelelangan Ikan</w:t>
      </w:r>
    </w:p>
    <w:p w14:paraId="57A3D5E6" w14:textId="77777777" w:rsidR="00E25DF9" w:rsidRDefault="00E25DF9" w:rsidP="00EB1CE3">
      <w:pPr>
        <w:pStyle w:val="ListParagraph"/>
        <w:spacing w:line="360" w:lineRule="auto"/>
        <w:ind w:left="1440"/>
        <w:jc w:val="both"/>
        <w:rPr>
          <w:rFonts w:ascii="Arial" w:hAnsi="Arial" w:cs="Arial"/>
          <w:noProof/>
          <w:sz w:val="24"/>
          <w:szCs w:val="24"/>
          <w:lang w:val="en-ID"/>
        </w:rPr>
      </w:pPr>
      <w:r w:rsidRPr="0002072E">
        <w:rPr>
          <w:rFonts w:ascii="Arial" w:hAnsi="Arial" w:cs="Arial"/>
          <w:noProof/>
          <w:sz w:val="24"/>
          <w:szCs w:val="24"/>
          <w:lang w:val="en-ID"/>
        </w:rPr>
        <w:t>TPI (Tempat Pelelangan Ikan) adalah fasilitas fungsional paling vital di pelabuhan perikanan yang berfungsi sebagai pusat transaksi ekonomi antara nelayan (produsen) dan pedagang/pengolah ikan (pembeli).</w:t>
      </w:r>
    </w:p>
    <w:p w14:paraId="0B58CD47" w14:textId="77777777" w:rsidR="008E5938" w:rsidRDefault="008E5938" w:rsidP="00EB1CE3">
      <w:pPr>
        <w:pStyle w:val="ListParagraph"/>
        <w:spacing w:line="360" w:lineRule="auto"/>
        <w:ind w:left="1440"/>
        <w:jc w:val="both"/>
        <w:rPr>
          <w:rFonts w:ascii="Arial" w:hAnsi="Arial" w:cs="Arial"/>
          <w:noProof/>
          <w:sz w:val="24"/>
          <w:szCs w:val="24"/>
          <w:lang w:val="en-ID"/>
        </w:rPr>
      </w:pPr>
    </w:p>
    <w:p w14:paraId="7CD56D69" w14:textId="77777777" w:rsidR="007858BE" w:rsidRDefault="007858BE" w:rsidP="00EB1CE3">
      <w:pPr>
        <w:pStyle w:val="ListParagraph"/>
        <w:spacing w:line="360" w:lineRule="auto"/>
        <w:ind w:left="1440"/>
        <w:jc w:val="both"/>
        <w:rPr>
          <w:rFonts w:ascii="Arial" w:hAnsi="Arial" w:cs="Arial"/>
          <w:noProof/>
          <w:sz w:val="24"/>
          <w:szCs w:val="24"/>
          <w:lang w:val="en-ID"/>
        </w:rPr>
      </w:pPr>
    </w:p>
    <w:p w14:paraId="2024ED04" w14:textId="77777777" w:rsidR="007858BE" w:rsidRDefault="007858BE" w:rsidP="00EB1CE3">
      <w:pPr>
        <w:pStyle w:val="ListParagraph"/>
        <w:spacing w:line="360" w:lineRule="auto"/>
        <w:ind w:left="1440"/>
        <w:jc w:val="both"/>
        <w:rPr>
          <w:rFonts w:ascii="Arial" w:hAnsi="Arial" w:cs="Arial"/>
          <w:noProof/>
          <w:sz w:val="24"/>
          <w:szCs w:val="24"/>
          <w:lang w:val="en-ID"/>
        </w:rPr>
      </w:pPr>
    </w:p>
    <w:p w14:paraId="5295D785" w14:textId="77777777" w:rsidR="007858BE" w:rsidRDefault="007858BE" w:rsidP="00EB1CE3">
      <w:pPr>
        <w:pStyle w:val="ListParagraph"/>
        <w:spacing w:line="360" w:lineRule="auto"/>
        <w:ind w:left="1440"/>
        <w:jc w:val="both"/>
        <w:rPr>
          <w:rFonts w:ascii="Arial" w:hAnsi="Arial" w:cs="Arial"/>
          <w:noProof/>
          <w:sz w:val="24"/>
          <w:szCs w:val="24"/>
          <w:lang w:val="en-ID"/>
        </w:rPr>
      </w:pPr>
    </w:p>
    <w:p w14:paraId="3B0E3FB0" w14:textId="77777777" w:rsidR="007858BE" w:rsidRDefault="007858BE" w:rsidP="00EB1CE3">
      <w:pPr>
        <w:pStyle w:val="ListParagraph"/>
        <w:spacing w:line="360" w:lineRule="auto"/>
        <w:ind w:left="1440"/>
        <w:jc w:val="both"/>
        <w:rPr>
          <w:rFonts w:ascii="Arial" w:hAnsi="Arial" w:cs="Arial"/>
          <w:noProof/>
          <w:sz w:val="24"/>
          <w:szCs w:val="24"/>
          <w:lang w:val="en-ID"/>
        </w:rPr>
      </w:pPr>
    </w:p>
    <w:p w14:paraId="1D652357" w14:textId="77777777" w:rsidR="007858BE" w:rsidRDefault="007858BE" w:rsidP="00EB1CE3">
      <w:pPr>
        <w:pStyle w:val="ListParagraph"/>
        <w:spacing w:line="360" w:lineRule="auto"/>
        <w:ind w:left="1440"/>
        <w:jc w:val="both"/>
        <w:rPr>
          <w:rFonts w:ascii="Arial" w:hAnsi="Arial" w:cs="Arial"/>
          <w:noProof/>
          <w:sz w:val="24"/>
          <w:szCs w:val="24"/>
          <w:lang w:val="en-ID"/>
        </w:rPr>
      </w:pPr>
    </w:p>
    <w:p w14:paraId="5744591B" w14:textId="77777777" w:rsidR="00BC4AE3" w:rsidRPr="0002072E" w:rsidRDefault="00BC4AE3" w:rsidP="00EB1CE3">
      <w:pPr>
        <w:pStyle w:val="ListParagraph"/>
        <w:spacing w:line="360" w:lineRule="auto"/>
        <w:ind w:left="1440"/>
        <w:jc w:val="both"/>
        <w:rPr>
          <w:rFonts w:ascii="Arial" w:hAnsi="Arial" w:cs="Arial"/>
          <w:noProof/>
          <w:sz w:val="24"/>
          <w:szCs w:val="24"/>
          <w:lang w:val="en-ID"/>
        </w:rPr>
      </w:pPr>
    </w:p>
    <w:p w14:paraId="1B42091B" w14:textId="22A5DE80" w:rsidR="00534173" w:rsidRDefault="00534173" w:rsidP="00534173">
      <w:pPr>
        <w:pStyle w:val="Caption"/>
        <w:spacing w:after="0"/>
        <w:rPr>
          <w:spacing w:val="-2"/>
        </w:rPr>
      </w:pPr>
      <w:bookmarkStart w:id="24" w:name="_Toc227064662"/>
      <w:r>
        <w:lastRenderedPageBreak/>
        <w:t xml:space="preserve">                   </w:t>
      </w:r>
      <w:r w:rsidR="008E5938">
        <w:t>Tabel 4.</w:t>
      </w:r>
      <w:r w:rsidR="007858BE">
        <w:t>8.</w:t>
      </w:r>
      <w:r w:rsidR="008E5938">
        <w:t xml:space="preserve"> </w:t>
      </w:r>
      <w:bookmarkStart w:id="25" w:name="_Hlk226647739"/>
      <w:r w:rsidR="00E25DF9" w:rsidRPr="0002072E">
        <w:t>Rekapan</w:t>
      </w:r>
      <w:r w:rsidR="00E25DF9" w:rsidRPr="006B36CD">
        <w:t xml:space="preserve"> </w:t>
      </w:r>
      <w:r w:rsidR="00E25DF9" w:rsidRPr="0002072E">
        <w:t>Data</w:t>
      </w:r>
      <w:r w:rsidR="00E25DF9" w:rsidRPr="006B36CD">
        <w:t xml:space="preserve"> </w:t>
      </w:r>
      <w:r w:rsidR="00E25DF9" w:rsidRPr="0002072E">
        <w:t>Pemakaian</w:t>
      </w:r>
      <w:r w:rsidR="00E25DF9" w:rsidRPr="006B36CD">
        <w:t xml:space="preserve"> </w:t>
      </w:r>
      <w:r w:rsidR="00E25DF9" w:rsidRPr="0002072E">
        <w:t>Tempat</w:t>
      </w:r>
      <w:r w:rsidR="00E25DF9" w:rsidRPr="0002072E">
        <w:rPr>
          <w:spacing w:val="-2"/>
        </w:rPr>
        <w:t xml:space="preserve"> </w:t>
      </w:r>
      <w:r w:rsidR="00E25DF9" w:rsidRPr="0002072E">
        <w:t>Pelelangan</w:t>
      </w:r>
      <w:r w:rsidR="00E25DF9" w:rsidRPr="0002072E">
        <w:rPr>
          <w:spacing w:val="-2"/>
        </w:rPr>
        <w:t xml:space="preserve"> </w:t>
      </w:r>
      <w:r w:rsidR="00E25DF9" w:rsidRPr="0002072E">
        <w:t>Ikan</w:t>
      </w:r>
      <w:r w:rsidR="00E25DF9" w:rsidRPr="0002072E">
        <w:rPr>
          <w:spacing w:val="-2"/>
        </w:rPr>
        <w:t xml:space="preserve"> </w:t>
      </w:r>
      <w:r>
        <w:rPr>
          <w:spacing w:val="-2"/>
        </w:rPr>
        <w:t xml:space="preserve">           </w:t>
      </w:r>
    </w:p>
    <w:p w14:paraId="33437B30" w14:textId="6E2D5EFF" w:rsidR="00E25DF9" w:rsidRPr="0002072E" w:rsidRDefault="00534173" w:rsidP="00534173">
      <w:pPr>
        <w:pStyle w:val="Caption"/>
        <w:spacing w:after="0"/>
        <w:rPr>
          <w:spacing w:val="-4"/>
        </w:rPr>
      </w:pPr>
      <w:r>
        <w:t xml:space="preserve">                  </w:t>
      </w:r>
      <w:r w:rsidR="00E25DF9" w:rsidRPr="0002072E">
        <w:t>Tahun</w:t>
      </w:r>
      <w:r w:rsidR="00E25DF9" w:rsidRPr="0002072E">
        <w:rPr>
          <w:spacing w:val="-1"/>
        </w:rPr>
        <w:t xml:space="preserve"> </w:t>
      </w:r>
      <w:r w:rsidR="00E25DF9" w:rsidRPr="0002072E">
        <w:rPr>
          <w:spacing w:val="-4"/>
        </w:rPr>
        <w:t>2025</w:t>
      </w:r>
      <w:bookmarkEnd w:id="24"/>
      <w:bookmarkEnd w:id="25"/>
    </w:p>
    <w:tbl>
      <w:tblPr>
        <w:tblW w:w="0" w:type="auto"/>
        <w:tblInd w:w="15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2"/>
        <w:gridCol w:w="1987"/>
        <w:gridCol w:w="2534"/>
      </w:tblGrid>
      <w:tr w:rsidR="00E25DF9" w:rsidRPr="0002072E" w14:paraId="76D26A85" w14:textId="77777777" w:rsidTr="00EB1CE3">
        <w:trPr>
          <w:trHeight w:val="455"/>
        </w:trPr>
        <w:tc>
          <w:tcPr>
            <w:tcW w:w="7353" w:type="dxa"/>
            <w:gridSpan w:val="3"/>
            <w:vAlign w:val="center"/>
          </w:tcPr>
          <w:p w14:paraId="4078D6BA" w14:textId="77777777" w:rsidR="00E25DF9" w:rsidRPr="0002072E" w:rsidRDefault="00E25DF9" w:rsidP="00EB1CE3">
            <w:pPr>
              <w:pStyle w:val="TableParagraph"/>
              <w:spacing w:before="174" w:line="261" w:lineRule="exact"/>
              <w:jc w:val="center"/>
              <w:rPr>
                <w:rFonts w:ascii="Arial" w:hAnsi="Arial" w:cs="Arial"/>
                <w:b/>
                <w:noProof/>
                <w:sz w:val="24"/>
                <w:lang w:val="en-ID"/>
              </w:rPr>
            </w:pPr>
            <w:r w:rsidRPr="0002072E">
              <w:rPr>
                <w:rFonts w:ascii="Arial" w:hAnsi="Arial" w:cs="Arial"/>
                <w:b/>
                <w:noProof/>
                <w:sz w:val="24"/>
                <w:lang w:val="en-ID"/>
              </w:rPr>
              <w:t>Data</w:t>
            </w:r>
            <w:r w:rsidRPr="0002072E">
              <w:rPr>
                <w:rFonts w:ascii="Arial" w:hAnsi="Arial" w:cs="Arial"/>
                <w:b/>
                <w:noProof/>
                <w:spacing w:val="-2"/>
                <w:sz w:val="24"/>
                <w:lang w:val="en-ID"/>
              </w:rPr>
              <w:t xml:space="preserve"> </w:t>
            </w:r>
            <w:r w:rsidRPr="0002072E">
              <w:rPr>
                <w:rFonts w:ascii="Arial" w:hAnsi="Arial" w:cs="Arial"/>
                <w:b/>
                <w:noProof/>
                <w:sz w:val="24"/>
                <w:lang w:val="en-ID"/>
              </w:rPr>
              <w:t>Total</w:t>
            </w:r>
            <w:r w:rsidRPr="0002072E">
              <w:rPr>
                <w:rFonts w:ascii="Arial" w:hAnsi="Arial" w:cs="Arial"/>
                <w:b/>
                <w:noProof/>
                <w:spacing w:val="-2"/>
                <w:sz w:val="24"/>
                <w:lang w:val="en-ID"/>
              </w:rPr>
              <w:t xml:space="preserve"> </w:t>
            </w:r>
            <w:r w:rsidRPr="0002072E">
              <w:rPr>
                <w:rFonts w:ascii="Arial" w:hAnsi="Arial" w:cs="Arial"/>
                <w:b/>
                <w:noProof/>
                <w:sz w:val="24"/>
                <w:lang w:val="en-ID"/>
              </w:rPr>
              <w:t>Pemakaian</w:t>
            </w:r>
            <w:r w:rsidRPr="0002072E">
              <w:rPr>
                <w:rFonts w:ascii="Arial" w:hAnsi="Arial" w:cs="Arial"/>
                <w:b/>
                <w:noProof/>
                <w:spacing w:val="-2"/>
                <w:sz w:val="24"/>
                <w:lang w:val="en-ID"/>
              </w:rPr>
              <w:t xml:space="preserve"> </w:t>
            </w:r>
            <w:r w:rsidRPr="0002072E">
              <w:rPr>
                <w:rFonts w:ascii="Arial" w:hAnsi="Arial" w:cs="Arial"/>
                <w:b/>
                <w:noProof/>
                <w:sz w:val="24"/>
                <w:lang w:val="en-ID"/>
              </w:rPr>
              <w:t>Tempat</w:t>
            </w:r>
            <w:r w:rsidRPr="0002072E">
              <w:rPr>
                <w:rFonts w:ascii="Arial" w:hAnsi="Arial" w:cs="Arial"/>
                <w:b/>
                <w:noProof/>
                <w:spacing w:val="-2"/>
                <w:sz w:val="24"/>
                <w:lang w:val="en-ID"/>
              </w:rPr>
              <w:t xml:space="preserve"> </w:t>
            </w:r>
            <w:r w:rsidRPr="0002072E">
              <w:rPr>
                <w:rFonts w:ascii="Arial" w:hAnsi="Arial" w:cs="Arial"/>
                <w:b/>
                <w:noProof/>
                <w:sz w:val="24"/>
                <w:lang w:val="en-ID"/>
              </w:rPr>
              <w:t>Pelelangan</w:t>
            </w:r>
            <w:r w:rsidRPr="0002072E">
              <w:rPr>
                <w:rFonts w:ascii="Arial" w:hAnsi="Arial" w:cs="Arial"/>
                <w:b/>
                <w:noProof/>
                <w:spacing w:val="-2"/>
                <w:sz w:val="24"/>
                <w:lang w:val="en-ID"/>
              </w:rPr>
              <w:t xml:space="preserve"> </w:t>
            </w:r>
            <w:r w:rsidRPr="0002072E">
              <w:rPr>
                <w:rFonts w:ascii="Arial" w:hAnsi="Arial" w:cs="Arial"/>
                <w:b/>
                <w:noProof/>
                <w:sz w:val="24"/>
                <w:lang w:val="en-ID"/>
              </w:rPr>
              <w:t>Ikan</w:t>
            </w:r>
            <w:r w:rsidRPr="0002072E">
              <w:rPr>
                <w:rFonts w:ascii="Arial" w:hAnsi="Arial" w:cs="Arial"/>
                <w:b/>
                <w:noProof/>
                <w:spacing w:val="-2"/>
                <w:sz w:val="24"/>
                <w:lang w:val="en-ID"/>
              </w:rPr>
              <w:t xml:space="preserve"> </w:t>
            </w:r>
            <w:r w:rsidRPr="0002072E">
              <w:rPr>
                <w:rFonts w:ascii="Arial" w:hAnsi="Arial" w:cs="Arial"/>
                <w:b/>
                <w:noProof/>
                <w:sz w:val="24"/>
                <w:lang w:val="en-ID"/>
              </w:rPr>
              <w:t>Tahun</w:t>
            </w:r>
            <w:r w:rsidRPr="0002072E">
              <w:rPr>
                <w:rFonts w:ascii="Arial" w:hAnsi="Arial" w:cs="Arial"/>
                <w:b/>
                <w:noProof/>
                <w:spacing w:val="-2"/>
                <w:sz w:val="24"/>
                <w:lang w:val="en-ID"/>
              </w:rPr>
              <w:t xml:space="preserve"> </w:t>
            </w:r>
            <w:r w:rsidRPr="0002072E">
              <w:rPr>
                <w:rFonts w:ascii="Arial" w:hAnsi="Arial" w:cs="Arial"/>
                <w:b/>
                <w:noProof/>
                <w:spacing w:val="-4"/>
                <w:sz w:val="24"/>
                <w:lang w:val="en-ID"/>
              </w:rPr>
              <w:t>2025</w:t>
            </w:r>
          </w:p>
        </w:tc>
      </w:tr>
      <w:tr w:rsidR="00E25DF9" w:rsidRPr="0002072E" w14:paraId="324F363D" w14:textId="77777777" w:rsidTr="00EB1CE3">
        <w:trPr>
          <w:trHeight w:val="359"/>
        </w:trPr>
        <w:tc>
          <w:tcPr>
            <w:tcW w:w="2832" w:type="dxa"/>
            <w:vAlign w:val="center"/>
          </w:tcPr>
          <w:p w14:paraId="014D5F11" w14:textId="77777777" w:rsidR="00E25DF9" w:rsidRPr="0002072E" w:rsidRDefault="00E25DF9" w:rsidP="00EB1CE3">
            <w:pPr>
              <w:pStyle w:val="TableParagraph"/>
              <w:spacing w:before="78" w:line="261" w:lineRule="exact"/>
              <w:ind w:left="200"/>
              <w:rPr>
                <w:rFonts w:ascii="Arial" w:hAnsi="Arial" w:cs="Arial"/>
                <w:noProof/>
                <w:sz w:val="24"/>
                <w:lang w:val="en-ID"/>
              </w:rPr>
            </w:pPr>
            <w:r w:rsidRPr="0002072E">
              <w:rPr>
                <w:rFonts w:ascii="Arial" w:hAnsi="Arial" w:cs="Arial"/>
                <w:noProof/>
                <w:spacing w:val="-2"/>
                <w:sz w:val="24"/>
                <w:lang w:val="en-ID"/>
              </w:rPr>
              <w:t>Januari</w:t>
            </w:r>
          </w:p>
        </w:tc>
        <w:tc>
          <w:tcPr>
            <w:tcW w:w="1987" w:type="dxa"/>
            <w:vAlign w:val="center"/>
          </w:tcPr>
          <w:p w14:paraId="1044AE46" w14:textId="77777777" w:rsidR="00E25DF9" w:rsidRPr="0002072E" w:rsidRDefault="00E25DF9" w:rsidP="00EB1CE3">
            <w:pPr>
              <w:pStyle w:val="TableParagraph"/>
              <w:spacing w:before="78" w:line="261" w:lineRule="exact"/>
              <w:jc w:val="center"/>
              <w:rPr>
                <w:rFonts w:ascii="Arial" w:hAnsi="Arial" w:cs="Arial"/>
                <w:noProof/>
                <w:sz w:val="24"/>
                <w:lang w:val="en-ID"/>
              </w:rPr>
            </w:pPr>
            <w:r w:rsidRPr="0002072E">
              <w:rPr>
                <w:rFonts w:ascii="Arial" w:hAnsi="Arial" w:cs="Arial"/>
                <w:noProof/>
                <w:spacing w:val="-5"/>
                <w:sz w:val="24"/>
                <w:lang w:val="en-ID"/>
              </w:rPr>
              <w:t>75</w:t>
            </w:r>
          </w:p>
        </w:tc>
        <w:tc>
          <w:tcPr>
            <w:tcW w:w="2534" w:type="dxa"/>
            <w:vAlign w:val="center"/>
          </w:tcPr>
          <w:p w14:paraId="35DE7585" w14:textId="77777777" w:rsidR="00E25DF9" w:rsidRPr="0002072E" w:rsidRDefault="00E25DF9" w:rsidP="00EB1CE3">
            <w:pPr>
              <w:pStyle w:val="TableParagraph"/>
              <w:spacing w:before="78" w:line="261" w:lineRule="exact"/>
              <w:jc w:val="center"/>
              <w:rPr>
                <w:rFonts w:ascii="Arial" w:hAnsi="Arial" w:cs="Arial"/>
                <w:noProof/>
                <w:sz w:val="24"/>
                <w:lang w:val="en-ID"/>
              </w:rPr>
            </w:pPr>
            <w:r w:rsidRPr="0002072E">
              <w:rPr>
                <w:rFonts w:ascii="Arial" w:hAnsi="Arial" w:cs="Arial"/>
                <w:noProof/>
                <w:spacing w:val="-2"/>
                <w:sz w:val="24"/>
                <w:lang w:val="en-ID"/>
              </w:rPr>
              <w:t>Orang/Kali</w:t>
            </w:r>
          </w:p>
        </w:tc>
      </w:tr>
      <w:tr w:rsidR="00E25DF9" w:rsidRPr="0002072E" w14:paraId="4A7FDBEF" w14:textId="77777777" w:rsidTr="00EB1CE3">
        <w:trPr>
          <w:trHeight w:val="359"/>
        </w:trPr>
        <w:tc>
          <w:tcPr>
            <w:tcW w:w="2832" w:type="dxa"/>
            <w:vAlign w:val="center"/>
          </w:tcPr>
          <w:p w14:paraId="23E085E6" w14:textId="77777777" w:rsidR="00E25DF9" w:rsidRPr="0002072E" w:rsidRDefault="00E25DF9" w:rsidP="00EB1CE3">
            <w:pPr>
              <w:pStyle w:val="TableParagraph"/>
              <w:ind w:left="200"/>
              <w:rPr>
                <w:rFonts w:ascii="Arial" w:hAnsi="Arial" w:cs="Arial"/>
                <w:noProof/>
                <w:sz w:val="24"/>
                <w:lang w:val="en-ID"/>
              </w:rPr>
            </w:pPr>
            <w:r w:rsidRPr="0002072E">
              <w:rPr>
                <w:rFonts w:ascii="Arial" w:hAnsi="Arial" w:cs="Arial"/>
                <w:noProof/>
                <w:spacing w:val="-2"/>
                <w:sz w:val="24"/>
                <w:lang w:val="en-ID"/>
              </w:rPr>
              <w:t>Februari</w:t>
            </w:r>
          </w:p>
        </w:tc>
        <w:tc>
          <w:tcPr>
            <w:tcW w:w="1987" w:type="dxa"/>
            <w:vAlign w:val="center"/>
          </w:tcPr>
          <w:p w14:paraId="777D83D2"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5"/>
                <w:sz w:val="24"/>
                <w:lang w:val="en-ID"/>
              </w:rPr>
              <w:t>73</w:t>
            </w:r>
          </w:p>
        </w:tc>
        <w:tc>
          <w:tcPr>
            <w:tcW w:w="2534" w:type="dxa"/>
            <w:vAlign w:val="center"/>
          </w:tcPr>
          <w:p w14:paraId="25370321"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2"/>
                <w:sz w:val="24"/>
                <w:lang w:val="en-ID"/>
              </w:rPr>
              <w:t>Orang/Kali</w:t>
            </w:r>
          </w:p>
        </w:tc>
      </w:tr>
      <w:tr w:rsidR="00E25DF9" w:rsidRPr="0002072E" w14:paraId="29B263D4" w14:textId="77777777" w:rsidTr="00EB1CE3">
        <w:trPr>
          <w:trHeight w:val="359"/>
        </w:trPr>
        <w:tc>
          <w:tcPr>
            <w:tcW w:w="2832" w:type="dxa"/>
            <w:vAlign w:val="center"/>
          </w:tcPr>
          <w:p w14:paraId="26253C96" w14:textId="77777777" w:rsidR="00E25DF9" w:rsidRPr="0002072E" w:rsidRDefault="00E25DF9" w:rsidP="00EB1CE3">
            <w:pPr>
              <w:pStyle w:val="TableParagraph"/>
              <w:ind w:left="200"/>
              <w:rPr>
                <w:rFonts w:ascii="Arial" w:hAnsi="Arial" w:cs="Arial"/>
                <w:noProof/>
                <w:sz w:val="24"/>
                <w:lang w:val="en-ID"/>
              </w:rPr>
            </w:pPr>
            <w:r w:rsidRPr="0002072E">
              <w:rPr>
                <w:rFonts w:ascii="Arial" w:hAnsi="Arial" w:cs="Arial"/>
                <w:noProof/>
                <w:spacing w:val="-2"/>
                <w:sz w:val="24"/>
                <w:lang w:val="en-ID"/>
              </w:rPr>
              <w:t>Maret</w:t>
            </w:r>
          </w:p>
        </w:tc>
        <w:tc>
          <w:tcPr>
            <w:tcW w:w="1987" w:type="dxa"/>
            <w:vAlign w:val="center"/>
          </w:tcPr>
          <w:p w14:paraId="7D921B62"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5"/>
                <w:sz w:val="24"/>
                <w:lang w:val="en-ID"/>
              </w:rPr>
              <w:t>76</w:t>
            </w:r>
          </w:p>
        </w:tc>
        <w:tc>
          <w:tcPr>
            <w:tcW w:w="2534" w:type="dxa"/>
            <w:vAlign w:val="center"/>
          </w:tcPr>
          <w:p w14:paraId="69317716"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2"/>
                <w:sz w:val="24"/>
                <w:lang w:val="en-ID"/>
              </w:rPr>
              <w:t>Orang/Kali</w:t>
            </w:r>
          </w:p>
        </w:tc>
      </w:tr>
      <w:tr w:rsidR="00E25DF9" w:rsidRPr="0002072E" w14:paraId="762CB659" w14:textId="77777777" w:rsidTr="00EB1CE3">
        <w:trPr>
          <w:trHeight w:val="364"/>
        </w:trPr>
        <w:tc>
          <w:tcPr>
            <w:tcW w:w="2832" w:type="dxa"/>
            <w:vAlign w:val="center"/>
          </w:tcPr>
          <w:p w14:paraId="3BAC97E1" w14:textId="77777777" w:rsidR="00E25DF9" w:rsidRPr="0002072E" w:rsidRDefault="00E25DF9" w:rsidP="00EB1CE3">
            <w:pPr>
              <w:pStyle w:val="TableParagraph"/>
              <w:spacing w:line="261" w:lineRule="exact"/>
              <w:ind w:left="200"/>
              <w:rPr>
                <w:rFonts w:ascii="Arial" w:hAnsi="Arial" w:cs="Arial"/>
                <w:noProof/>
                <w:sz w:val="24"/>
                <w:lang w:val="en-ID"/>
              </w:rPr>
            </w:pPr>
            <w:r w:rsidRPr="0002072E">
              <w:rPr>
                <w:rFonts w:ascii="Arial" w:hAnsi="Arial" w:cs="Arial"/>
                <w:noProof/>
                <w:spacing w:val="-2"/>
                <w:sz w:val="24"/>
                <w:lang w:val="en-ID"/>
              </w:rPr>
              <w:t>April</w:t>
            </w:r>
          </w:p>
        </w:tc>
        <w:tc>
          <w:tcPr>
            <w:tcW w:w="1987" w:type="dxa"/>
            <w:vAlign w:val="center"/>
          </w:tcPr>
          <w:p w14:paraId="674B60BD" w14:textId="77777777" w:rsidR="00E25DF9" w:rsidRPr="0002072E" w:rsidRDefault="00E25DF9" w:rsidP="00EB1CE3">
            <w:pPr>
              <w:pStyle w:val="TableParagraph"/>
              <w:spacing w:line="261" w:lineRule="exact"/>
              <w:jc w:val="center"/>
              <w:rPr>
                <w:rFonts w:ascii="Arial" w:hAnsi="Arial" w:cs="Arial"/>
                <w:noProof/>
                <w:sz w:val="24"/>
                <w:lang w:val="en-ID"/>
              </w:rPr>
            </w:pPr>
            <w:r w:rsidRPr="0002072E">
              <w:rPr>
                <w:rFonts w:ascii="Arial" w:hAnsi="Arial" w:cs="Arial"/>
                <w:noProof/>
                <w:spacing w:val="-5"/>
                <w:sz w:val="24"/>
                <w:lang w:val="en-ID"/>
              </w:rPr>
              <w:t>50</w:t>
            </w:r>
          </w:p>
        </w:tc>
        <w:tc>
          <w:tcPr>
            <w:tcW w:w="2534" w:type="dxa"/>
            <w:vAlign w:val="center"/>
          </w:tcPr>
          <w:p w14:paraId="51CB0FDF" w14:textId="77777777" w:rsidR="00E25DF9" w:rsidRPr="0002072E" w:rsidRDefault="00E25DF9" w:rsidP="00EB1CE3">
            <w:pPr>
              <w:pStyle w:val="TableParagraph"/>
              <w:spacing w:line="261" w:lineRule="exact"/>
              <w:jc w:val="center"/>
              <w:rPr>
                <w:rFonts w:ascii="Arial" w:hAnsi="Arial" w:cs="Arial"/>
                <w:noProof/>
                <w:sz w:val="24"/>
                <w:lang w:val="en-ID"/>
              </w:rPr>
            </w:pPr>
            <w:r w:rsidRPr="0002072E">
              <w:rPr>
                <w:rFonts w:ascii="Arial" w:hAnsi="Arial" w:cs="Arial"/>
                <w:noProof/>
                <w:spacing w:val="-2"/>
                <w:sz w:val="24"/>
                <w:lang w:val="en-ID"/>
              </w:rPr>
              <w:t>Orang/Kali</w:t>
            </w:r>
          </w:p>
        </w:tc>
      </w:tr>
      <w:tr w:rsidR="00E25DF9" w:rsidRPr="0002072E" w14:paraId="490B1E3A" w14:textId="77777777" w:rsidTr="00EB1CE3">
        <w:trPr>
          <w:trHeight w:val="359"/>
        </w:trPr>
        <w:tc>
          <w:tcPr>
            <w:tcW w:w="2832" w:type="dxa"/>
            <w:vAlign w:val="center"/>
          </w:tcPr>
          <w:p w14:paraId="2C5C7A75" w14:textId="77777777" w:rsidR="00E25DF9" w:rsidRPr="0002072E" w:rsidRDefault="00E25DF9" w:rsidP="00EB1CE3">
            <w:pPr>
              <w:pStyle w:val="TableParagraph"/>
              <w:spacing w:before="78" w:line="261" w:lineRule="exact"/>
              <w:ind w:left="200"/>
              <w:rPr>
                <w:rFonts w:ascii="Arial" w:hAnsi="Arial" w:cs="Arial"/>
                <w:noProof/>
                <w:sz w:val="24"/>
                <w:lang w:val="en-ID"/>
              </w:rPr>
            </w:pPr>
            <w:r w:rsidRPr="0002072E">
              <w:rPr>
                <w:rFonts w:ascii="Arial" w:hAnsi="Arial" w:cs="Arial"/>
                <w:noProof/>
                <w:spacing w:val="-5"/>
                <w:sz w:val="24"/>
                <w:lang w:val="en-ID"/>
              </w:rPr>
              <w:t>Mei</w:t>
            </w:r>
          </w:p>
        </w:tc>
        <w:tc>
          <w:tcPr>
            <w:tcW w:w="1987" w:type="dxa"/>
            <w:vAlign w:val="center"/>
          </w:tcPr>
          <w:p w14:paraId="72D2935F" w14:textId="77777777" w:rsidR="00E25DF9" w:rsidRPr="0002072E" w:rsidRDefault="00E25DF9" w:rsidP="00EB1CE3">
            <w:pPr>
              <w:pStyle w:val="TableParagraph"/>
              <w:spacing w:before="78" w:line="261" w:lineRule="exact"/>
              <w:jc w:val="center"/>
              <w:rPr>
                <w:rFonts w:ascii="Arial" w:hAnsi="Arial" w:cs="Arial"/>
                <w:noProof/>
                <w:sz w:val="24"/>
                <w:lang w:val="en-ID"/>
              </w:rPr>
            </w:pPr>
            <w:r w:rsidRPr="0002072E">
              <w:rPr>
                <w:rFonts w:ascii="Arial" w:hAnsi="Arial" w:cs="Arial"/>
                <w:noProof/>
                <w:spacing w:val="-5"/>
                <w:sz w:val="24"/>
                <w:lang w:val="en-ID"/>
              </w:rPr>
              <w:t>79</w:t>
            </w:r>
          </w:p>
        </w:tc>
        <w:tc>
          <w:tcPr>
            <w:tcW w:w="2534" w:type="dxa"/>
            <w:vAlign w:val="center"/>
          </w:tcPr>
          <w:p w14:paraId="136C9E8C" w14:textId="77777777" w:rsidR="00E25DF9" w:rsidRPr="0002072E" w:rsidRDefault="00E25DF9" w:rsidP="00EB1CE3">
            <w:pPr>
              <w:pStyle w:val="TableParagraph"/>
              <w:spacing w:before="78" w:line="261" w:lineRule="exact"/>
              <w:jc w:val="center"/>
              <w:rPr>
                <w:rFonts w:ascii="Arial" w:hAnsi="Arial" w:cs="Arial"/>
                <w:noProof/>
                <w:sz w:val="24"/>
                <w:lang w:val="en-ID"/>
              </w:rPr>
            </w:pPr>
            <w:r w:rsidRPr="0002072E">
              <w:rPr>
                <w:rFonts w:ascii="Arial" w:hAnsi="Arial" w:cs="Arial"/>
                <w:noProof/>
                <w:spacing w:val="-2"/>
                <w:sz w:val="24"/>
                <w:lang w:val="en-ID"/>
              </w:rPr>
              <w:t>Orang/Kali</w:t>
            </w:r>
          </w:p>
        </w:tc>
      </w:tr>
      <w:tr w:rsidR="00E25DF9" w:rsidRPr="0002072E" w14:paraId="683D8F9D" w14:textId="77777777" w:rsidTr="00EB1CE3">
        <w:trPr>
          <w:trHeight w:val="359"/>
        </w:trPr>
        <w:tc>
          <w:tcPr>
            <w:tcW w:w="2832" w:type="dxa"/>
            <w:vAlign w:val="center"/>
          </w:tcPr>
          <w:p w14:paraId="4A9367D8" w14:textId="77777777" w:rsidR="00E25DF9" w:rsidRPr="0002072E" w:rsidRDefault="00E25DF9" w:rsidP="00EB1CE3">
            <w:pPr>
              <w:pStyle w:val="TableParagraph"/>
              <w:ind w:left="200"/>
              <w:rPr>
                <w:rFonts w:ascii="Arial" w:hAnsi="Arial" w:cs="Arial"/>
                <w:noProof/>
                <w:sz w:val="24"/>
                <w:lang w:val="en-ID"/>
              </w:rPr>
            </w:pPr>
            <w:r w:rsidRPr="0002072E">
              <w:rPr>
                <w:rFonts w:ascii="Arial" w:hAnsi="Arial" w:cs="Arial"/>
                <w:noProof/>
                <w:spacing w:val="-4"/>
                <w:sz w:val="24"/>
                <w:lang w:val="en-ID"/>
              </w:rPr>
              <w:t>Juni</w:t>
            </w:r>
          </w:p>
        </w:tc>
        <w:tc>
          <w:tcPr>
            <w:tcW w:w="1987" w:type="dxa"/>
            <w:vAlign w:val="center"/>
          </w:tcPr>
          <w:p w14:paraId="14039BF8"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5"/>
                <w:sz w:val="24"/>
                <w:lang w:val="en-ID"/>
              </w:rPr>
              <w:t>60</w:t>
            </w:r>
          </w:p>
        </w:tc>
        <w:tc>
          <w:tcPr>
            <w:tcW w:w="2534" w:type="dxa"/>
            <w:vAlign w:val="center"/>
          </w:tcPr>
          <w:p w14:paraId="69832C0B"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2"/>
                <w:sz w:val="24"/>
                <w:lang w:val="en-ID"/>
              </w:rPr>
              <w:t>Orang/Kali</w:t>
            </w:r>
          </w:p>
        </w:tc>
      </w:tr>
      <w:tr w:rsidR="00E25DF9" w:rsidRPr="0002072E" w14:paraId="42F79BD3" w14:textId="77777777" w:rsidTr="00EB1CE3">
        <w:trPr>
          <w:trHeight w:val="364"/>
        </w:trPr>
        <w:tc>
          <w:tcPr>
            <w:tcW w:w="2832" w:type="dxa"/>
            <w:vAlign w:val="center"/>
          </w:tcPr>
          <w:p w14:paraId="1CBB7046" w14:textId="77777777" w:rsidR="00E25DF9" w:rsidRPr="0002072E" w:rsidRDefault="00E25DF9" w:rsidP="00EB1CE3">
            <w:pPr>
              <w:pStyle w:val="TableParagraph"/>
              <w:spacing w:line="261" w:lineRule="exact"/>
              <w:ind w:left="200"/>
              <w:rPr>
                <w:rFonts w:ascii="Arial" w:hAnsi="Arial" w:cs="Arial"/>
                <w:noProof/>
                <w:sz w:val="24"/>
                <w:lang w:val="en-ID"/>
              </w:rPr>
            </w:pPr>
            <w:r w:rsidRPr="0002072E">
              <w:rPr>
                <w:rFonts w:ascii="Arial" w:hAnsi="Arial" w:cs="Arial"/>
                <w:noProof/>
                <w:spacing w:val="-4"/>
                <w:sz w:val="24"/>
                <w:lang w:val="en-ID"/>
              </w:rPr>
              <w:t>Juli</w:t>
            </w:r>
          </w:p>
        </w:tc>
        <w:tc>
          <w:tcPr>
            <w:tcW w:w="1987" w:type="dxa"/>
            <w:vAlign w:val="center"/>
          </w:tcPr>
          <w:p w14:paraId="5DCEF908" w14:textId="77777777" w:rsidR="00E25DF9" w:rsidRPr="0002072E" w:rsidRDefault="00E25DF9" w:rsidP="00EB1CE3">
            <w:pPr>
              <w:pStyle w:val="TableParagraph"/>
              <w:spacing w:line="261" w:lineRule="exact"/>
              <w:jc w:val="center"/>
              <w:rPr>
                <w:rFonts w:ascii="Arial" w:hAnsi="Arial" w:cs="Arial"/>
                <w:noProof/>
                <w:sz w:val="24"/>
                <w:lang w:val="en-ID"/>
              </w:rPr>
            </w:pPr>
            <w:r w:rsidRPr="0002072E">
              <w:rPr>
                <w:rFonts w:ascii="Arial" w:hAnsi="Arial" w:cs="Arial"/>
                <w:noProof/>
                <w:spacing w:val="-5"/>
                <w:sz w:val="24"/>
                <w:lang w:val="en-ID"/>
              </w:rPr>
              <w:t>74</w:t>
            </w:r>
          </w:p>
        </w:tc>
        <w:tc>
          <w:tcPr>
            <w:tcW w:w="2534" w:type="dxa"/>
            <w:vAlign w:val="center"/>
          </w:tcPr>
          <w:p w14:paraId="68348C4F" w14:textId="77777777" w:rsidR="00E25DF9" w:rsidRPr="0002072E" w:rsidRDefault="00E25DF9" w:rsidP="00EB1CE3">
            <w:pPr>
              <w:pStyle w:val="TableParagraph"/>
              <w:spacing w:line="261" w:lineRule="exact"/>
              <w:jc w:val="center"/>
              <w:rPr>
                <w:rFonts w:ascii="Arial" w:hAnsi="Arial" w:cs="Arial"/>
                <w:noProof/>
                <w:sz w:val="24"/>
                <w:lang w:val="en-ID"/>
              </w:rPr>
            </w:pPr>
            <w:r w:rsidRPr="0002072E">
              <w:rPr>
                <w:rFonts w:ascii="Arial" w:hAnsi="Arial" w:cs="Arial"/>
                <w:noProof/>
                <w:spacing w:val="-2"/>
                <w:sz w:val="24"/>
                <w:lang w:val="en-ID"/>
              </w:rPr>
              <w:t>Orang/Kali</w:t>
            </w:r>
          </w:p>
        </w:tc>
      </w:tr>
      <w:tr w:rsidR="00E25DF9" w:rsidRPr="0002072E" w14:paraId="746530A2" w14:textId="77777777" w:rsidTr="00EB1CE3">
        <w:trPr>
          <w:trHeight w:val="359"/>
        </w:trPr>
        <w:tc>
          <w:tcPr>
            <w:tcW w:w="2832" w:type="dxa"/>
            <w:vAlign w:val="center"/>
          </w:tcPr>
          <w:p w14:paraId="3021C16C" w14:textId="77777777" w:rsidR="00E25DF9" w:rsidRPr="0002072E" w:rsidRDefault="00E25DF9" w:rsidP="00EB1CE3">
            <w:pPr>
              <w:pStyle w:val="TableParagraph"/>
              <w:spacing w:before="78" w:line="261" w:lineRule="exact"/>
              <w:ind w:left="200"/>
              <w:rPr>
                <w:rFonts w:ascii="Arial" w:hAnsi="Arial" w:cs="Arial"/>
                <w:noProof/>
                <w:sz w:val="24"/>
                <w:lang w:val="en-ID"/>
              </w:rPr>
            </w:pPr>
            <w:r w:rsidRPr="0002072E">
              <w:rPr>
                <w:rFonts w:ascii="Arial" w:hAnsi="Arial" w:cs="Arial"/>
                <w:noProof/>
                <w:spacing w:val="-2"/>
                <w:sz w:val="24"/>
                <w:lang w:val="en-ID"/>
              </w:rPr>
              <w:t>Agustus</w:t>
            </w:r>
          </w:p>
        </w:tc>
        <w:tc>
          <w:tcPr>
            <w:tcW w:w="1987" w:type="dxa"/>
            <w:vAlign w:val="center"/>
          </w:tcPr>
          <w:p w14:paraId="1A0628EC" w14:textId="77777777" w:rsidR="00E25DF9" w:rsidRPr="0002072E" w:rsidRDefault="00E25DF9" w:rsidP="00EB1CE3">
            <w:pPr>
              <w:pStyle w:val="TableParagraph"/>
              <w:spacing w:before="78" w:line="261" w:lineRule="exact"/>
              <w:jc w:val="center"/>
              <w:rPr>
                <w:rFonts w:ascii="Arial" w:hAnsi="Arial" w:cs="Arial"/>
                <w:noProof/>
                <w:sz w:val="24"/>
                <w:lang w:val="en-ID"/>
              </w:rPr>
            </w:pPr>
            <w:r w:rsidRPr="0002072E">
              <w:rPr>
                <w:rFonts w:ascii="Arial" w:hAnsi="Arial" w:cs="Arial"/>
                <w:noProof/>
                <w:spacing w:val="-5"/>
                <w:sz w:val="24"/>
                <w:lang w:val="en-ID"/>
              </w:rPr>
              <w:t>72</w:t>
            </w:r>
          </w:p>
        </w:tc>
        <w:tc>
          <w:tcPr>
            <w:tcW w:w="2534" w:type="dxa"/>
            <w:vAlign w:val="center"/>
          </w:tcPr>
          <w:p w14:paraId="795CB3A8" w14:textId="77777777" w:rsidR="00E25DF9" w:rsidRPr="0002072E" w:rsidRDefault="00E25DF9" w:rsidP="00EB1CE3">
            <w:pPr>
              <w:pStyle w:val="TableParagraph"/>
              <w:spacing w:before="78" w:line="261" w:lineRule="exact"/>
              <w:jc w:val="center"/>
              <w:rPr>
                <w:rFonts w:ascii="Arial" w:hAnsi="Arial" w:cs="Arial"/>
                <w:noProof/>
                <w:sz w:val="24"/>
                <w:lang w:val="en-ID"/>
              </w:rPr>
            </w:pPr>
            <w:r w:rsidRPr="0002072E">
              <w:rPr>
                <w:rFonts w:ascii="Arial" w:hAnsi="Arial" w:cs="Arial"/>
                <w:noProof/>
                <w:spacing w:val="-2"/>
                <w:sz w:val="24"/>
                <w:lang w:val="en-ID"/>
              </w:rPr>
              <w:t>Orang/Kali</w:t>
            </w:r>
          </w:p>
        </w:tc>
      </w:tr>
      <w:tr w:rsidR="00E25DF9" w:rsidRPr="0002072E" w14:paraId="57E27010" w14:textId="77777777" w:rsidTr="00EB1CE3">
        <w:trPr>
          <w:trHeight w:val="359"/>
        </w:trPr>
        <w:tc>
          <w:tcPr>
            <w:tcW w:w="2832" w:type="dxa"/>
            <w:vAlign w:val="center"/>
          </w:tcPr>
          <w:p w14:paraId="6907B9C0" w14:textId="77777777" w:rsidR="00E25DF9" w:rsidRPr="0002072E" w:rsidRDefault="00E25DF9" w:rsidP="00EB1CE3">
            <w:pPr>
              <w:pStyle w:val="TableParagraph"/>
              <w:ind w:left="200"/>
              <w:rPr>
                <w:rFonts w:ascii="Arial" w:hAnsi="Arial" w:cs="Arial"/>
                <w:noProof/>
                <w:sz w:val="24"/>
                <w:lang w:val="en-ID"/>
              </w:rPr>
            </w:pPr>
            <w:r w:rsidRPr="0002072E">
              <w:rPr>
                <w:rFonts w:ascii="Arial" w:hAnsi="Arial" w:cs="Arial"/>
                <w:noProof/>
                <w:spacing w:val="-2"/>
                <w:sz w:val="24"/>
                <w:lang w:val="en-ID"/>
              </w:rPr>
              <w:t>September</w:t>
            </w:r>
          </w:p>
        </w:tc>
        <w:tc>
          <w:tcPr>
            <w:tcW w:w="1987" w:type="dxa"/>
            <w:vAlign w:val="center"/>
          </w:tcPr>
          <w:p w14:paraId="686DE12D"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5"/>
                <w:sz w:val="24"/>
                <w:lang w:val="en-ID"/>
              </w:rPr>
              <w:t>75</w:t>
            </w:r>
          </w:p>
        </w:tc>
        <w:tc>
          <w:tcPr>
            <w:tcW w:w="2534" w:type="dxa"/>
            <w:vAlign w:val="center"/>
          </w:tcPr>
          <w:p w14:paraId="5A6460CD"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2"/>
                <w:sz w:val="24"/>
                <w:lang w:val="en-ID"/>
              </w:rPr>
              <w:t>Orang/Kali</w:t>
            </w:r>
          </w:p>
        </w:tc>
      </w:tr>
      <w:tr w:rsidR="00E25DF9" w:rsidRPr="0002072E" w14:paraId="27589518" w14:textId="77777777" w:rsidTr="00EB1CE3">
        <w:trPr>
          <w:trHeight w:val="359"/>
        </w:trPr>
        <w:tc>
          <w:tcPr>
            <w:tcW w:w="2832" w:type="dxa"/>
            <w:vAlign w:val="center"/>
          </w:tcPr>
          <w:p w14:paraId="24F1FC9E" w14:textId="77777777" w:rsidR="00E25DF9" w:rsidRPr="0002072E" w:rsidRDefault="00E25DF9" w:rsidP="00EB1CE3">
            <w:pPr>
              <w:pStyle w:val="TableParagraph"/>
              <w:ind w:left="200"/>
              <w:rPr>
                <w:rFonts w:ascii="Arial" w:hAnsi="Arial" w:cs="Arial"/>
                <w:noProof/>
                <w:sz w:val="24"/>
                <w:lang w:val="en-ID"/>
              </w:rPr>
            </w:pPr>
            <w:r w:rsidRPr="0002072E">
              <w:rPr>
                <w:rFonts w:ascii="Arial" w:hAnsi="Arial" w:cs="Arial"/>
                <w:noProof/>
                <w:spacing w:val="-2"/>
                <w:sz w:val="24"/>
                <w:lang w:val="en-ID"/>
              </w:rPr>
              <w:t>Oktober</w:t>
            </w:r>
          </w:p>
        </w:tc>
        <w:tc>
          <w:tcPr>
            <w:tcW w:w="1987" w:type="dxa"/>
            <w:vAlign w:val="center"/>
          </w:tcPr>
          <w:p w14:paraId="7274F4F7"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5"/>
                <w:sz w:val="24"/>
                <w:lang w:val="en-ID"/>
              </w:rPr>
              <w:t>76</w:t>
            </w:r>
          </w:p>
        </w:tc>
        <w:tc>
          <w:tcPr>
            <w:tcW w:w="2534" w:type="dxa"/>
            <w:vAlign w:val="center"/>
          </w:tcPr>
          <w:p w14:paraId="0BE69115"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2"/>
                <w:sz w:val="24"/>
                <w:lang w:val="en-ID"/>
              </w:rPr>
              <w:t>Orang/Kali</w:t>
            </w:r>
          </w:p>
        </w:tc>
      </w:tr>
      <w:tr w:rsidR="00E25DF9" w:rsidRPr="0002072E" w14:paraId="6416E98A" w14:textId="77777777" w:rsidTr="00EB1CE3">
        <w:trPr>
          <w:trHeight w:val="364"/>
        </w:trPr>
        <w:tc>
          <w:tcPr>
            <w:tcW w:w="2832" w:type="dxa"/>
            <w:vAlign w:val="center"/>
          </w:tcPr>
          <w:p w14:paraId="0C5C719E" w14:textId="77777777" w:rsidR="00E25DF9" w:rsidRPr="0002072E" w:rsidRDefault="00E25DF9" w:rsidP="00EB1CE3">
            <w:pPr>
              <w:pStyle w:val="TableParagraph"/>
              <w:spacing w:line="261" w:lineRule="exact"/>
              <w:ind w:left="200"/>
              <w:rPr>
                <w:rFonts w:ascii="Arial" w:hAnsi="Arial" w:cs="Arial"/>
                <w:noProof/>
                <w:sz w:val="24"/>
                <w:lang w:val="en-ID"/>
              </w:rPr>
            </w:pPr>
            <w:r w:rsidRPr="0002072E">
              <w:rPr>
                <w:rFonts w:ascii="Arial" w:hAnsi="Arial" w:cs="Arial"/>
                <w:noProof/>
                <w:spacing w:val="-2"/>
                <w:sz w:val="24"/>
                <w:lang w:val="en-ID"/>
              </w:rPr>
              <w:t>November</w:t>
            </w:r>
          </w:p>
        </w:tc>
        <w:tc>
          <w:tcPr>
            <w:tcW w:w="1987" w:type="dxa"/>
            <w:vAlign w:val="center"/>
          </w:tcPr>
          <w:p w14:paraId="517F8134" w14:textId="77777777" w:rsidR="00E25DF9" w:rsidRPr="0002072E" w:rsidRDefault="00E25DF9" w:rsidP="00EB1CE3">
            <w:pPr>
              <w:pStyle w:val="TableParagraph"/>
              <w:spacing w:line="261" w:lineRule="exact"/>
              <w:jc w:val="center"/>
              <w:rPr>
                <w:rFonts w:ascii="Arial" w:hAnsi="Arial" w:cs="Arial"/>
                <w:noProof/>
                <w:sz w:val="24"/>
                <w:lang w:val="en-ID"/>
              </w:rPr>
            </w:pPr>
            <w:r w:rsidRPr="0002072E">
              <w:rPr>
                <w:rFonts w:ascii="Arial" w:hAnsi="Arial" w:cs="Arial"/>
                <w:noProof/>
                <w:spacing w:val="-5"/>
                <w:sz w:val="24"/>
                <w:lang w:val="en-ID"/>
              </w:rPr>
              <w:t>73</w:t>
            </w:r>
          </w:p>
        </w:tc>
        <w:tc>
          <w:tcPr>
            <w:tcW w:w="2534" w:type="dxa"/>
            <w:vAlign w:val="center"/>
          </w:tcPr>
          <w:p w14:paraId="238C9AAF" w14:textId="77777777" w:rsidR="00E25DF9" w:rsidRPr="0002072E" w:rsidRDefault="00E25DF9" w:rsidP="00EB1CE3">
            <w:pPr>
              <w:pStyle w:val="TableParagraph"/>
              <w:spacing w:line="261" w:lineRule="exact"/>
              <w:jc w:val="center"/>
              <w:rPr>
                <w:rFonts w:ascii="Arial" w:hAnsi="Arial" w:cs="Arial"/>
                <w:noProof/>
                <w:sz w:val="24"/>
                <w:lang w:val="en-ID"/>
              </w:rPr>
            </w:pPr>
            <w:r w:rsidRPr="0002072E">
              <w:rPr>
                <w:rFonts w:ascii="Arial" w:hAnsi="Arial" w:cs="Arial"/>
                <w:noProof/>
                <w:spacing w:val="-2"/>
                <w:sz w:val="24"/>
                <w:lang w:val="en-ID"/>
              </w:rPr>
              <w:t>Orang/Kali</w:t>
            </w:r>
          </w:p>
        </w:tc>
      </w:tr>
      <w:tr w:rsidR="00E25DF9" w:rsidRPr="0002072E" w14:paraId="4AD46AF8" w14:textId="77777777" w:rsidTr="00EB1CE3">
        <w:trPr>
          <w:trHeight w:val="359"/>
        </w:trPr>
        <w:tc>
          <w:tcPr>
            <w:tcW w:w="2832" w:type="dxa"/>
            <w:vAlign w:val="center"/>
          </w:tcPr>
          <w:p w14:paraId="5E0A354A" w14:textId="77777777" w:rsidR="00E25DF9" w:rsidRPr="0002072E" w:rsidRDefault="00E25DF9" w:rsidP="00EB1CE3">
            <w:pPr>
              <w:pStyle w:val="TableParagraph"/>
              <w:ind w:left="200"/>
              <w:rPr>
                <w:rFonts w:ascii="Arial" w:hAnsi="Arial" w:cs="Arial"/>
                <w:noProof/>
                <w:sz w:val="24"/>
                <w:lang w:val="en-ID"/>
              </w:rPr>
            </w:pPr>
            <w:r w:rsidRPr="0002072E">
              <w:rPr>
                <w:rFonts w:ascii="Arial" w:hAnsi="Arial" w:cs="Arial"/>
                <w:noProof/>
                <w:spacing w:val="-2"/>
                <w:sz w:val="24"/>
                <w:lang w:val="en-ID"/>
              </w:rPr>
              <w:t>Desember</w:t>
            </w:r>
          </w:p>
        </w:tc>
        <w:tc>
          <w:tcPr>
            <w:tcW w:w="1987" w:type="dxa"/>
            <w:vAlign w:val="center"/>
          </w:tcPr>
          <w:p w14:paraId="48AB2FC6"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5"/>
                <w:sz w:val="24"/>
                <w:lang w:val="en-ID"/>
              </w:rPr>
              <w:t>72</w:t>
            </w:r>
          </w:p>
        </w:tc>
        <w:tc>
          <w:tcPr>
            <w:tcW w:w="2534" w:type="dxa"/>
            <w:vAlign w:val="center"/>
          </w:tcPr>
          <w:p w14:paraId="6A549B3D"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2"/>
                <w:sz w:val="24"/>
                <w:lang w:val="en-ID"/>
              </w:rPr>
              <w:t>Orang/Kali</w:t>
            </w:r>
          </w:p>
        </w:tc>
      </w:tr>
      <w:tr w:rsidR="00E25DF9" w:rsidRPr="0002072E" w14:paraId="1DF2AF4C" w14:textId="77777777" w:rsidTr="00EB1CE3">
        <w:trPr>
          <w:trHeight w:val="359"/>
        </w:trPr>
        <w:tc>
          <w:tcPr>
            <w:tcW w:w="2832" w:type="dxa"/>
            <w:vAlign w:val="center"/>
          </w:tcPr>
          <w:p w14:paraId="521896F1" w14:textId="77777777" w:rsidR="00E25DF9" w:rsidRPr="0002072E" w:rsidRDefault="00E25DF9" w:rsidP="00EB1CE3">
            <w:pPr>
              <w:pStyle w:val="TableParagraph"/>
              <w:ind w:left="200"/>
              <w:rPr>
                <w:rFonts w:ascii="Arial" w:hAnsi="Arial" w:cs="Arial"/>
                <w:noProof/>
                <w:sz w:val="24"/>
                <w:lang w:val="en-ID"/>
              </w:rPr>
            </w:pPr>
            <w:r w:rsidRPr="0002072E">
              <w:rPr>
                <w:rFonts w:ascii="Arial" w:hAnsi="Arial" w:cs="Arial"/>
                <w:noProof/>
                <w:sz w:val="24"/>
                <w:lang w:val="en-ID"/>
              </w:rPr>
              <w:t>Total</w:t>
            </w:r>
            <w:r w:rsidRPr="0002072E">
              <w:rPr>
                <w:rFonts w:ascii="Arial" w:hAnsi="Arial" w:cs="Arial"/>
                <w:noProof/>
                <w:spacing w:val="-1"/>
                <w:sz w:val="24"/>
                <w:lang w:val="en-ID"/>
              </w:rPr>
              <w:t xml:space="preserve"> </w:t>
            </w:r>
            <w:r w:rsidRPr="0002072E">
              <w:rPr>
                <w:rFonts w:ascii="Arial" w:hAnsi="Arial" w:cs="Arial"/>
                <w:noProof/>
                <w:spacing w:val="-4"/>
                <w:sz w:val="24"/>
                <w:lang w:val="en-ID"/>
              </w:rPr>
              <w:t>2025</w:t>
            </w:r>
          </w:p>
        </w:tc>
        <w:tc>
          <w:tcPr>
            <w:tcW w:w="1987" w:type="dxa"/>
            <w:vAlign w:val="center"/>
          </w:tcPr>
          <w:p w14:paraId="14637624"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5"/>
                <w:sz w:val="24"/>
                <w:lang w:val="en-ID"/>
              </w:rPr>
              <w:t>855</w:t>
            </w:r>
          </w:p>
        </w:tc>
        <w:tc>
          <w:tcPr>
            <w:tcW w:w="2534" w:type="dxa"/>
            <w:vAlign w:val="center"/>
          </w:tcPr>
          <w:p w14:paraId="46B80DB5" w14:textId="77777777" w:rsidR="00E25DF9" w:rsidRPr="0002072E" w:rsidRDefault="00E25DF9" w:rsidP="00EB1CE3">
            <w:pPr>
              <w:pStyle w:val="TableParagraph"/>
              <w:jc w:val="center"/>
              <w:rPr>
                <w:rFonts w:ascii="Arial" w:hAnsi="Arial" w:cs="Arial"/>
                <w:noProof/>
                <w:sz w:val="24"/>
                <w:lang w:val="en-ID"/>
              </w:rPr>
            </w:pPr>
            <w:r w:rsidRPr="0002072E">
              <w:rPr>
                <w:rFonts w:ascii="Arial" w:hAnsi="Arial" w:cs="Arial"/>
                <w:noProof/>
                <w:spacing w:val="-2"/>
                <w:sz w:val="24"/>
                <w:lang w:val="en-ID"/>
              </w:rPr>
              <w:t>Orang/Kali</w:t>
            </w:r>
          </w:p>
        </w:tc>
      </w:tr>
    </w:tbl>
    <w:p w14:paraId="023BC896" w14:textId="77777777" w:rsidR="00E25DF9" w:rsidRPr="0002072E" w:rsidRDefault="00E25DF9" w:rsidP="00EB1CE3">
      <w:pPr>
        <w:pStyle w:val="BodyText"/>
        <w:spacing w:before="9"/>
        <w:ind w:left="848" w:firstLine="712"/>
        <w:rPr>
          <w:rFonts w:ascii="Arial" w:hAnsi="Arial" w:cs="Arial"/>
          <w:noProof/>
          <w:lang w:val="en-ID"/>
        </w:rPr>
      </w:pPr>
      <w:r w:rsidRPr="0002072E">
        <w:rPr>
          <w:rFonts w:ascii="Arial" w:hAnsi="Arial" w:cs="Arial"/>
          <w:noProof/>
          <w:lang w:val="en-ID"/>
        </w:rPr>
        <w:t>Sumber:</w:t>
      </w:r>
      <w:r w:rsidRPr="0002072E">
        <w:rPr>
          <w:rFonts w:ascii="Arial" w:hAnsi="Arial" w:cs="Arial"/>
          <w:noProof/>
          <w:spacing w:val="-2"/>
          <w:lang w:val="en-ID"/>
        </w:rPr>
        <w:t xml:space="preserve"> </w:t>
      </w:r>
      <w:r w:rsidRPr="0002072E">
        <w:rPr>
          <w:rFonts w:ascii="Arial" w:hAnsi="Arial" w:cs="Arial"/>
          <w:noProof/>
          <w:lang w:val="en-ID"/>
        </w:rPr>
        <w:t>UPT.</w:t>
      </w:r>
      <w:r w:rsidRPr="0002072E">
        <w:rPr>
          <w:rFonts w:ascii="Arial" w:hAnsi="Arial" w:cs="Arial"/>
          <w:noProof/>
          <w:spacing w:val="-1"/>
          <w:lang w:val="en-ID"/>
        </w:rPr>
        <w:t xml:space="preserve"> </w:t>
      </w:r>
      <w:r w:rsidRPr="0002072E">
        <w:rPr>
          <w:rFonts w:ascii="Arial" w:hAnsi="Arial" w:cs="Arial"/>
          <w:noProof/>
          <w:lang w:val="en-ID"/>
        </w:rPr>
        <w:t>Pelabuhan</w:t>
      </w:r>
      <w:r w:rsidRPr="0002072E">
        <w:rPr>
          <w:rFonts w:ascii="Arial" w:hAnsi="Arial" w:cs="Arial"/>
          <w:noProof/>
          <w:spacing w:val="-1"/>
          <w:lang w:val="en-ID"/>
        </w:rPr>
        <w:t xml:space="preserve"> </w:t>
      </w:r>
      <w:r w:rsidRPr="0002072E">
        <w:rPr>
          <w:rFonts w:ascii="Arial" w:hAnsi="Arial" w:cs="Arial"/>
          <w:noProof/>
          <w:spacing w:val="-2"/>
          <w:lang w:val="en-ID"/>
        </w:rPr>
        <w:t>Perikanan</w:t>
      </w:r>
    </w:p>
    <w:p w14:paraId="4A8ACB07" w14:textId="77777777" w:rsidR="00E25DF9" w:rsidRPr="0002072E" w:rsidRDefault="00E25DF9" w:rsidP="00EB1CE3">
      <w:pPr>
        <w:pStyle w:val="ListParagraph"/>
        <w:spacing w:line="360" w:lineRule="auto"/>
        <w:ind w:left="1440"/>
        <w:jc w:val="both"/>
        <w:rPr>
          <w:rFonts w:ascii="Arial" w:hAnsi="Arial" w:cs="Arial"/>
          <w:noProof/>
          <w:sz w:val="24"/>
          <w:szCs w:val="24"/>
          <w:lang w:val="en-ID"/>
        </w:rPr>
      </w:pPr>
    </w:p>
    <w:p w14:paraId="499BAFA6" w14:textId="77777777" w:rsidR="00E25DF9" w:rsidRPr="0002072E" w:rsidRDefault="00E25DF9" w:rsidP="005E011F">
      <w:pPr>
        <w:pStyle w:val="ListParagraph"/>
        <w:numPr>
          <w:ilvl w:val="1"/>
          <w:numId w:val="61"/>
        </w:numPr>
        <w:spacing w:line="360" w:lineRule="auto"/>
        <w:jc w:val="both"/>
        <w:rPr>
          <w:rFonts w:ascii="Arial" w:hAnsi="Arial" w:cs="Arial"/>
          <w:noProof/>
          <w:sz w:val="24"/>
          <w:szCs w:val="24"/>
          <w:lang w:val="en-ID"/>
        </w:rPr>
      </w:pPr>
      <w:r w:rsidRPr="0002072E">
        <w:rPr>
          <w:rFonts w:ascii="Arial" w:hAnsi="Arial" w:cs="Arial"/>
          <w:noProof/>
          <w:sz w:val="24"/>
          <w:lang w:val="en-ID"/>
        </w:rPr>
        <w:t>Pelayanan</w:t>
      </w:r>
      <w:r w:rsidRPr="0002072E">
        <w:rPr>
          <w:rFonts w:ascii="Arial" w:hAnsi="Arial" w:cs="Arial"/>
          <w:noProof/>
          <w:spacing w:val="-2"/>
          <w:sz w:val="24"/>
          <w:lang w:val="en-ID"/>
        </w:rPr>
        <w:t xml:space="preserve"> </w:t>
      </w:r>
      <w:r w:rsidRPr="0002072E">
        <w:rPr>
          <w:rFonts w:ascii="Arial" w:hAnsi="Arial" w:cs="Arial"/>
          <w:noProof/>
          <w:sz w:val="24"/>
          <w:lang w:val="en-ID"/>
        </w:rPr>
        <w:t>bongkar</w:t>
      </w:r>
      <w:r w:rsidRPr="0002072E">
        <w:rPr>
          <w:rFonts w:ascii="Arial" w:hAnsi="Arial" w:cs="Arial"/>
          <w:noProof/>
          <w:spacing w:val="-2"/>
          <w:sz w:val="24"/>
          <w:lang w:val="en-ID"/>
        </w:rPr>
        <w:t xml:space="preserve"> </w:t>
      </w:r>
      <w:r w:rsidRPr="0002072E">
        <w:rPr>
          <w:rFonts w:ascii="Arial" w:hAnsi="Arial" w:cs="Arial"/>
          <w:noProof/>
          <w:sz w:val="24"/>
          <w:lang w:val="en-ID"/>
        </w:rPr>
        <w:t>muat</w:t>
      </w:r>
      <w:r w:rsidRPr="0002072E">
        <w:rPr>
          <w:rFonts w:ascii="Arial" w:hAnsi="Arial" w:cs="Arial"/>
          <w:noProof/>
          <w:spacing w:val="-2"/>
          <w:sz w:val="24"/>
          <w:lang w:val="en-ID"/>
        </w:rPr>
        <w:t xml:space="preserve"> </w:t>
      </w:r>
      <w:r w:rsidRPr="0002072E">
        <w:rPr>
          <w:rFonts w:ascii="Arial" w:hAnsi="Arial" w:cs="Arial"/>
          <w:noProof/>
          <w:spacing w:val="-4"/>
          <w:sz w:val="24"/>
          <w:lang w:val="en-ID"/>
        </w:rPr>
        <w:t>ikan</w:t>
      </w:r>
    </w:p>
    <w:p w14:paraId="694D741D" w14:textId="77777777" w:rsidR="008C18D9" w:rsidRDefault="00E25DF9" w:rsidP="007E73CE">
      <w:pPr>
        <w:pStyle w:val="ListParagraph"/>
        <w:widowControl/>
        <w:autoSpaceDE/>
        <w:autoSpaceDN/>
        <w:spacing w:line="360" w:lineRule="auto"/>
        <w:ind w:left="1418" w:firstLine="22"/>
        <w:jc w:val="both"/>
      </w:pPr>
      <w:r w:rsidRPr="0002072E">
        <w:rPr>
          <w:rFonts w:ascii="Arial" w:hAnsi="Arial" w:cs="Arial"/>
          <w:noProof/>
          <w:sz w:val="24"/>
          <w:szCs w:val="24"/>
          <w:lang w:val="en-ID"/>
        </w:rPr>
        <w:t>Pelayanan bongkar muat ikan adalah inti dari aktivitas ekonomi di pelabuhan</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perikanan.</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Proses</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ini</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merupakan</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titik</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transisi</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di</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mana</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hasil</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tangkapan</w:t>
      </w:r>
      <w:r w:rsidRPr="0002072E">
        <w:rPr>
          <w:rFonts w:ascii="Arial" w:hAnsi="Arial" w:cs="Arial"/>
          <w:noProof/>
          <w:spacing w:val="-1"/>
          <w:sz w:val="24"/>
          <w:szCs w:val="24"/>
          <w:lang w:val="en-ID"/>
        </w:rPr>
        <w:t xml:space="preserve"> </w:t>
      </w:r>
      <w:r w:rsidRPr="0002072E">
        <w:rPr>
          <w:rFonts w:ascii="Arial" w:hAnsi="Arial" w:cs="Arial"/>
          <w:noProof/>
          <w:sz w:val="24"/>
          <w:szCs w:val="24"/>
          <w:lang w:val="en-ID"/>
        </w:rPr>
        <w:t>dari kapal berpindah ke darat untuk didistribusikan, diolah, atau dipasarkan.</w:t>
      </w:r>
      <w:r w:rsidRPr="0002072E">
        <w:t xml:space="preserve">    </w:t>
      </w:r>
    </w:p>
    <w:p w14:paraId="0F53C6EF" w14:textId="153D3CAD" w:rsidR="008C18D9" w:rsidRDefault="00E25DF9" w:rsidP="007E73CE">
      <w:pPr>
        <w:pStyle w:val="ListParagraph"/>
        <w:widowControl/>
        <w:autoSpaceDE/>
        <w:autoSpaceDN/>
        <w:spacing w:line="360" w:lineRule="auto"/>
        <w:ind w:left="1418" w:firstLine="22"/>
        <w:jc w:val="both"/>
      </w:pPr>
      <w:r w:rsidRPr="0002072E">
        <w:t xml:space="preserve"> </w:t>
      </w:r>
    </w:p>
    <w:p w14:paraId="49848943" w14:textId="77777777" w:rsidR="00E25DF9" w:rsidRPr="0002072E" w:rsidRDefault="00E25DF9" w:rsidP="005E011F">
      <w:pPr>
        <w:pStyle w:val="ListParagraph"/>
        <w:numPr>
          <w:ilvl w:val="1"/>
          <w:numId w:val="61"/>
        </w:numPr>
        <w:adjustRightInd w:val="0"/>
        <w:spacing w:line="360" w:lineRule="auto"/>
        <w:jc w:val="both"/>
        <w:rPr>
          <w:rFonts w:ascii="Arial" w:hAnsi="Arial" w:cs="Arial"/>
          <w:noProof/>
          <w:color w:val="FF0000"/>
          <w:sz w:val="24"/>
          <w:szCs w:val="24"/>
          <w:lang w:val="en-ID"/>
        </w:rPr>
      </w:pPr>
      <w:r w:rsidRPr="0002072E">
        <w:rPr>
          <w:rFonts w:ascii="Arial" w:hAnsi="Arial" w:cs="Arial"/>
          <w:noProof/>
          <w:sz w:val="24"/>
          <w:lang w:val="en-ID"/>
        </w:rPr>
        <w:t>Pemanfaatan</w:t>
      </w:r>
      <w:r w:rsidRPr="0002072E">
        <w:rPr>
          <w:rFonts w:ascii="Arial" w:hAnsi="Arial" w:cs="Arial"/>
          <w:noProof/>
          <w:spacing w:val="-5"/>
          <w:sz w:val="24"/>
          <w:lang w:val="en-ID"/>
        </w:rPr>
        <w:t xml:space="preserve"> </w:t>
      </w:r>
      <w:r w:rsidRPr="0002072E">
        <w:rPr>
          <w:rFonts w:ascii="Arial" w:hAnsi="Arial" w:cs="Arial"/>
          <w:noProof/>
          <w:sz w:val="24"/>
          <w:lang w:val="en-ID"/>
        </w:rPr>
        <w:t>fasilitas</w:t>
      </w:r>
      <w:r w:rsidRPr="0002072E">
        <w:rPr>
          <w:rFonts w:ascii="Arial" w:hAnsi="Arial" w:cs="Arial"/>
          <w:noProof/>
          <w:spacing w:val="-2"/>
          <w:sz w:val="24"/>
          <w:lang w:val="en-ID"/>
        </w:rPr>
        <w:t xml:space="preserve"> </w:t>
      </w:r>
      <w:r w:rsidRPr="0002072E">
        <w:rPr>
          <w:rFonts w:ascii="Arial" w:hAnsi="Arial" w:cs="Arial"/>
          <w:noProof/>
          <w:sz w:val="24"/>
          <w:lang w:val="en-ID"/>
        </w:rPr>
        <w:t>dan</w:t>
      </w:r>
      <w:r w:rsidRPr="0002072E">
        <w:rPr>
          <w:rFonts w:ascii="Arial" w:hAnsi="Arial" w:cs="Arial"/>
          <w:noProof/>
          <w:spacing w:val="-2"/>
          <w:sz w:val="24"/>
          <w:lang w:val="en-ID"/>
        </w:rPr>
        <w:t xml:space="preserve"> </w:t>
      </w:r>
      <w:r w:rsidRPr="0002072E">
        <w:rPr>
          <w:rFonts w:ascii="Arial" w:hAnsi="Arial" w:cs="Arial"/>
          <w:noProof/>
          <w:sz w:val="24"/>
          <w:lang w:val="en-ID"/>
        </w:rPr>
        <w:t>lahan</w:t>
      </w:r>
      <w:r w:rsidRPr="0002072E">
        <w:rPr>
          <w:rFonts w:ascii="Arial" w:hAnsi="Arial" w:cs="Arial"/>
          <w:noProof/>
          <w:spacing w:val="-2"/>
          <w:sz w:val="24"/>
          <w:lang w:val="en-ID"/>
        </w:rPr>
        <w:t xml:space="preserve"> </w:t>
      </w:r>
      <w:r w:rsidRPr="0002072E">
        <w:rPr>
          <w:rFonts w:ascii="Arial" w:hAnsi="Arial" w:cs="Arial"/>
          <w:noProof/>
          <w:sz w:val="24"/>
          <w:lang w:val="en-ID"/>
        </w:rPr>
        <w:t>di</w:t>
      </w:r>
      <w:r w:rsidRPr="0002072E">
        <w:rPr>
          <w:rFonts w:ascii="Arial" w:hAnsi="Arial" w:cs="Arial"/>
          <w:noProof/>
          <w:spacing w:val="-2"/>
          <w:sz w:val="24"/>
          <w:lang w:val="en-ID"/>
        </w:rPr>
        <w:t xml:space="preserve"> </w:t>
      </w:r>
      <w:r w:rsidRPr="0002072E">
        <w:rPr>
          <w:rFonts w:ascii="Arial" w:hAnsi="Arial" w:cs="Arial"/>
          <w:noProof/>
          <w:sz w:val="24"/>
          <w:lang w:val="en-ID"/>
        </w:rPr>
        <w:t>pelabuhan</w:t>
      </w:r>
      <w:r w:rsidRPr="0002072E">
        <w:rPr>
          <w:rFonts w:ascii="Arial" w:hAnsi="Arial" w:cs="Arial"/>
          <w:noProof/>
          <w:spacing w:val="-2"/>
          <w:sz w:val="24"/>
          <w:lang w:val="en-ID"/>
        </w:rPr>
        <w:t xml:space="preserve"> perikanan.</w:t>
      </w:r>
    </w:p>
    <w:p w14:paraId="7C92B564" w14:textId="5B6C705F" w:rsidR="00E25DF9" w:rsidRDefault="00E25DF9" w:rsidP="00EB1CE3">
      <w:pPr>
        <w:pStyle w:val="ListParagraph"/>
        <w:adjustRightInd w:val="0"/>
        <w:spacing w:line="360" w:lineRule="auto"/>
        <w:ind w:left="1440"/>
        <w:jc w:val="both"/>
        <w:rPr>
          <w:rFonts w:ascii="Arial" w:hAnsi="Arial" w:cs="Arial"/>
          <w:noProof/>
          <w:sz w:val="24"/>
          <w:szCs w:val="24"/>
          <w:lang w:val="en-ID"/>
        </w:rPr>
      </w:pPr>
      <w:r w:rsidRPr="0002072E">
        <w:rPr>
          <w:rFonts w:ascii="Arial" w:hAnsi="Arial" w:cs="Arial"/>
          <w:noProof/>
          <w:sz w:val="24"/>
          <w:szCs w:val="24"/>
          <w:lang w:val="en-ID"/>
        </w:rPr>
        <w:t>Pemanfaatan</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lahan</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untuk</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SPBU</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Nelayan</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(SPBUN)</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di</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pelabuhan</w:t>
      </w:r>
      <w:r w:rsidRPr="0002072E">
        <w:rPr>
          <w:rFonts w:ascii="Arial" w:hAnsi="Arial" w:cs="Arial"/>
          <w:noProof/>
          <w:spacing w:val="-7"/>
          <w:sz w:val="24"/>
          <w:szCs w:val="24"/>
          <w:lang w:val="en-ID"/>
        </w:rPr>
        <w:t xml:space="preserve"> </w:t>
      </w:r>
      <w:r w:rsidRPr="0002072E">
        <w:rPr>
          <w:rFonts w:ascii="Arial" w:hAnsi="Arial" w:cs="Arial"/>
          <w:noProof/>
          <w:sz w:val="24"/>
          <w:szCs w:val="24"/>
          <w:lang w:val="en-ID"/>
        </w:rPr>
        <w:t>perikanan merupakan salah satu layanan vital untuk menjamin keberlangsungan operasional melaut. Keberadaan fasilitas ini bertujuan agar nelayan mendapatkan akses bahan bakar (biasanya Solar atau Pertalite) dengan harga resmi dan lokasi yang terjangkau.</w:t>
      </w:r>
    </w:p>
    <w:p w14:paraId="73942430" w14:textId="77777777" w:rsidR="00E25DF9" w:rsidRPr="0002072E" w:rsidRDefault="00E25DF9" w:rsidP="00EB1CE3">
      <w:pPr>
        <w:pStyle w:val="ListParagraph"/>
        <w:adjustRightInd w:val="0"/>
        <w:spacing w:line="360" w:lineRule="auto"/>
        <w:ind w:left="1440"/>
        <w:jc w:val="both"/>
        <w:rPr>
          <w:rFonts w:ascii="Arial" w:hAnsi="Arial" w:cs="Arial"/>
          <w:noProof/>
          <w:sz w:val="24"/>
          <w:szCs w:val="24"/>
          <w:lang w:val="en-ID"/>
        </w:rPr>
      </w:pPr>
    </w:p>
    <w:p w14:paraId="67809A89" w14:textId="77777777" w:rsidR="00E25DF9" w:rsidRPr="0002072E" w:rsidRDefault="00E25DF9" w:rsidP="005E011F">
      <w:pPr>
        <w:pStyle w:val="ListParagraph"/>
        <w:numPr>
          <w:ilvl w:val="1"/>
          <w:numId w:val="61"/>
        </w:numPr>
        <w:adjustRightInd w:val="0"/>
        <w:spacing w:line="360" w:lineRule="auto"/>
        <w:jc w:val="both"/>
        <w:rPr>
          <w:rFonts w:ascii="Arial" w:hAnsi="Arial" w:cs="Arial"/>
          <w:noProof/>
          <w:color w:val="FF0000"/>
          <w:sz w:val="24"/>
          <w:szCs w:val="24"/>
          <w:lang w:val="en-ID"/>
        </w:rPr>
      </w:pPr>
      <w:r w:rsidRPr="0002072E">
        <w:rPr>
          <w:rFonts w:ascii="Arial" w:hAnsi="Arial" w:cs="Arial"/>
          <w:noProof/>
          <w:sz w:val="24"/>
          <w:lang w:val="en-ID"/>
        </w:rPr>
        <w:t>Pelayanan</w:t>
      </w:r>
      <w:r w:rsidRPr="0002072E">
        <w:rPr>
          <w:rFonts w:ascii="Arial" w:hAnsi="Arial" w:cs="Arial"/>
          <w:noProof/>
          <w:spacing w:val="-5"/>
          <w:sz w:val="24"/>
          <w:lang w:val="en-ID"/>
        </w:rPr>
        <w:t xml:space="preserve"> </w:t>
      </w:r>
      <w:r w:rsidRPr="0002072E">
        <w:rPr>
          <w:rFonts w:ascii="Arial" w:hAnsi="Arial" w:cs="Arial"/>
          <w:noProof/>
          <w:sz w:val="24"/>
          <w:lang w:val="en-ID"/>
        </w:rPr>
        <w:t>logistik</w:t>
      </w:r>
      <w:r w:rsidRPr="0002072E">
        <w:rPr>
          <w:rFonts w:ascii="Arial" w:hAnsi="Arial" w:cs="Arial"/>
          <w:noProof/>
          <w:spacing w:val="-2"/>
          <w:sz w:val="24"/>
          <w:lang w:val="en-ID"/>
        </w:rPr>
        <w:t xml:space="preserve"> </w:t>
      </w:r>
      <w:r w:rsidRPr="0002072E">
        <w:rPr>
          <w:rFonts w:ascii="Arial" w:hAnsi="Arial" w:cs="Arial"/>
          <w:noProof/>
          <w:sz w:val="24"/>
          <w:lang w:val="en-ID"/>
        </w:rPr>
        <w:t>dan</w:t>
      </w:r>
      <w:r w:rsidRPr="0002072E">
        <w:rPr>
          <w:rFonts w:ascii="Arial" w:hAnsi="Arial" w:cs="Arial"/>
          <w:noProof/>
          <w:spacing w:val="-2"/>
          <w:sz w:val="24"/>
          <w:lang w:val="en-ID"/>
        </w:rPr>
        <w:t xml:space="preserve"> </w:t>
      </w:r>
      <w:r w:rsidRPr="0002072E">
        <w:rPr>
          <w:rFonts w:ascii="Arial" w:hAnsi="Arial" w:cs="Arial"/>
          <w:noProof/>
          <w:sz w:val="24"/>
          <w:lang w:val="en-ID"/>
        </w:rPr>
        <w:t>perbekalan</w:t>
      </w:r>
      <w:r w:rsidRPr="0002072E">
        <w:rPr>
          <w:rFonts w:ascii="Arial" w:hAnsi="Arial" w:cs="Arial"/>
          <w:noProof/>
          <w:spacing w:val="-2"/>
          <w:sz w:val="24"/>
          <w:lang w:val="en-ID"/>
        </w:rPr>
        <w:t xml:space="preserve"> perikanan</w:t>
      </w:r>
    </w:p>
    <w:p w14:paraId="4BB55D20" w14:textId="77777777" w:rsidR="00E25DF9" w:rsidRPr="0002072E" w:rsidRDefault="00E25DF9" w:rsidP="00EB1CE3">
      <w:pPr>
        <w:pStyle w:val="ListParagraph"/>
        <w:adjustRightInd w:val="0"/>
        <w:spacing w:line="360" w:lineRule="auto"/>
        <w:ind w:left="1440"/>
        <w:jc w:val="both"/>
        <w:rPr>
          <w:rFonts w:ascii="Arial" w:hAnsi="Arial" w:cs="Arial"/>
          <w:noProof/>
          <w:sz w:val="24"/>
          <w:szCs w:val="24"/>
          <w:lang w:val="en-ID"/>
        </w:rPr>
      </w:pPr>
      <w:r w:rsidRPr="0002072E">
        <w:rPr>
          <w:rFonts w:ascii="Arial" w:hAnsi="Arial" w:cs="Arial"/>
          <w:noProof/>
          <w:sz w:val="24"/>
          <w:szCs w:val="24"/>
          <w:lang w:val="en-ID"/>
        </w:rPr>
        <w:t>Pelayanan logistik dan perbekalan perikanan adalah rangkaian aktivitas penyediaan kebutuhan operasional kapal sebelum berangkat melaut. Pelayanan ini sangat krusial karena menentukan durasi kapal di laut (</w:t>
      </w:r>
      <w:r w:rsidRPr="0002072E">
        <w:rPr>
          <w:rFonts w:ascii="Arial" w:hAnsi="Arial" w:cs="Arial"/>
          <w:i/>
          <w:noProof/>
          <w:sz w:val="24"/>
          <w:szCs w:val="24"/>
          <w:lang w:val="en-ID"/>
        </w:rPr>
        <w:t>sea endurance</w:t>
      </w:r>
      <w:r w:rsidRPr="0002072E">
        <w:rPr>
          <w:rFonts w:ascii="Arial" w:hAnsi="Arial" w:cs="Arial"/>
          <w:noProof/>
          <w:sz w:val="24"/>
          <w:szCs w:val="24"/>
          <w:lang w:val="en-ID"/>
        </w:rPr>
        <w:t>) dan kualitas hasil tangkapan nantinya. Bahan Bakar &amp; Pelumas</w:t>
      </w:r>
      <w:r w:rsidRPr="0002072E">
        <w:rPr>
          <w:rFonts w:ascii="Arial" w:hAnsi="Arial" w:cs="Arial"/>
          <w:b/>
          <w:noProof/>
          <w:sz w:val="24"/>
          <w:szCs w:val="24"/>
          <w:lang w:val="en-ID"/>
        </w:rPr>
        <w:t xml:space="preserve">: </w:t>
      </w:r>
      <w:r w:rsidRPr="0002072E">
        <w:rPr>
          <w:rFonts w:ascii="Arial" w:hAnsi="Arial" w:cs="Arial"/>
          <w:noProof/>
          <w:sz w:val="24"/>
          <w:szCs w:val="24"/>
          <w:lang w:val="en-ID"/>
        </w:rPr>
        <w:t>Penyediaan Solar (BBM) melalui SPBUN (SPBU Nelayan) dan oli mesin. Ini adalah komponen biaya operasional terbesar (bisa mencapai 60-70%).</w:t>
      </w:r>
    </w:p>
    <w:p w14:paraId="7A920C6C" w14:textId="77777777" w:rsidR="008C18D9" w:rsidRPr="0002072E" w:rsidRDefault="008C18D9" w:rsidP="00EB1CE3">
      <w:pPr>
        <w:pStyle w:val="ListParagraph"/>
        <w:adjustRightInd w:val="0"/>
        <w:ind w:left="1440"/>
        <w:jc w:val="center"/>
        <w:rPr>
          <w:rFonts w:ascii="Arial" w:hAnsi="Arial" w:cs="Arial"/>
          <w:noProof/>
          <w:sz w:val="24"/>
          <w:szCs w:val="24"/>
          <w:lang w:val="en-ID"/>
        </w:rPr>
      </w:pPr>
    </w:p>
    <w:p w14:paraId="0F4C2CEC" w14:textId="77777777" w:rsidR="00E25DF9" w:rsidRPr="0002072E" w:rsidRDefault="00E25DF9" w:rsidP="00EB1CE3">
      <w:pPr>
        <w:pStyle w:val="ListParagraph"/>
        <w:adjustRightInd w:val="0"/>
        <w:spacing w:line="360" w:lineRule="auto"/>
        <w:ind w:left="1440"/>
        <w:jc w:val="both"/>
        <w:rPr>
          <w:rFonts w:ascii="Arial" w:hAnsi="Arial" w:cs="Arial"/>
          <w:noProof/>
          <w:sz w:val="24"/>
          <w:szCs w:val="24"/>
          <w:lang w:val="en-ID"/>
        </w:rPr>
      </w:pPr>
    </w:p>
    <w:p w14:paraId="46922E12" w14:textId="77777777" w:rsidR="00E25DF9" w:rsidRPr="0002072E" w:rsidRDefault="00E25DF9" w:rsidP="005E011F">
      <w:pPr>
        <w:pStyle w:val="ListParagraph"/>
        <w:numPr>
          <w:ilvl w:val="1"/>
          <w:numId w:val="61"/>
        </w:numPr>
        <w:adjustRightInd w:val="0"/>
        <w:spacing w:line="360" w:lineRule="auto"/>
        <w:jc w:val="both"/>
        <w:rPr>
          <w:rFonts w:ascii="Arial" w:hAnsi="Arial" w:cs="Arial"/>
          <w:noProof/>
          <w:color w:val="000000" w:themeColor="text1"/>
          <w:sz w:val="24"/>
          <w:szCs w:val="24"/>
          <w:lang w:val="en-ID"/>
        </w:rPr>
      </w:pPr>
      <w:r w:rsidRPr="0002072E">
        <w:rPr>
          <w:rFonts w:ascii="Arial" w:hAnsi="Arial" w:cs="Arial"/>
          <w:noProof/>
          <w:color w:val="000000" w:themeColor="text1"/>
          <w:sz w:val="24"/>
          <w:lang w:val="en-ID"/>
        </w:rPr>
        <w:t>Media</w:t>
      </w:r>
      <w:r w:rsidRPr="0002072E">
        <w:rPr>
          <w:rFonts w:ascii="Arial" w:hAnsi="Arial" w:cs="Arial"/>
          <w:noProof/>
          <w:color w:val="000000" w:themeColor="text1"/>
          <w:spacing w:val="-2"/>
          <w:sz w:val="24"/>
          <w:lang w:val="en-ID"/>
        </w:rPr>
        <w:t xml:space="preserve"> </w:t>
      </w:r>
      <w:r w:rsidRPr="0002072E">
        <w:rPr>
          <w:rFonts w:ascii="Arial" w:hAnsi="Arial" w:cs="Arial"/>
          <w:noProof/>
          <w:color w:val="000000" w:themeColor="text1"/>
          <w:sz w:val="24"/>
          <w:lang w:val="en-ID"/>
        </w:rPr>
        <w:t>Pendingin</w:t>
      </w:r>
      <w:r w:rsidRPr="0002072E">
        <w:rPr>
          <w:rFonts w:ascii="Arial" w:hAnsi="Arial" w:cs="Arial"/>
          <w:noProof/>
          <w:color w:val="000000" w:themeColor="text1"/>
          <w:spacing w:val="-1"/>
          <w:sz w:val="24"/>
          <w:lang w:val="en-ID"/>
        </w:rPr>
        <w:t xml:space="preserve"> </w:t>
      </w:r>
      <w:r w:rsidRPr="0002072E">
        <w:rPr>
          <w:rFonts w:ascii="Arial" w:hAnsi="Arial" w:cs="Arial"/>
          <w:noProof/>
          <w:color w:val="000000" w:themeColor="text1"/>
          <w:sz w:val="24"/>
          <w:lang w:val="en-ID"/>
        </w:rPr>
        <w:t xml:space="preserve">(Es </w:t>
      </w:r>
      <w:r w:rsidRPr="0002072E">
        <w:rPr>
          <w:rFonts w:ascii="Arial" w:hAnsi="Arial" w:cs="Arial"/>
          <w:noProof/>
          <w:color w:val="000000" w:themeColor="text1"/>
          <w:spacing w:val="-2"/>
          <w:sz w:val="24"/>
          <w:lang w:val="en-ID"/>
        </w:rPr>
        <w:t>Balok)</w:t>
      </w:r>
    </w:p>
    <w:p w14:paraId="70FE5376" w14:textId="33E9D1ED" w:rsidR="00E25DF9" w:rsidRDefault="00E25DF9" w:rsidP="00EB1CE3">
      <w:pPr>
        <w:pStyle w:val="ListParagraph"/>
        <w:adjustRightInd w:val="0"/>
        <w:spacing w:line="360" w:lineRule="auto"/>
        <w:ind w:left="1440"/>
        <w:jc w:val="both"/>
        <w:rPr>
          <w:rFonts w:ascii="Arial" w:hAnsi="Arial" w:cs="Arial"/>
          <w:noProof/>
          <w:sz w:val="24"/>
          <w:szCs w:val="24"/>
          <w:lang w:val="en-ID"/>
        </w:rPr>
      </w:pPr>
      <w:r w:rsidRPr="0002072E">
        <w:rPr>
          <w:rFonts w:ascii="Arial" w:hAnsi="Arial" w:cs="Arial"/>
          <w:noProof/>
          <w:sz w:val="24"/>
          <w:szCs w:val="24"/>
          <w:lang w:val="en-ID"/>
        </w:rPr>
        <w:t xml:space="preserve">Es balok atau </w:t>
      </w:r>
      <w:r w:rsidRPr="0002072E">
        <w:rPr>
          <w:rFonts w:ascii="Arial" w:hAnsi="Arial" w:cs="Arial"/>
          <w:i/>
          <w:noProof/>
          <w:sz w:val="24"/>
          <w:szCs w:val="24"/>
          <w:lang w:val="en-ID"/>
        </w:rPr>
        <w:t xml:space="preserve">flake ice </w:t>
      </w:r>
      <w:r w:rsidRPr="0002072E">
        <w:rPr>
          <w:rFonts w:ascii="Arial" w:hAnsi="Arial" w:cs="Arial"/>
          <w:noProof/>
          <w:sz w:val="24"/>
          <w:szCs w:val="24"/>
          <w:lang w:val="en-ID"/>
        </w:rPr>
        <w:t>sangat vital untuk menjaga rantai dingin (</w:t>
      </w:r>
      <w:r w:rsidRPr="0002072E">
        <w:rPr>
          <w:rFonts w:ascii="Arial" w:hAnsi="Arial" w:cs="Arial"/>
          <w:i/>
          <w:noProof/>
          <w:sz w:val="24"/>
          <w:szCs w:val="24"/>
          <w:lang w:val="en-ID"/>
        </w:rPr>
        <w:t>cold chain</w:t>
      </w:r>
      <w:r w:rsidRPr="0002072E">
        <w:rPr>
          <w:rFonts w:ascii="Arial" w:hAnsi="Arial" w:cs="Arial"/>
          <w:noProof/>
          <w:sz w:val="24"/>
          <w:szCs w:val="24"/>
          <w:lang w:val="en-ID"/>
        </w:rPr>
        <w:t>). Kapal biasanya membawa es dengan rasio 1:1 atau 1:2 terhadap target tangkapan</w:t>
      </w:r>
      <w:r w:rsidR="007E73CE">
        <w:rPr>
          <w:rFonts w:ascii="Arial" w:hAnsi="Arial" w:cs="Arial"/>
          <w:noProof/>
          <w:sz w:val="24"/>
          <w:szCs w:val="24"/>
          <w:lang w:val="en-ID"/>
        </w:rPr>
        <w:t>.</w:t>
      </w:r>
    </w:p>
    <w:p w14:paraId="2C275128" w14:textId="77777777" w:rsidR="00EF7673" w:rsidRDefault="00EF7673" w:rsidP="00EB1CE3">
      <w:pPr>
        <w:pStyle w:val="ListParagraph"/>
        <w:adjustRightInd w:val="0"/>
        <w:spacing w:line="360" w:lineRule="auto"/>
        <w:ind w:left="1440"/>
        <w:jc w:val="both"/>
        <w:rPr>
          <w:rFonts w:ascii="Arial" w:hAnsi="Arial" w:cs="Arial"/>
          <w:noProof/>
          <w:sz w:val="24"/>
          <w:szCs w:val="24"/>
          <w:lang w:val="en-ID"/>
        </w:rPr>
      </w:pPr>
    </w:p>
    <w:p w14:paraId="76BF007E" w14:textId="77777777" w:rsidR="00E25DF9" w:rsidRPr="0002072E" w:rsidRDefault="00E25DF9" w:rsidP="005E011F">
      <w:pPr>
        <w:pStyle w:val="ListParagraph"/>
        <w:numPr>
          <w:ilvl w:val="0"/>
          <w:numId w:val="62"/>
        </w:numPr>
        <w:adjustRightInd w:val="0"/>
        <w:spacing w:line="360" w:lineRule="auto"/>
        <w:ind w:left="1418" w:hanging="284"/>
        <w:jc w:val="both"/>
        <w:rPr>
          <w:rFonts w:ascii="Arial" w:hAnsi="Arial" w:cs="Arial"/>
          <w:noProof/>
          <w:spacing w:val="-2"/>
          <w:sz w:val="24"/>
          <w:szCs w:val="24"/>
          <w:lang w:val="en-ID"/>
        </w:rPr>
      </w:pPr>
      <w:r w:rsidRPr="0002072E">
        <w:rPr>
          <w:rFonts w:ascii="Arial" w:hAnsi="Arial" w:cs="Arial"/>
          <w:noProof/>
          <w:spacing w:val="-2"/>
          <w:sz w:val="24"/>
          <w:szCs w:val="24"/>
          <w:lang w:val="en-ID"/>
        </w:rPr>
        <w:t>Pabrik Es</w:t>
      </w:r>
    </w:p>
    <w:p w14:paraId="1882E7BF" w14:textId="584E08AD" w:rsidR="00E25DF9" w:rsidRPr="0002072E" w:rsidRDefault="00E25DF9" w:rsidP="00EB1CE3">
      <w:pPr>
        <w:pStyle w:val="ListParagraph"/>
        <w:widowControl/>
        <w:autoSpaceDE/>
        <w:autoSpaceDN/>
        <w:spacing w:line="360" w:lineRule="auto"/>
        <w:ind w:left="1418"/>
        <w:jc w:val="both"/>
        <w:rPr>
          <w:rFonts w:ascii="Arial" w:hAnsi="Arial" w:cs="Arial"/>
          <w:noProof/>
          <w:sz w:val="24"/>
          <w:szCs w:val="24"/>
          <w:lang w:val="en-ID"/>
        </w:rPr>
      </w:pPr>
      <w:r w:rsidRPr="0002072E">
        <w:rPr>
          <w:rFonts w:ascii="Arial" w:hAnsi="Arial" w:cs="Arial"/>
          <w:noProof/>
          <w:sz w:val="24"/>
          <w:szCs w:val="24"/>
          <w:lang w:val="en-ID"/>
        </w:rPr>
        <w:t>Pabrik es pelabuhan perikanan memegang peran krusial sebagai penopang sistem Rantai Dingin (</w:t>
      </w:r>
      <w:r w:rsidRPr="0002072E">
        <w:rPr>
          <w:rFonts w:ascii="Arial" w:hAnsi="Arial" w:cs="Arial"/>
          <w:i/>
          <w:iCs/>
          <w:noProof/>
          <w:sz w:val="24"/>
          <w:szCs w:val="24"/>
          <w:lang w:val="en-ID"/>
        </w:rPr>
        <w:t>Cold Chain</w:t>
      </w:r>
      <w:r w:rsidRPr="0002072E">
        <w:rPr>
          <w:rFonts w:ascii="Arial" w:hAnsi="Arial" w:cs="Arial"/>
          <w:noProof/>
          <w:sz w:val="24"/>
          <w:szCs w:val="24"/>
          <w:lang w:val="en-ID"/>
        </w:rPr>
        <w:t>) dalam menjaga mutu hasil tangkapan nelayan. Ketersediaan es yang cukup dan berkualitas menjadi faktor penentu utama dalam mempertahankan kesegaran ikan sebagai komoditas yang mudah rusak (</w:t>
      </w:r>
      <w:r w:rsidRPr="0002072E">
        <w:rPr>
          <w:rFonts w:ascii="Arial" w:hAnsi="Arial" w:cs="Arial"/>
          <w:i/>
          <w:iCs/>
          <w:noProof/>
          <w:sz w:val="24"/>
          <w:szCs w:val="24"/>
          <w:lang w:val="en-ID"/>
        </w:rPr>
        <w:t>perishable</w:t>
      </w:r>
      <w:r w:rsidRPr="0002072E">
        <w:rPr>
          <w:rFonts w:ascii="Arial" w:hAnsi="Arial" w:cs="Arial"/>
          <w:noProof/>
          <w:sz w:val="24"/>
          <w:szCs w:val="24"/>
          <w:lang w:val="en-ID"/>
        </w:rPr>
        <w:t>).</w:t>
      </w:r>
    </w:p>
    <w:p w14:paraId="71015B88" w14:textId="62DF2366" w:rsidR="00E25DF9" w:rsidRDefault="00E25DF9" w:rsidP="00EB1CE3">
      <w:pPr>
        <w:pStyle w:val="ListParagraph"/>
        <w:widowControl/>
        <w:autoSpaceDE/>
        <w:autoSpaceDN/>
        <w:spacing w:line="360" w:lineRule="auto"/>
        <w:ind w:left="1418"/>
        <w:jc w:val="both"/>
        <w:rPr>
          <w:rFonts w:ascii="Arial" w:hAnsi="Arial" w:cs="Arial"/>
          <w:noProof/>
          <w:sz w:val="24"/>
          <w:szCs w:val="24"/>
          <w:lang w:val="en-ID"/>
        </w:rPr>
      </w:pPr>
      <w:r w:rsidRPr="0002072E">
        <w:rPr>
          <w:rFonts w:ascii="Arial" w:hAnsi="Arial" w:cs="Arial"/>
          <w:noProof/>
          <w:sz w:val="24"/>
          <w:szCs w:val="24"/>
          <w:lang w:val="en-ID"/>
        </w:rPr>
        <w:t>Pada tahun 2025, realisasi penjualan balok es mencapai 18.692 balok dari target 18.333 balok es, dengan capaian kinerja sebesar 101,96%. Pencapaian yang melampaui target ini didorong oleh meningkatnya kebutuhan nelayan terhadap pasokan es, sekaligus mencerminkan aktivitas penangkapan ikan yang semakin meningkat di wilayah pelabuhan.</w:t>
      </w:r>
    </w:p>
    <w:p w14:paraId="331F16BD" w14:textId="3D498407" w:rsidR="00E25DF9" w:rsidRPr="0002072E" w:rsidRDefault="00E25DF9" w:rsidP="007858BE">
      <w:pPr>
        <w:pStyle w:val="Heading3"/>
        <w:numPr>
          <w:ilvl w:val="2"/>
          <w:numId w:val="92"/>
        </w:numPr>
        <w:spacing w:before="240" w:line="360" w:lineRule="auto"/>
        <w:ind w:left="1134"/>
        <w:contextualSpacing/>
        <w:rPr>
          <w:noProof/>
          <w:lang w:val="en-ID"/>
        </w:rPr>
      </w:pPr>
      <w:bookmarkStart w:id="26" w:name="_Toc227053452"/>
      <w:r w:rsidRPr="0002072E">
        <w:rPr>
          <w:noProof/>
          <w:lang w:val="en-ID"/>
        </w:rPr>
        <w:t xml:space="preserve">UPT. </w:t>
      </w:r>
      <w:r w:rsidR="005A03CA" w:rsidRPr="0002072E">
        <w:rPr>
          <w:noProof/>
          <w:lang w:val="en-ID"/>
        </w:rPr>
        <w:t xml:space="preserve">Penerapan Mutu Hasil Perikanan </w:t>
      </w:r>
      <w:r w:rsidRPr="0002072E">
        <w:rPr>
          <w:noProof/>
          <w:lang w:val="en-ID"/>
        </w:rPr>
        <w:t>(PMHP)</w:t>
      </w:r>
      <w:bookmarkEnd w:id="26"/>
    </w:p>
    <w:p w14:paraId="4AB82C39" w14:textId="148817F7" w:rsidR="00E25DF9" w:rsidRPr="0002072E" w:rsidRDefault="00E25DF9" w:rsidP="00EB1CE3">
      <w:pPr>
        <w:pStyle w:val="ListParagraph"/>
        <w:adjustRightInd w:val="0"/>
        <w:spacing w:line="360" w:lineRule="auto"/>
        <w:ind w:left="1134" w:firstLine="447"/>
        <w:jc w:val="both"/>
        <w:rPr>
          <w:rFonts w:ascii="Arial" w:hAnsi="Arial" w:cs="Arial"/>
          <w:noProof/>
          <w:color w:val="000000" w:themeColor="text1"/>
          <w:sz w:val="24"/>
          <w:szCs w:val="24"/>
          <w:lang w:val="en-ID"/>
        </w:rPr>
      </w:pPr>
      <w:r w:rsidRPr="0002072E">
        <w:rPr>
          <w:rFonts w:ascii="Arial" w:hAnsi="Arial" w:cs="Arial"/>
          <w:noProof/>
          <w:color w:val="000000" w:themeColor="text1"/>
          <w:sz w:val="24"/>
          <w:szCs w:val="24"/>
          <w:lang w:val="en-ID"/>
        </w:rPr>
        <w:t xml:space="preserve">Pada Tahun Anggaran 2025, UPT. Penerapan Mutu Hasil Perikanan (PMHP), memperoleh total pagu anggaran perubahan APBD sebesar </w:t>
      </w:r>
      <w:r w:rsidR="00912634">
        <w:rPr>
          <w:rFonts w:ascii="Arial" w:hAnsi="Arial" w:cs="Arial"/>
          <w:noProof/>
          <w:color w:val="000000" w:themeColor="text1"/>
          <w:sz w:val="24"/>
          <w:szCs w:val="24"/>
          <w:lang w:val="en-ID"/>
        </w:rPr>
        <w:t xml:space="preserve">          </w:t>
      </w:r>
      <w:r w:rsidRPr="0002072E">
        <w:rPr>
          <w:rFonts w:ascii="Arial" w:hAnsi="Arial" w:cs="Arial"/>
          <w:noProof/>
          <w:color w:val="000000" w:themeColor="text1"/>
          <w:sz w:val="24"/>
          <w:szCs w:val="24"/>
          <w:lang w:val="en-ID"/>
        </w:rPr>
        <w:t>Rp 238.617.424,-. Dari pagu tersebut, realisasi anggaran yang telah tercapai adalah sebesar Rp 238.570.408,- atau setara dengan 99,98% dari total pagu yang dialokasikan.</w:t>
      </w:r>
    </w:p>
    <w:p w14:paraId="16857634" w14:textId="77777777" w:rsidR="00E25DF9" w:rsidRPr="0002072E" w:rsidRDefault="00E25DF9" w:rsidP="00EB1CE3">
      <w:pPr>
        <w:pStyle w:val="ListParagraph"/>
        <w:widowControl/>
        <w:autoSpaceDE/>
        <w:autoSpaceDN/>
        <w:spacing w:line="360" w:lineRule="auto"/>
        <w:ind w:left="1134" w:firstLine="550"/>
        <w:jc w:val="both"/>
        <w:rPr>
          <w:rFonts w:ascii="Arial" w:hAnsi="Arial" w:cs="Arial"/>
          <w:iCs/>
          <w:noProof/>
          <w:sz w:val="24"/>
          <w:szCs w:val="24"/>
          <w:lang w:val="en-ID"/>
        </w:rPr>
      </w:pPr>
      <w:r w:rsidRPr="0002072E">
        <w:rPr>
          <w:rFonts w:ascii="Arial" w:hAnsi="Arial" w:cs="Arial"/>
          <w:noProof/>
          <w:sz w:val="24"/>
          <w:szCs w:val="24"/>
          <w:lang w:val="en-ID"/>
        </w:rPr>
        <w:t xml:space="preserve">UPT Penerapan Mutu Hasil Perikanan bertujuan </w:t>
      </w:r>
      <w:r w:rsidRPr="0002072E">
        <w:rPr>
          <w:rFonts w:ascii="Arial" w:hAnsi="Arial" w:cs="Arial"/>
          <w:bCs/>
          <w:iCs/>
          <w:noProof/>
          <w:sz w:val="24"/>
          <w:szCs w:val="24"/>
          <w:lang w:val="en-ID"/>
        </w:rPr>
        <w:t>Melaksanakan Bimbingan, Fasilitasi, Pemantauan dan Evaluasi Terhadap Mutu dan Keamanan Hasil Perikanan dalam Rangka Menghasilkan Produk yang Aman untuk dikonsumsi atau digunakan dan berdaya saing</w:t>
      </w:r>
      <w:r w:rsidRPr="0002072E">
        <w:rPr>
          <w:rFonts w:ascii="Arial" w:hAnsi="Arial" w:cs="Arial"/>
          <w:iCs/>
          <w:noProof/>
          <w:sz w:val="24"/>
          <w:szCs w:val="24"/>
          <w:lang w:val="en-ID"/>
        </w:rPr>
        <w:t>.</w:t>
      </w:r>
    </w:p>
    <w:p w14:paraId="19146729" w14:textId="77777777" w:rsidR="00E25DF9" w:rsidRPr="0002072E" w:rsidRDefault="00E25DF9" w:rsidP="00EB1CE3">
      <w:pPr>
        <w:pStyle w:val="ListParagraph"/>
        <w:widowControl/>
        <w:autoSpaceDE/>
        <w:autoSpaceDN/>
        <w:spacing w:line="360" w:lineRule="auto"/>
        <w:ind w:left="1134" w:firstLine="550"/>
        <w:jc w:val="both"/>
        <w:rPr>
          <w:rFonts w:ascii="Arial" w:hAnsi="Arial" w:cs="Arial"/>
          <w:noProof/>
          <w:sz w:val="24"/>
          <w:szCs w:val="24"/>
          <w:lang w:val="en-ID"/>
        </w:rPr>
      </w:pPr>
      <w:r w:rsidRPr="0002072E">
        <w:rPr>
          <w:rFonts w:ascii="Arial" w:hAnsi="Arial" w:cs="Arial"/>
          <w:noProof/>
          <w:sz w:val="24"/>
          <w:szCs w:val="24"/>
          <w:lang w:val="en-ID"/>
        </w:rPr>
        <w:t>Produk hasil perikanan yang unggul yang dimaksud merupakan produk yang berkualitas tinggi (</w:t>
      </w:r>
      <w:r w:rsidRPr="0002072E">
        <w:rPr>
          <w:rFonts w:ascii="Arial" w:hAnsi="Arial" w:cs="Arial"/>
          <w:i/>
          <w:iCs/>
          <w:noProof/>
          <w:sz w:val="24"/>
          <w:szCs w:val="24"/>
          <w:lang w:val="en-ID"/>
        </w:rPr>
        <w:t>high quality</w:t>
      </w:r>
      <w:r w:rsidRPr="0002072E">
        <w:rPr>
          <w:rFonts w:ascii="Arial" w:hAnsi="Arial" w:cs="Arial"/>
          <w:noProof/>
          <w:sz w:val="24"/>
          <w:szCs w:val="24"/>
          <w:lang w:val="en-ID"/>
        </w:rPr>
        <w:t>), aman dikonsumsi (</w:t>
      </w:r>
      <w:r w:rsidRPr="0002072E">
        <w:rPr>
          <w:rFonts w:ascii="Arial" w:hAnsi="Arial" w:cs="Arial"/>
          <w:i/>
          <w:iCs/>
          <w:noProof/>
          <w:sz w:val="24"/>
          <w:szCs w:val="24"/>
          <w:lang w:val="en-ID"/>
        </w:rPr>
        <w:t>safe</w:t>
      </w:r>
      <w:r w:rsidRPr="0002072E">
        <w:rPr>
          <w:rFonts w:ascii="Arial" w:hAnsi="Arial" w:cs="Arial"/>
          <w:noProof/>
          <w:sz w:val="24"/>
          <w:szCs w:val="24"/>
          <w:lang w:val="en-ID"/>
        </w:rPr>
        <w:t>), tertelusur (</w:t>
      </w:r>
      <w:r w:rsidRPr="0002072E">
        <w:rPr>
          <w:rFonts w:ascii="Arial" w:hAnsi="Arial" w:cs="Arial"/>
          <w:i/>
          <w:iCs/>
          <w:noProof/>
          <w:sz w:val="24"/>
          <w:szCs w:val="24"/>
          <w:lang w:val="en-ID"/>
        </w:rPr>
        <w:t>traceable</w:t>
      </w:r>
      <w:r w:rsidRPr="0002072E">
        <w:rPr>
          <w:rFonts w:ascii="Arial" w:hAnsi="Arial" w:cs="Arial"/>
          <w:noProof/>
          <w:sz w:val="24"/>
          <w:szCs w:val="24"/>
          <w:lang w:val="en-ID"/>
        </w:rPr>
        <w:t>), memiliki nilai yang tinggi (</w:t>
      </w:r>
      <w:r w:rsidRPr="0002072E">
        <w:rPr>
          <w:rFonts w:ascii="Arial" w:hAnsi="Arial" w:cs="Arial"/>
          <w:i/>
          <w:iCs/>
          <w:noProof/>
          <w:sz w:val="24"/>
          <w:szCs w:val="24"/>
          <w:lang w:val="en-ID"/>
        </w:rPr>
        <w:t>high value content</w:t>
      </w:r>
      <w:r w:rsidRPr="0002072E">
        <w:rPr>
          <w:rFonts w:ascii="Arial" w:hAnsi="Arial" w:cs="Arial"/>
          <w:noProof/>
          <w:sz w:val="24"/>
          <w:szCs w:val="24"/>
          <w:lang w:val="en-ID"/>
        </w:rPr>
        <w:t>), berhasil dalam persaingan di pasar domestik dan pasar internasional (</w:t>
      </w:r>
      <w:r w:rsidRPr="0002072E">
        <w:rPr>
          <w:rFonts w:ascii="Arial" w:hAnsi="Arial" w:cs="Arial"/>
          <w:i/>
          <w:iCs/>
          <w:noProof/>
          <w:sz w:val="24"/>
          <w:szCs w:val="24"/>
          <w:lang w:val="en-ID"/>
        </w:rPr>
        <w:t>competitive</w:t>
      </w:r>
      <w:r w:rsidRPr="0002072E">
        <w:rPr>
          <w:rFonts w:ascii="Arial" w:hAnsi="Arial" w:cs="Arial"/>
          <w:noProof/>
          <w:sz w:val="24"/>
          <w:szCs w:val="24"/>
          <w:lang w:val="en-ID"/>
        </w:rPr>
        <w:t>), dan secara simultan dapat memberikan manfaat untuk kesejahteraan masyarakat, khususnya masyarakat kelautan dan perikanan.</w:t>
      </w:r>
    </w:p>
    <w:p w14:paraId="56C008EF" w14:textId="6CAB5D9B" w:rsidR="00E25DF9" w:rsidRDefault="00E25DF9" w:rsidP="00CE1AB6">
      <w:pPr>
        <w:adjustRightInd w:val="0"/>
        <w:spacing w:line="360" w:lineRule="auto"/>
        <w:ind w:left="1134"/>
        <w:contextualSpacing/>
        <w:jc w:val="both"/>
        <w:rPr>
          <w:rFonts w:ascii="Arial" w:hAnsi="Arial" w:cs="Arial"/>
          <w:noProof/>
          <w:sz w:val="24"/>
          <w:szCs w:val="24"/>
          <w:lang w:val="en-ID"/>
        </w:rPr>
      </w:pPr>
      <w:r w:rsidRPr="0002072E">
        <w:rPr>
          <w:rFonts w:ascii="Arial" w:hAnsi="Arial" w:cs="Arial"/>
          <w:noProof/>
          <w:sz w:val="24"/>
          <w:szCs w:val="24"/>
          <w:lang w:val="en-ID"/>
        </w:rPr>
        <w:t xml:space="preserve">Dalam rangka mewujudkan manajemen pemerintahan yang berhasil guna, terbuka dan terukur serta berorientasi pada hasil, maka perlu dibuat </w:t>
      </w:r>
      <w:r w:rsidRPr="0002072E">
        <w:rPr>
          <w:rFonts w:ascii="Arial" w:hAnsi="Arial" w:cs="Arial"/>
          <w:noProof/>
          <w:sz w:val="24"/>
          <w:szCs w:val="24"/>
          <w:lang w:val="en-ID"/>
        </w:rPr>
        <w:lastRenderedPageBreak/>
        <w:t xml:space="preserve">Perjanjian Kinerja tahun berjalan yaitu tahun 2025. Perjanjian dimaksud dalam bentuk Pernyataan dan Perjanjian Kinerja UPT. </w:t>
      </w:r>
      <w:r w:rsidRPr="00A6473C">
        <w:rPr>
          <w:rFonts w:ascii="Arial" w:hAnsi="Arial" w:cs="Arial"/>
          <w:noProof/>
          <w:sz w:val="24"/>
          <w:szCs w:val="24"/>
          <w:lang w:val="en-ID"/>
        </w:rPr>
        <w:t>Penerapan Mutu Hasil Perikanan:</w:t>
      </w:r>
    </w:p>
    <w:p w14:paraId="1F08F83C" w14:textId="77777777" w:rsidR="00B15109" w:rsidRDefault="00B15109" w:rsidP="00CE1AB6">
      <w:pPr>
        <w:adjustRightInd w:val="0"/>
        <w:spacing w:line="360" w:lineRule="auto"/>
        <w:ind w:left="1134"/>
        <w:contextualSpacing/>
        <w:jc w:val="both"/>
        <w:rPr>
          <w:rFonts w:ascii="Arial" w:hAnsi="Arial" w:cs="Arial"/>
          <w:noProof/>
          <w:sz w:val="24"/>
          <w:szCs w:val="24"/>
          <w:lang w:val="en-ID"/>
        </w:rPr>
      </w:pPr>
    </w:p>
    <w:p w14:paraId="7515B599" w14:textId="0BCA9FCD" w:rsidR="00B15109" w:rsidRDefault="00B15109" w:rsidP="00B15109">
      <w:pPr>
        <w:pStyle w:val="font-claude-response-body"/>
        <w:spacing w:before="0" w:beforeAutospacing="0" w:after="0" w:afterAutospacing="0" w:line="360" w:lineRule="auto"/>
        <w:ind w:left="1134" w:firstLine="851"/>
        <w:jc w:val="both"/>
        <w:rPr>
          <w:rFonts w:ascii="Arial" w:hAnsi="Arial" w:cs="Arial"/>
          <w:noProof/>
          <w:lang w:val="en-ID"/>
        </w:rPr>
      </w:pPr>
      <w:r w:rsidRPr="0002072E">
        <w:rPr>
          <w:rFonts w:ascii="Arial" w:hAnsi="Arial" w:cs="Arial"/>
          <w:noProof/>
          <w:lang w:val="en-ID"/>
        </w:rPr>
        <w:t>PT. PMHP turut berkontribusi dalam mendukung Bidang P2HKP untuk mencapai target produksi hasil pengolahan perikanan</w:t>
      </w:r>
      <w:r>
        <w:rPr>
          <w:rFonts w:ascii="Arial" w:hAnsi="Arial" w:cs="Arial"/>
          <w:noProof/>
          <w:lang w:val="en-ID"/>
        </w:rPr>
        <w:t xml:space="preserve">, </w:t>
      </w:r>
      <w:r w:rsidRPr="0002072E">
        <w:rPr>
          <w:rFonts w:ascii="Arial" w:hAnsi="Arial" w:cs="Arial"/>
          <w:noProof/>
          <w:lang w:val="en-ID"/>
        </w:rPr>
        <w:t>Sesuai dengan Peraturan Menteri Dalam Negeri No. 50-5889 Tahun 2021, kewenangan UPT. PMHP difokuskan pada pembinaan dan monitoring Unit Pengolahan Ikan (UPI) skala menengah-besar. Untuk itu, UPT. PMHP terus melakukan koordinasi dan sinkronisasi dengan Dinas Kelautan dan Perikanan Kabupaten/Kota selaku pihak yang berwenang terhadap UPI skala kecil. Ke depan, UPT. PMHP akan mengoptimalkan kegiatan pembinaan dan pengujian mutu pada UPI skala menengah-besar yang tersebar di Provinsi Riau sesuai koridor regulasi yang berlaku.</w:t>
      </w:r>
    </w:p>
    <w:p w14:paraId="339183DD" w14:textId="77777777" w:rsidR="00B15109" w:rsidRPr="0002072E" w:rsidRDefault="00B15109" w:rsidP="00CE1AB6">
      <w:pPr>
        <w:adjustRightInd w:val="0"/>
        <w:spacing w:line="360" w:lineRule="auto"/>
        <w:ind w:left="1134"/>
        <w:contextualSpacing/>
        <w:jc w:val="both"/>
        <w:rPr>
          <w:noProof/>
          <w:lang w:val="en-ID"/>
        </w:rPr>
      </w:pPr>
    </w:p>
    <w:p w14:paraId="2A4730CA" w14:textId="5ECA400D" w:rsidR="00E25DF9" w:rsidRPr="0002072E" w:rsidRDefault="00E25DF9" w:rsidP="007858BE">
      <w:pPr>
        <w:pStyle w:val="Heading3"/>
        <w:numPr>
          <w:ilvl w:val="2"/>
          <w:numId w:val="92"/>
        </w:numPr>
        <w:spacing w:line="360" w:lineRule="auto"/>
        <w:ind w:left="1134"/>
        <w:contextualSpacing/>
        <w:rPr>
          <w:bCs/>
          <w:noProof/>
          <w:lang w:val="en-ID"/>
        </w:rPr>
      </w:pPr>
      <w:bookmarkStart w:id="27" w:name="_Toc227053453"/>
      <w:r w:rsidRPr="0002072E">
        <w:rPr>
          <w:bCs/>
          <w:noProof/>
          <w:lang w:val="en-ID"/>
        </w:rPr>
        <w:t xml:space="preserve">UPT. </w:t>
      </w:r>
      <w:r w:rsidRPr="0002072E">
        <w:rPr>
          <w:noProof/>
          <w:lang w:val="en-ID"/>
        </w:rPr>
        <w:t>PENGENDALIAN SUMBERDAYA KELAUTAN DAN PERIKANAN</w:t>
      </w:r>
      <w:r w:rsidRPr="0002072E">
        <w:rPr>
          <w:noProof/>
          <w:spacing w:val="-4"/>
          <w:lang w:val="en-ID"/>
        </w:rPr>
        <w:t xml:space="preserve"> (PSDKP) </w:t>
      </w:r>
      <w:r w:rsidRPr="0002072E">
        <w:rPr>
          <w:noProof/>
          <w:lang w:val="en-ID"/>
        </w:rPr>
        <w:t>WILAYAH I</w:t>
      </w:r>
      <w:bookmarkEnd w:id="27"/>
    </w:p>
    <w:p w14:paraId="08277DD8" w14:textId="77777777" w:rsidR="00E25DF9" w:rsidRPr="0002072E" w:rsidRDefault="00E25DF9" w:rsidP="00EB1CE3">
      <w:pPr>
        <w:pStyle w:val="ListParagraph"/>
        <w:widowControl/>
        <w:autoSpaceDE/>
        <w:autoSpaceDN/>
        <w:spacing w:line="360" w:lineRule="auto"/>
        <w:ind w:left="1134" w:firstLine="426"/>
        <w:jc w:val="both"/>
        <w:rPr>
          <w:rFonts w:ascii="Arial" w:hAnsi="Arial" w:cs="Arial"/>
          <w:noProof/>
          <w:sz w:val="24"/>
          <w:szCs w:val="24"/>
          <w:lang w:val="en-ID"/>
        </w:rPr>
      </w:pPr>
      <w:r w:rsidRPr="0002072E">
        <w:rPr>
          <w:rFonts w:ascii="Arial" w:hAnsi="Arial" w:cs="Arial"/>
          <w:noProof/>
          <w:color w:val="000000" w:themeColor="text1"/>
          <w:sz w:val="24"/>
          <w:szCs w:val="24"/>
          <w:lang w:val="en-ID"/>
        </w:rPr>
        <w:t xml:space="preserve">Untuk menunjang pembangunan UPT </w:t>
      </w:r>
      <w:r w:rsidRPr="0002072E">
        <w:rPr>
          <w:rFonts w:ascii="Arial" w:hAnsi="Arial" w:cs="Arial"/>
          <w:noProof/>
          <w:color w:val="000000" w:themeColor="text1"/>
          <w:spacing w:val="-4"/>
          <w:sz w:val="24"/>
          <w:szCs w:val="24"/>
          <w:lang w:val="en-ID"/>
        </w:rPr>
        <w:t>PSDKP</w:t>
      </w:r>
      <w:r w:rsidRPr="0002072E">
        <w:rPr>
          <w:rFonts w:ascii="Arial" w:hAnsi="Arial" w:cs="Arial"/>
          <w:noProof/>
          <w:color w:val="000000" w:themeColor="text1"/>
          <w:sz w:val="24"/>
          <w:szCs w:val="24"/>
          <w:lang w:val="en-ID"/>
        </w:rPr>
        <w:t xml:space="preserve"> Wilayah I, maka pada tahun anggaran 2025 memperoleh total pagu anggaran perubahan APBD sebesar Rp 238</w:t>
      </w:r>
      <w:r w:rsidRPr="0002072E">
        <w:rPr>
          <w:rFonts w:ascii="Arial" w:hAnsi="Arial" w:cs="Arial"/>
          <w:noProof/>
          <w:color w:val="000000"/>
          <w:sz w:val="24"/>
          <w:szCs w:val="24"/>
          <w:lang w:val="en-ID"/>
        </w:rPr>
        <w:t>.788.971,- dari pagu tersebut, realisasi anggaran yang telah tercapai adalah sebesar Rp 220.041.572,- atau setara dengan 92,15% dari total pagu yang dialokasikan</w:t>
      </w:r>
    </w:p>
    <w:p w14:paraId="6E136D61" w14:textId="77777777" w:rsidR="00E25DF9" w:rsidRPr="0002072E" w:rsidRDefault="00E25DF9" w:rsidP="00EB1CE3">
      <w:pPr>
        <w:pStyle w:val="ListParagraph"/>
        <w:widowControl/>
        <w:autoSpaceDE/>
        <w:autoSpaceDN/>
        <w:spacing w:line="360" w:lineRule="auto"/>
        <w:ind w:left="1134" w:firstLine="426"/>
        <w:jc w:val="both"/>
        <w:rPr>
          <w:rFonts w:ascii="Arial" w:hAnsi="Arial" w:cs="Arial"/>
          <w:noProof/>
          <w:sz w:val="24"/>
          <w:szCs w:val="24"/>
          <w:lang w:val="en-ID"/>
        </w:rPr>
      </w:pPr>
      <w:r w:rsidRPr="0002072E">
        <w:rPr>
          <w:rFonts w:ascii="Arial" w:hAnsi="Arial" w:cs="Arial"/>
          <w:noProof/>
          <w:sz w:val="24"/>
          <w:szCs w:val="24"/>
          <w:lang w:val="en-ID"/>
        </w:rPr>
        <w:t>Sebagai dukungan terhadap Visi dan Misi Dinas Kelautan dan Perikanan Provinsi Riau, program prioritas dinas diarahkan untuk "Meningkatkan Kesejahteraan Masyarakat Pelaku Perikanan" dengan sasaran meningkatnya produksi perikanan, kepatuhan pemanfaatan sumber daya kelautan dan perikanan, serta tata kelola ruang laut pesisir dan pulau-pulau kecil.</w:t>
      </w:r>
    </w:p>
    <w:p w14:paraId="7A581EFE" w14:textId="77777777" w:rsidR="00E25DF9" w:rsidRPr="0002072E" w:rsidRDefault="00E25DF9" w:rsidP="00EB1CE3">
      <w:pPr>
        <w:pStyle w:val="ListParagraph"/>
        <w:widowControl/>
        <w:autoSpaceDE/>
        <w:autoSpaceDN/>
        <w:spacing w:line="360" w:lineRule="auto"/>
        <w:ind w:left="1134" w:firstLine="426"/>
        <w:jc w:val="both"/>
        <w:rPr>
          <w:rFonts w:ascii="Arial" w:hAnsi="Arial" w:cs="Arial"/>
          <w:noProof/>
          <w:sz w:val="24"/>
          <w:szCs w:val="24"/>
          <w:lang w:val="en-ID"/>
        </w:rPr>
      </w:pPr>
      <w:r w:rsidRPr="0002072E">
        <w:rPr>
          <w:rFonts w:ascii="Arial" w:hAnsi="Arial" w:cs="Arial"/>
          <w:noProof/>
          <w:sz w:val="24"/>
          <w:szCs w:val="24"/>
          <w:lang w:val="en-ID"/>
        </w:rPr>
        <w:t>Dalam rangka mendukung pelaksanaan kegiatan teknis tersebut, dibentuk Unit Pelaksana Teknis (UPT) berdasarkan Peraturan Gubernur Riau Nomor 54 Tahun 2017, salah satunya adalah UPT Pengendalian Sumber Daya Kelautan dan Perikanan Wilayah I. UPT ini bertugas melaksanakan pengawasan sumber daya kelautan dan perikanan dengan wilayah kerja meliputi Kabupaten Indragiri Hilir dan Kabupaten Pelalawan, dengan indikator sasaran berupa persentase kepatuhan pelaku usaha perikanan terhadap ketentuan peraturan perundang-undangan.</w:t>
      </w:r>
    </w:p>
    <w:p w14:paraId="0396D15C" w14:textId="77777777" w:rsidR="00E25DF9" w:rsidRPr="0002072E" w:rsidRDefault="00E25DF9" w:rsidP="005E011F">
      <w:pPr>
        <w:pStyle w:val="ListParagraph"/>
        <w:numPr>
          <w:ilvl w:val="0"/>
          <w:numId w:val="64"/>
        </w:numPr>
        <w:spacing w:before="73" w:line="362" w:lineRule="auto"/>
        <w:ind w:left="1418" w:right="4" w:hanging="425"/>
        <w:jc w:val="both"/>
        <w:rPr>
          <w:rFonts w:ascii="Arial" w:hAnsi="Arial" w:cs="Arial"/>
          <w:noProof/>
          <w:sz w:val="24"/>
          <w:lang w:val="en-ID"/>
        </w:rPr>
      </w:pPr>
      <w:r w:rsidRPr="0002072E">
        <w:rPr>
          <w:rFonts w:ascii="Arial" w:hAnsi="Arial" w:cs="Arial"/>
          <w:noProof/>
          <w:sz w:val="24"/>
          <w:lang w:val="en-ID"/>
        </w:rPr>
        <w:t xml:space="preserve">Kendala-kendala dan Solusi Pengawasan Sumberdaya Kelautan dan </w:t>
      </w:r>
      <w:r w:rsidRPr="0002072E">
        <w:rPr>
          <w:rFonts w:ascii="Arial" w:hAnsi="Arial" w:cs="Arial"/>
          <w:noProof/>
          <w:spacing w:val="-2"/>
          <w:sz w:val="24"/>
          <w:lang w:val="en-ID"/>
        </w:rPr>
        <w:lastRenderedPageBreak/>
        <w:t>Perikanan:</w:t>
      </w:r>
    </w:p>
    <w:p w14:paraId="4BEA57B1" w14:textId="77777777" w:rsidR="00E25DF9" w:rsidRPr="0002072E" w:rsidRDefault="00E25DF9" w:rsidP="005E011F">
      <w:pPr>
        <w:pStyle w:val="ListParagraph"/>
        <w:numPr>
          <w:ilvl w:val="0"/>
          <w:numId w:val="63"/>
        </w:numPr>
        <w:tabs>
          <w:tab w:val="left" w:pos="1981"/>
        </w:tabs>
        <w:spacing w:line="274" w:lineRule="exact"/>
        <w:ind w:left="1981" w:right="4" w:hanging="282"/>
        <w:jc w:val="both"/>
        <w:rPr>
          <w:rFonts w:ascii="Arial" w:hAnsi="Arial" w:cs="Arial"/>
          <w:noProof/>
          <w:sz w:val="24"/>
          <w:lang w:val="en-ID"/>
        </w:rPr>
      </w:pPr>
      <w:r w:rsidRPr="0002072E">
        <w:rPr>
          <w:rFonts w:ascii="Arial" w:hAnsi="Arial" w:cs="Arial"/>
          <w:noProof/>
          <w:sz w:val="24"/>
          <w:lang w:val="en-ID"/>
        </w:rPr>
        <w:t>Kendala-kendala yang</w:t>
      </w:r>
      <w:r w:rsidRPr="0002072E">
        <w:rPr>
          <w:rFonts w:ascii="Arial" w:hAnsi="Arial" w:cs="Arial"/>
          <w:noProof/>
          <w:spacing w:val="-1"/>
          <w:sz w:val="24"/>
          <w:lang w:val="en-ID"/>
        </w:rPr>
        <w:t xml:space="preserve"> </w:t>
      </w:r>
      <w:r w:rsidRPr="0002072E">
        <w:rPr>
          <w:rFonts w:ascii="Arial" w:hAnsi="Arial" w:cs="Arial"/>
          <w:noProof/>
          <w:sz w:val="24"/>
          <w:lang w:val="en-ID"/>
        </w:rPr>
        <w:t>ada</w:t>
      </w:r>
      <w:r w:rsidRPr="0002072E">
        <w:rPr>
          <w:rFonts w:ascii="Arial" w:hAnsi="Arial" w:cs="Arial"/>
          <w:noProof/>
          <w:spacing w:val="-2"/>
          <w:sz w:val="24"/>
          <w:lang w:val="en-ID"/>
        </w:rPr>
        <w:t xml:space="preserve"> </w:t>
      </w:r>
      <w:r w:rsidRPr="0002072E">
        <w:rPr>
          <w:rFonts w:ascii="Arial" w:hAnsi="Arial" w:cs="Arial"/>
          <w:noProof/>
          <w:sz w:val="24"/>
          <w:lang w:val="en-ID"/>
        </w:rPr>
        <w:t>di</w:t>
      </w:r>
      <w:r w:rsidRPr="0002072E">
        <w:rPr>
          <w:rFonts w:ascii="Arial" w:hAnsi="Arial" w:cs="Arial"/>
          <w:noProof/>
          <w:spacing w:val="-10"/>
          <w:sz w:val="24"/>
          <w:lang w:val="en-ID"/>
        </w:rPr>
        <w:t xml:space="preserve"> </w:t>
      </w:r>
      <w:r w:rsidRPr="0002072E">
        <w:rPr>
          <w:rFonts w:ascii="Arial" w:hAnsi="Arial" w:cs="Arial"/>
          <w:noProof/>
          <w:sz w:val="24"/>
          <w:lang w:val="en-ID"/>
        </w:rPr>
        <w:t>UPT.</w:t>
      </w:r>
      <w:r w:rsidRPr="0002072E">
        <w:rPr>
          <w:rFonts w:ascii="Arial" w:hAnsi="Arial" w:cs="Arial"/>
          <w:noProof/>
          <w:spacing w:val="1"/>
          <w:sz w:val="24"/>
          <w:lang w:val="en-ID"/>
        </w:rPr>
        <w:t xml:space="preserve"> </w:t>
      </w:r>
      <w:r w:rsidRPr="0002072E">
        <w:rPr>
          <w:rFonts w:ascii="Arial" w:hAnsi="Arial" w:cs="Arial"/>
          <w:noProof/>
          <w:sz w:val="24"/>
          <w:lang w:val="en-ID"/>
        </w:rPr>
        <w:t>PSDKP</w:t>
      </w:r>
      <w:r w:rsidRPr="0002072E">
        <w:rPr>
          <w:rFonts w:ascii="Arial" w:hAnsi="Arial" w:cs="Arial"/>
          <w:noProof/>
          <w:spacing w:val="-1"/>
          <w:sz w:val="24"/>
          <w:lang w:val="en-ID"/>
        </w:rPr>
        <w:t xml:space="preserve"> </w:t>
      </w:r>
      <w:r w:rsidRPr="0002072E">
        <w:rPr>
          <w:rFonts w:ascii="Arial" w:hAnsi="Arial" w:cs="Arial"/>
          <w:noProof/>
          <w:sz w:val="24"/>
          <w:lang w:val="en-ID"/>
        </w:rPr>
        <w:t>Wilayah</w:t>
      </w:r>
      <w:r w:rsidRPr="0002072E">
        <w:rPr>
          <w:rFonts w:ascii="Arial" w:hAnsi="Arial" w:cs="Arial"/>
          <w:noProof/>
          <w:spacing w:val="-6"/>
          <w:sz w:val="24"/>
          <w:lang w:val="en-ID"/>
        </w:rPr>
        <w:t xml:space="preserve"> </w:t>
      </w:r>
      <w:r w:rsidRPr="0002072E">
        <w:rPr>
          <w:rFonts w:ascii="Arial" w:hAnsi="Arial" w:cs="Arial"/>
          <w:noProof/>
          <w:sz w:val="24"/>
          <w:lang w:val="en-ID"/>
        </w:rPr>
        <w:t>I</w:t>
      </w:r>
      <w:r w:rsidRPr="0002072E">
        <w:rPr>
          <w:rFonts w:ascii="Arial" w:hAnsi="Arial" w:cs="Arial"/>
          <w:noProof/>
          <w:spacing w:val="-10"/>
          <w:sz w:val="24"/>
          <w:lang w:val="en-ID"/>
        </w:rPr>
        <w:t>:</w:t>
      </w:r>
    </w:p>
    <w:p w14:paraId="7832EDA6" w14:textId="77777777" w:rsidR="00E25DF9" w:rsidRPr="0002072E" w:rsidRDefault="00E25DF9" w:rsidP="005E011F">
      <w:pPr>
        <w:pStyle w:val="ListParagraph"/>
        <w:numPr>
          <w:ilvl w:val="1"/>
          <w:numId w:val="63"/>
        </w:numPr>
        <w:tabs>
          <w:tab w:val="left" w:pos="2264"/>
          <w:tab w:val="left" w:pos="2266"/>
        </w:tabs>
        <w:spacing w:before="137" w:line="360" w:lineRule="auto"/>
        <w:ind w:right="4"/>
        <w:jc w:val="both"/>
        <w:rPr>
          <w:rFonts w:ascii="Arial" w:hAnsi="Arial" w:cs="Arial"/>
          <w:noProof/>
          <w:sz w:val="24"/>
          <w:lang w:val="en-ID"/>
        </w:rPr>
      </w:pPr>
      <w:bookmarkStart w:id="28" w:name="a._Kurangnya_pengetahuan_masyarakat_terh"/>
      <w:bookmarkEnd w:id="28"/>
      <w:r w:rsidRPr="0002072E">
        <w:rPr>
          <w:rFonts w:ascii="Arial" w:hAnsi="Arial" w:cs="Arial"/>
          <w:noProof/>
          <w:sz w:val="24"/>
          <w:lang w:val="en-ID"/>
        </w:rPr>
        <w:t>Kurangnya</w:t>
      </w:r>
      <w:r w:rsidRPr="0002072E">
        <w:rPr>
          <w:rFonts w:ascii="Arial" w:hAnsi="Arial" w:cs="Arial"/>
          <w:noProof/>
          <w:spacing w:val="-3"/>
          <w:sz w:val="24"/>
          <w:lang w:val="en-ID"/>
        </w:rPr>
        <w:t xml:space="preserve"> </w:t>
      </w:r>
      <w:r w:rsidRPr="0002072E">
        <w:rPr>
          <w:rFonts w:ascii="Arial" w:hAnsi="Arial" w:cs="Arial"/>
          <w:noProof/>
          <w:sz w:val="24"/>
          <w:lang w:val="en-ID"/>
        </w:rPr>
        <w:t>pengetahuan</w:t>
      </w:r>
      <w:r w:rsidRPr="0002072E">
        <w:rPr>
          <w:rFonts w:ascii="Arial" w:hAnsi="Arial" w:cs="Arial"/>
          <w:noProof/>
          <w:spacing w:val="-3"/>
          <w:sz w:val="24"/>
          <w:lang w:val="en-ID"/>
        </w:rPr>
        <w:t xml:space="preserve"> </w:t>
      </w:r>
      <w:r w:rsidRPr="0002072E">
        <w:rPr>
          <w:rFonts w:ascii="Arial" w:hAnsi="Arial" w:cs="Arial"/>
          <w:noProof/>
          <w:sz w:val="24"/>
          <w:lang w:val="en-ID"/>
        </w:rPr>
        <w:t>masyarakat</w:t>
      </w:r>
      <w:r w:rsidRPr="0002072E">
        <w:rPr>
          <w:rFonts w:ascii="Arial" w:hAnsi="Arial" w:cs="Arial"/>
          <w:noProof/>
          <w:spacing w:val="-3"/>
          <w:sz w:val="24"/>
          <w:lang w:val="en-ID"/>
        </w:rPr>
        <w:t xml:space="preserve"> </w:t>
      </w:r>
      <w:r w:rsidRPr="0002072E">
        <w:rPr>
          <w:rFonts w:ascii="Arial" w:hAnsi="Arial" w:cs="Arial"/>
          <w:noProof/>
          <w:sz w:val="24"/>
          <w:lang w:val="en-ID"/>
        </w:rPr>
        <w:t>terhadap</w:t>
      </w:r>
      <w:r w:rsidRPr="0002072E">
        <w:rPr>
          <w:rFonts w:ascii="Arial" w:hAnsi="Arial" w:cs="Arial"/>
          <w:noProof/>
          <w:spacing w:val="-3"/>
          <w:sz w:val="24"/>
          <w:lang w:val="en-ID"/>
        </w:rPr>
        <w:t xml:space="preserve"> </w:t>
      </w:r>
      <w:r w:rsidRPr="0002072E">
        <w:rPr>
          <w:rFonts w:ascii="Arial" w:hAnsi="Arial" w:cs="Arial"/>
          <w:noProof/>
          <w:sz w:val="24"/>
          <w:lang w:val="en-ID"/>
        </w:rPr>
        <w:t>peraturan</w:t>
      </w:r>
      <w:r w:rsidRPr="0002072E">
        <w:rPr>
          <w:rFonts w:ascii="Arial" w:hAnsi="Arial" w:cs="Arial"/>
          <w:noProof/>
          <w:spacing w:val="-7"/>
          <w:sz w:val="24"/>
          <w:lang w:val="en-ID"/>
        </w:rPr>
        <w:t xml:space="preserve"> </w:t>
      </w:r>
      <w:r w:rsidRPr="0002072E">
        <w:rPr>
          <w:rFonts w:ascii="Arial" w:hAnsi="Arial" w:cs="Arial"/>
          <w:noProof/>
          <w:sz w:val="24"/>
          <w:lang w:val="en-ID"/>
        </w:rPr>
        <w:t>kelautan dan perikanan.</w:t>
      </w:r>
    </w:p>
    <w:p w14:paraId="54D3FD07" w14:textId="77777777" w:rsidR="00E25DF9" w:rsidRPr="0002072E" w:rsidRDefault="00E25DF9" w:rsidP="005E011F">
      <w:pPr>
        <w:pStyle w:val="ListParagraph"/>
        <w:numPr>
          <w:ilvl w:val="1"/>
          <w:numId w:val="63"/>
        </w:numPr>
        <w:tabs>
          <w:tab w:val="left" w:pos="2266"/>
        </w:tabs>
        <w:spacing w:before="2" w:line="360" w:lineRule="auto"/>
        <w:ind w:right="4"/>
        <w:jc w:val="both"/>
        <w:rPr>
          <w:rFonts w:ascii="Arial" w:hAnsi="Arial" w:cs="Arial"/>
          <w:noProof/>
          <w:sz w:val="24"/>
          <w:lang w:val="en-ID"/>
        </w:rPr>
      </w:pPr>
      <w:bookmarkStart w:id="29" w:name="b._Kapal_Pengawas_Perikanan_milik_UPT._P"/>
      <w:bookmarkEnd w:id="29"/>
      <w:r w:rsidRPr="0002072E">
        <w:rPr>
          <w:rFonts w:ascii="Arial" w:hAnsi="Arial" w:cs="Arial"/>
          <w:noProof/>
          <w:sz w:val="24"/>
          <w:lang w:val="en-ID"/>
        </w:rPr>
        <w:t>Kapal Pengawas Perikanan milik UPT. PSDKP Wilayah I dengan</w:t>
      </w:r>
      <w:r w:rsidRPr="0002072E">
        <w:rPr>
          <w:rFonts w:ascii="Arial" w:hAnsi="Arial" w:cs="Arial"/>
          <w:noProof/>
          <w:spacing w:val="-4"/>
          <w:sz w:val="24"/>
          <w:lang w:val="en-ID"/>
        </w:rPr>
        <w:t xml:space="preserve"> </w:t>
      </w:r>
      <w:r w:rsidRPr="0002072E">
        <w:rPr>
          <w:rFonts w:ascii="Arial" w:hAnsi="Arial" w:cs="Arial"/>
          <w:noProof/>
          <w:sz w:val="24"/>
          <w:lang w:val="en-ID"/>
        </w:rPr>
        <w:t>Mesin</w:t>
      </w:r>
      <w:r w:rsidRPr="0002072E">
        <w:rPr>
          <w:rFonts w:ascii="Arial" w:hAnsi="Arial" w:cs="Arial"/>
          <w:noProof/>
          <w:spacing w:val="-4"/>
          <w:sz w:val="24"/>
          <w:lang w:val="en-ID"/>
        </w:rPr>
        <w:t xml:space="preserve"> </w:t>
      </w:r>
      <w:r w:rsidRPr="0002072E">
        <w:rPr>
          <w:rFonts w:ascii="Arial" w:hAnsi="Arial" w:cs="Arial"/>
          <w:noProof/>
          <w:sz w:val="24"/>
          <w:lang w:val="en-ID"/>
        </w:rPr>
        <w:t>Speed boat 750</w:t>
      </w:r>
      <w:r w:rsidRPr="0002072E">
        <w:rPr>
          <w:rFonts w:ascii="Arial" w:hAnsi="Arial" w:cs="Arial"/>
          <w:noProof/>
          <w:spacing w:val="-4"/>
          <w:sz w:val="24"/>
          <w:lang w:val="en-ID"/>
        </w:rPr>
        <w:t xml:space="preserve"> </w:t>
      </w:r>
      <w:r w:rsidRPr="0002072E">
        <w:rPr>
          <w:rFonts w:ascii="Arial" w:hAnsi="Arial" w:cs="Arial"/>
          <w:noProof/>
          <w:sz w:val="24"/>
          <w:lang w:val="en-ID"/>
        </w:rPr>
        <w:t>pk memerlukan</w:t>
      </w:r>
      <w:r w:rsidRPr="0002072E">
        <w:rPr>
          <w:rFonts w:ascii="Arial" w:hAnsi="Arial" w:cs="Arial"/>
          <w:noProof/>
          <w:spacing w:val="-8"/>
          <w:sz w:val="24"/>
          <w:lang w:val="en-ID"/>
        </w:rPr>
        <w:t xml:space="preserve"> </w:t>
      </w:r>
      <w:r w:rsidRPr="0002072E">
        <w:rPr>
          <w:rFonts w:ascii="Arial" w:hAnsi="Arial" w:cs="Arial"/>
          <w:noProof/>
          <w:sz w:val="24"/>
          <w:lang w:val="en-ID"/>
        </w:rPr>
        <w:t>BBM</w:t>
      </w:r>
      <w:r w:rsidRPr="0002072E">
        <w:rPr>
          <w:rFonts w:ascii="Arial" w:hAnsi="Arial" w:cs="Arial"/>
          <w:noProof/>
          <w:spacing w:val="-2"/>
          <w:sz w:val="24"/>
          <w:lang w:val="en-ID"/>
        </w:rPr>
        <w:t xml:space="preserve"> </w:t>
      </w:r>
      <w:r w:rsidRPr="0002072E">
        <w:rPr>
          <w:rFonts w:ascii="Arial" w:hAnsi="Arial" w:cs="Arial"/>
          <w:noProof/>
          <w:sz w:val="24"/>
          <w:lang w:val="en-ID"/>
        </w:rPr>
        <w:t>yang</w:t>
      </w:r>
      <w:r w:rsidRPr="0002072E">
        <w:rPr>
          <w:rFonts w:ascii="Arial" w:hAnsi="Arial" w:cs="Arial"/>
          <w:noProof/>
          <w:spacing w:val="-4"/>
          <w:sz w:val="24"/>
          <w:lang w:val="en-ID"/>
        </w:rPr>
        <w:t xml:space="preserve"> </w:t>
      </w:r>
      <w:r w:rsidRPr="0002072E">
        <w:rPr>
          <w:rFonts w:ascii="Arial" w:hAnsi="Arial" w:cs="Arial"/>
          <w:noProof/>
          <w:sz w:val="24"/>
          <w:lang w:val="en-ID"/>
        </w:rPr>
        <w:t xml:space="preserve">cukup </w:t>
      </w:r>
      <w:r w:rsidRPr="0002072E">
        <w:rPr>
          <w:rFonts w:ascii="Arial" w:hAnsi="Arial" w:cs="Arial"/>
          <w:noProof/>
          <w:spacing w:val="-2"/>
          <w:sz w:val="24"/>
          <w:lang w:val="en-ID"/>
        </w:rPr>
        <w:t>besar.</w:t>
      </w:r>
    </w:p>
    <w:p w14:paraId="639EDBF8" w14:textId="77777777" w:rsidR="00E25DF9" w:rsidRPr="0002072E" w:rsidRDefault="00E25DF9" w:rsidP="005E011F">
      <w:pPr>
        <w:pStyle w:val="ListParagraph"/>
        <w:numPr>
          <w:ilvl w:val="1"/>
          <w:numId w:val="63"/>
        </w:numPr>
        <w:tabs>
          <w:tab w:val="left" w:pos="2264"/>
          <w:tab w:val="left" w:pos="2266"/>
        </w:tabs>
        <w:spacing w:line="362" w:lineRule="auto"/>
        <w:ind w:right="4"/>
        <w:jc w:val="both"/>
        <w:rPr>
          <w:rFonts w:ascii="Arial" w:hAnsi="Arial" w:cs="Arial"/>
          <w:noProof/>
          <w:sz w:val="24"/>
          <w:lang w:val="en-ID"/>
        </w:rPr>
      </w:pPr>
      <w:bookmarkStart w:id="30" w:name="c._Wilayah_kerja_yang_luas_terdiri_dari_"/>
      <w:bookmarkEnd w:id="30"/>
      <w:r w:rsidRPr="0002072E">
        <w:rPr>
          <w:rFonts w:ascii="Arial" w:hAnsi="Arial" w:cs="Arial"/>
          <w:noProof/>
          <w:sz w:val="24"/>
          <w:lang w:val="en-ID"/>
        </w:rPr>
        <w:t>Wilayah kerja yang luas terdiri dari 2 kabupaten yakni Kabupaten Indragiri Hilir dan Kabupaten Pelalawan.</w:t>
      </w:r>
    </w:p>
    <w:p w14:paraId="60699E8C" w14:textId="77777777" w:rsidR="00E25DF9" w:rsidRPr="0002072E" w:rsidRDefault="00E25DF9" w:rsidP="005E011F">
      <w:pPr>
        <w:pStyle w:val="ListParagraph"/>
        <w:numPr>
          <w:ilvl w:val="1"/>
          <w:numId w:val="63"/>
        </w:numPr>
        <w:tabs>
          <w:tab w:val="left" w:pos="2266"/>
        </w:tabs>
        <w:spacing w:line="274" w:lineRule="exact"/>
        <w:ind w:right="4" w:hanging="283"/>
        <w:jc w:val="both"/>
        <w:rPr>
          <w:rFonts w:ascii="Arial" w:hAnsi="Arial" w:cs="Arial"/>
          <w:noProof/>
          <w:sz w:val="24"/>
          <w:lang w:val="en-ID"/>
        </w:rPr>
      </w:pPr>
      <w:bookmarkStart w:id="31" w:name="d._Data_dan_informasi_lapangan_kurang_me"/>
      <w:bookmarkEnd w:id="31"/>
      <w:r w:rsidRPr="0002072E">
        <w:rPr>
          <w:rFonts w:ascii="Arial" w:hAnsi="Arial" w:cs="Arial"/>
          <w:noProof/>
          <w:sz w:val="24"/>
          <w:lang w:val="en-ID"/>
        </w:rPr>
        <w:t>Data</w:t>
      </w:r>
      <w:r w:rsidRPr="0002072E">
        <w:rPr>
          <w:rFonts w:ascii="Arial" w:hAnsi="Arial" w:cs="Arial"/>
          <w:noProof/>
          <w:spacing w:val="-2"/>
          <w:sz w:val="24"/>
          <w:lang w:val="en-ID"/>
        </w:rPr>
        <w:t xml:space="preserve"> </w:t>
      </w:r>
      <w:r w:rsidRPr="0002072E">
        <w:rPr>
          <w:rFonts w:ascii="Arial" w:hAnsi="Arial" w:cs="Arial"/>
          <w:noProof/>
          <w:sz w:val="24"/>
          <w:lang w:val="en-ID"/>
        </w:rPr>
        <w:t>dan</w:t>
      </w:r>
      <w:r w:rsidRPr="0002072E">
        <w:rPr>
          <w:rFonts w:ascii="Arial" w:hAnsi="Arial" w:cs="Arial"/>
          <w:noProof/>
          <w:spacing w:val="-6"/>
          <w:sz w:val="24"/>
          <w:lang w:val="en-ID"/>
        </w:rPr>
        <w:t xml:space="preserve"> </w:t>
      </w:r>
      <w:r w:rsidRPr="0002072E">
        <w:rPr>
          <w:rFonts w:ascii="Arial" w:hAnsi="Arial" w:cs="Arial"/>
          <w:noProof/>
          <w:sz w:val="24"/>
          <w:lang w:val="en-ID"/>
        </w:rPr>
        <w:t>informasi</w:t>
      </w:r>
      <w:r w:rsidRPr="0002072E">
        <w:rPr>
          <w:rFonts w:ascii="Arial" w:hAnsi="Arial" w:cs="Arial"/>
          <w:noProof/>
          <w:spacing w:val="-1"/>
          <w:sz w:val="24"/>
          <w:lang w:val="en-ID"/>
        </w:rPr>
        <w:t xml:space="preserve"> </w:t>
      </w:r>
      <w:r w:rsidRPr="0002072E">
        <w:rPr>
          <w:rFonts w:ascii="Arial" w:hAnsi="Arial" w:cs="Arial"/>
          <w:noProof/>
          <w:sz w:val="24"/>
          <w:lang w:val="en-ID"/>
        </w:rPr>
        <w:t>lapangan</w:t>
      </w:r>
      <w:r w:rsidRPr="0002072E">
        <w:rPr>
          <w:rFonts w:ascii="Arial" w:hAnsi="Arial" w:cs="Arial"/>
          <w:noProof/>
          <w:spacing w:val="-2"/>
          <w:sz w:val="24"/>
          <w:lang w:val="en-ID"/>
        </w:rPr>
        <w:t xml:space="preserve"> </w:t>
      </w:r>
      <w:r w:rsidRPr="0002072E">
        <w:rPr>
          <w:rFonts w:ascii="Arial" w:hAnsi="Arial" w:cs="Arial"/>
          <w:noProof/>
          <w:sz w:val="24"/>
          <w:lang w:val="en-ID"/>
        </w:rPr>
        <w:t>kurang</w:t>
      </w:r>
      <w:r w:rsidRPr="0002072E">
        <w:rPr>
          <w:rFonts w:ascii="Arial" w:hAnsi="Arial" w:cs="Arial"/>
          <w:noProof/>
          <w:spacing w:val="3"/>
          <w:sz w:val="24"/>
          <w:lang w:val="en-ID"/>
        </w:rPr>
        <w:t xml:space="preserve"> </w:t>
      </w:r>
      <w:r w:rsidRPr="0002072E">
        <w:rPr>
          <w:rFonts w:ascii="Arial" w:hAnsi="Arial" w:cs="Arial"/>
          <w:noProof/>
          <w:spacing w:val="-2"/>
          <w:sz w:val="24"/>
          <w:lang w:val="en-ID"/>
        </w:rPr>
        <w:t>memadai.</w:t>
      </w:r>
    </w:p>
    <w:p w14:paraId="4EF43873" w14:textId="77777777" w:rsidR="00E25DF9" w:rsidRPr="0002072E" w:rsidRDefault="00E25DF9" w:rsidP="005E011F">
      <w:pPr>
        <w:pStyle w:val="ListParagraph"/>
        <w:numPr>
          <w:ilvl w:val="1"/>
          <w:numId w:val="63"/>
        </w:numPr>
        <w:tabs>
          <w:tab w:val="left" w:pos="2264"/>
          <w:tab w:val="left" w:pos="2266"/>
        </w:tabs>
        <w:spacing w:before="134" w:line="360" w:lineRule="auto"/>
        <w:ind w:right="4"/>
        <w:jc w:val="both"/>
        <w:rPr>
          <w:rFonts w:ascii="Arial" w:hAnsi="Arial" w:cs="Arial"/>
          <w:noProof/>
          <w:sz w:val="24"/>
          <w:lang w:val="en-ID"/>
        </w:rPr>
      </w:pPr>
      <w:bookmarkStart w:id="32" w:name="e._Rendahnya_peran_serta_masyarakat_dala"/>
      <w:bookmarkEnd w:id="32"/>
      <w:r w:rsidRPr="0002072E">
        <w:rPr>
          <w:rFonts w:ascii="Arial" w:hAnsi="Arial" w:cs="Arial"/>
          <w:noProof/>
          <w:sz w:val="24"/>
          <w:lang w:val="en-ID"/>
        </w:rPr>
        <w:t>Rendahnya peran serta masyarakat dalam pengawasan sumberdaya kelautan dan perikanan.</w:t>
      </w:r>
    </w:p>
    <w:p w14:paraId="0A267A95" w14:textId="77777777" w:rsidR="00E25DF9" w:rsidRPr="0002072E" w:rsidRDefault="00E25DF9" w:rsidP="005E011F">
      <w:pPr>
        <w:pStyle w:val="ListParagraph"/>
        <w:numPr>
          <w:ilvl w:val="1"/>
          <w:numId w:val="63"/>
        </w:numPr>
        <w:tabs>
          <w:tab w:val="left" w:pos="2265"/>
        </w:tabs>
        <w:spacing w:before="2"/>
        <w:ind w:left="2265" w:right="4" w:hanging="282"/>
        <w:jc w:val="both"/>
        <w:rPr>
          <w:rFonts w:ascii="Arial" w:hAnsi="Arial" w:cs="Arial"/>
          <w:noProof/>
          <w:sz w:val="24"/>
          <w:lang w:val="en-ID"/>
        </w:rPr>
      </w:pPr>
      <w:bookmarkStart w:id="33" w:name="f._Terbatasnya_Sumberdaya_Manusia_UPT._P"/>
      <w:bookmarkEnd w:id="33"/>
      <w:r w:rsidRPr="0002072E">
        <w:rPr>
          <w:rFonts w:ascii="Arial" w:hAnsi="Arial" w:cs="Arial"/>
          <w:noProof/>
          <w:sz w:val="24"/>
          <w:lang w:val="en-ID"/>
        </w:rPr>
        <w:t>Terbatasnya</w:t>
      </w:r>
      <w:r w:rsidRPr="0002072E">
        <w:rPr>
          <w:rFonts w:ascii="Arial" w:hAnsi="Arial" w:cs="Arial"/>
          <w:noProof/>
          <w:spacing w:val="-4"/>
          <w:sz w:val="24"/>
          <w:lang w:val="en-ID"/>
        </w:rPr>
        <w:t xml:space="preserve"> </w:t>
      </w:r>
      <w:r w:rsidRPr="0002072E">
        <w:rPr>
          <w:rFonts w:ascii="Arial" w:hAnsi="Arial" w:cs="Arial"/>
          <w:noProof/>
          <w:sz w:val="24"/>
          <w:lang w:val="en-ID"/>
        </w:rPr>
        <w:t>Sumberdaya</w:t>
      </w:r>
      <w:r w:rsidRPr="0002072E">
        <w:rPr>
          <w:rFonts w:ascii="Arial" w:hAnsi="Arial" w:cs="Arial"/>
          <w:noProof/>
          <w:spacing w:val="-4"/>
          <w:sz w:val="24"/>
          <w:lang w:val="en-ID"/>
        </w:rPr>
        <w:t xml:space="preserve"> </w:t>
      </w:r>
      <w:r w:rsidRPr="0002072E">
        <w:rPr>
          <w:rFonts w:ascii="Arial" w:hAnsi="Arial" w:cs="Arial"/>
          <w:noProof/>
          <w:sz w:val="24"/>
          <w:lang w:val="en-ID"/>
        </w:rPr>
        <w:t>Manusia</w:t>
      </w:r>
      <w:r w:rsidRPr="0002072E">
        <w:rPr>
          <w:rFonts w:ascii="Arial" w:hAnsi="Arial" w:cs="Arial"/>
          <w:noProof/>
          <w:spacing w:val="-4"/>
          <w:sz w:val="24"/>
          <w:lang w:val="en-ID"/>
        </w:rPr>
        <w:t xml:space="preserve"> </w:t>
      </w:r>
      <w:r w:rsidRPr="0002072E">
        <w:rPr>
          <w:rFonts w:ascii="Arial" w:hAnsi="Arial" w:cs="Arial"/>
          <w:noProof/>
          <w:sz w:val="24"/>
          <w:lang w:val="en-ID"/>
        </w:rPr>
        <w:t>UPT.</w:t>
      </w:r>
      <w:r w:rsidRPr="0002072E">
        <w:rPr>
          <w:rFonts w:ascii="Arial" w:hAnsi="Arial" w:cs="Arial"/>
          <w:noProof/>
          <w:spacing w:val="-1"/>
          <w:sz w:val="24"/>
          <w:lang w:val="en-ID"/>
        </w:rPr>
        <w:t xml:space="preserve"> </w:t>
      </w:r>
      <w:r w:rsidRPr="0002072E">
        <w:rPr>
          <w:rFonts w:ascii="Arial" w:hAnsi="Arial" w:cs="Arial"/>
          <w:noProof/>
          <w:sz w:val="24"/>
          <w:lang w:val="en-ID"/>
        </w:rPr>
        <w:t>PSDKP</w:t>
      </w:r>
      <w:r w:rsidRPr="0002072E">
        <w:rPr>
          <w:rFonts w:ascii="Arial" w:hAnsi="Arial" w:cs="Arial"/>
          <w:noProof/>
          <w:spacing w:val="-6"/>
          <w:sz w:val="24"/>
          <w:lang w:val="en-ID"/>
        </w:rPr>
        <w:t xml:space="preserve"> </w:t>
      </w:r>
      <w:r w:rsidRPr="0002072E">
        <w:rPr>
          <w:rFonts w:ascii="Arial" w:hAnsi="Arial" w:cs="Arial"/>
          <w:noProof/>
          <w:sz w:val="24"/>
          <w:lang w:val="en-ID"/>
        </w:rPr>
        <w:t>Wilayah</w:t>
      </w:r>
      <w:r w:rsidRPr="0002072E">
        <w:rPr>
          <w:rFonts w:ascii="Arial" w:hAnsi="Arial" w:cs="Arial"/>
          <w:noProof/>
          <w:spacing w:val="-7"/>
          <w:sz w:val="24"/>
          <w:lang w:val="en-ID"/>
        </w:rPr>
        <w:t xml:space="preserve"> </w:t>
      </w:r>
      <w:r w:rsidRPr="0002072E">
        <w:rPr>
          <w:rFonts w:ascii="Arial" w:hAnsi="Arial" w:cs="Arial"/>
          <w:noProof/>
          <w:spacing w:val="-5"/>
          <w:sz w:val="24"/>
          <w:lang w:val="en-ID"/>
        </w:rPr>
        <w:t>I.</w:t>
      </w:r>
    </w:p>
    <w:p w14:paraId="013961B3" w14:textId="77777777" w:rsidR="00E25DF9" w:rsidRPr="0002072E" w:rsidRDefault="00E25DF9" w:rsidP="005E011F">
      <w:pPr>
        <w:pStyle w:val="ListParagraph"/>
        <w:numPr>
          <w:ilvl w:val="0"/>
          <w:numId w:val="63"/>
        </w:numPr>
        <w:tabs>
          <w:tab w:val="left" w:pos="1981"/>
        </w:tabs>
        <w:spacing w:before="138"/>
        <w:ind w:left="1981" w:right="4" w:hanging="282"/>
        <w:jc w:val="both"/>
        <w:rPr>
          <w:rFonts w:ascii="Arial" w:hAnsi="Arial" w:cs="Arial"/>
          <w:noProof/>
          <w:sz w:val="24"/>
          <w:lang w:val="en-ID"/>
        </w:rPr>
      </w:pPr>
      <w:bookmarkStart w:id="34" w:name="2)_Solusi_yang_dilakukan_oleh_UPT._PSDKP"/>
      <w:bookmarkEnd w:id="34"/>
      <w:r w:rsidRPr="0002072E">
        <w:rPr>
          <w:rFonts w:ascii="Arial" w:hAnsi="Arial" w:cs="Arial"/>
          <w:noProof/>
          <w:sz w:val="24"/>
          <w:lang w:val="en-ID"/>
        </w:rPr>
        <w:t>Solusi</w:t>
      </w:r>
      <w:r w:rsidRPr="0002072E">
        <w:rPr>
          <w:rFonts w:ascii="Arial" w:hAnsi="Arial" w:cs="Arial"/>
          <w:noProof/>
          <w:spacing w:val="-2"/>
          <w:sz w:val="24"/>
          <w:lang w:val="en-ID"/>
        </w:rPr>
        <w:t xml:space="preserve"> </w:t>
      </w:r>
      <w:r w:rsidRPr="0002072E">
        <w:rPr>
          <w:rFonts w:ascii="Arial" w:hAnsi="Arial" w:cs="Arial"/>
          <w:noProof/>
          <w:sz w:val="24"/>
          <w:lang w:val="en-ID"/>
        </w:rPr>
        <w:t>yang</w:t>
      </w:r>
      <w:r w:rsidRPr="0002072E">
        <w:rPr>
          <w:rFonts w:ascii="Arial" w:hAnsi="Arial" w:cs="Arial"/>
          <w:noProof/>
          <w:spacing w:val="-1"/>
          <w:sz w:val="24"/>
          <w:lang w:val="en-ID"/>
        </w:rPr>
        <w:t xml:space="preserve"> </w:t>
      </w:r>
      <w:r w:rsidRPr="0002072E">
        <w:rPr>
          <w:rFonts w:ascii="Arial" w:hAnsi="Arial" w:cs="Arial"/>
          <w:noProof/>
          <w:sz w:val="24"/>
          <w:lang w:val="en-ID"/>
        </w:rPr>
        <w:t>dilakukan</w:t>
      </w:r>
      <w:r w:rsidRPr="0002072E">
        <w:rPr>
          <w:rFonts w:ascii="Arial" w:hAnsi="Arial" w:cs="Arial"/>
          <w:noProof/>
          <w:spacing w:val="-3"/>
          <w:sz w:val="24"/>
          <w:lang w:val="en-ID"/>
        </w:rPr>
        <w:t xml:space="preserve"> </w:t>
      </w:r>
      <w:r w:rsidRPr="0002072E">
        <w:rPr>
          <w:rFonts w:ascii="Arial" w:hAnsi="Arial" w:cs="Arial"/>
          <w:noProof/>
          <w:sz w:val="24"/>
          <w:lang w:val="en-ID"/>
        </w:rPr>
        <w:t>oleh</w:t>
      </w:r>
      <w:r w:rsidRPr="0002072E">
        <w:rPr>
          <w:rFonts w:ascii="Arial" w:hAnsi="Arial" w:cs="Arial"/>
          <w:noProof/>
          <w:spacing w:val="-6"/>
          <w:sz w:val="24"/>
          <w:lang w:val="en-ID"/>
        </w:rPr>
        <w:t xml:space="preserve"> </w:t>
      </w:r>
      <w:r w:rsidRPr="0002072E">
        <w:rPr>
          <w:rFonts w:ascii="Arial" w:hAnsi="Arial" w:cs="Arial"/>
          <w:noProof/>
          <w:sz w:val="24"/>
          <w:lang w:val="en-ID"/>
        </w:rPr>
        <w:t>UPT.</w:t>
      </w:r>
      <w:r w:rsidRPr="0002072E">
        <w:rPr>
          <w:rFonts w:ascii="Arial" w:hAnsi="Arial" w:cs="Arial"/>
          <w:noProof/>
          <w:spacing w:val="1"/>
          <w:sz w:val="24"/>
          <w:lang w:val="en-ID"/>
        </w:rPr>
        <w:t xml:space="preserve"> </w:t>
      </w:r>
      <w:r w:rsidRPr="0002072E">
        <w:rPr>
          <w:rFonts w:ascii="Arial" w:hAnsi="Arial" w:cs="Arial"/>
          <w:noProof/>
          <w:sz w:val="24"/>
          <w:lang w:val="en-ID"/>
        </w:rPr>
        <w:t>PSDKP</w:t>
      </w:r>
      <w:r w:rsidRPr="0002072E">
        <w:rPr>
          <w:rFonts w:ascii="Arial" w:hAnsi="Arial" w:cs="Arial"/>
          <w:noProof/>
          <w:spacing w:val="-1"/>
          <w:sz w:val="24"/>
          <w:lang w:val="en-ID"/>
        </w:rPr>
        <w:t xml:space="preserve"> </w:t>
      </w:r>
      <w:r w:rsidRPr="0002072E">
        <w:rPr>
          <w:rFonts w:ascii="Arial" w:hAnsi="Arial" w:cs="Arial"/>
          <w:noProof/>
          <w:sz w:val="24"/>
          <w:lang w:val="en-ID"/>
        </w:rPr>
        <w:t>Wilayah</w:t>
      </w:r>
      <w:r w:rsidRPr="0002072E">
        <w:rPr>
          <w:rFonts w:ascii="Arial" w:hAnsi="Arial" w:cs="Arial"/>
          <w:noProof/>
          <w:spacing w:val="-1"/>
          <w:sz w:val="24"/>
          <w:lang w:val="en-ID"/>
        </w:rPr>
        <w:t xml:space="preserve"> </w:t>
      </w:r>
      <w:r w:rsidRPr="0002072E">
        <w:rPr>
          <w:rFonts w:ascii="Arial" w:hAnsi="Arial" w:cs="Arial"/>
          <w:noProof/>
          <w:sz w:val="24"/>
          <w:lang w:val="en-ID"/>
        </w:rPr>
        <w:t>I</w:t>
      </w:r>
      <w:r w:rsidRPr="0002072E">
        <w:rPr>
          <w:rFonts w:ascii="Arial" w:hAnsi="Arial" w:cs="Arial"/>
          <w:noProof/>
          <w:spacing w:val="-10"/>
          <w:sz w:val="24"/>
          <w:lang w:val="en-ID"/>
        </w:rPr>
        <w:t>:</w:t>
      </w:r>
    </w:p>
    <w:p w14:paraId="1165D304" w14:textId="77777777" w:rsidR="00E25DF9" w:rsidRPr="0002072E" w:rsidRDefault="00E25DF9" w:rsidP="005E011F">
      <w:pPr>
        <w:pStyle w:val="ListParagraph"/>
        <w:numPr>
          <w:ilvl w:val="1"/>
          <w:numId w:val="63"/>
        </w:numPr>
        <w:tabs>
          <w:tab w:val="left" w:pos="2265"/>
        </w:tabs>
        <w:spacing w:before="136"/>
        <w:ind w:left="2265" w:right="4" w:hanging="282"/>
        <w:jc w:val="both"/>
        <w:rPr>
          <w:rFonts w:ascii="Arial" w:hAnsi="Arial" w:cs="Arial"/>
          <w:noProof/>
          <w:sz w:val="24"/>
          <w:lang w:val="en-ID"/>
        </w:rPr>
      </w:pPr>
      <w:bookmarkStart w:id="35" w:name="a._Sosialisasi_ke_desa-desa_dan_masyarak"/>
      <w:bookmarkEnd w:id="35"/>
      <w:r w:rsidRPr="0002072E">
        <w:rPr>
          <w:rFonts w:ascii="Arial" w:hAnsi="Arial" w:cs="Arial"/>
          <w:noProof/>
          <w:sz w:val="24"/>
          <w:lang w:val="en-ID"/>
        </w:rPr>
        <w:t>Sosialisasi</w:t>
      </w:r>
      <w:r w:rsidRPr="0002072E">
        <w:rPr>
          <w:rFonts w:ascii="Arial" w:hAnsi="Arial" w:cs="Arial"/>
          <w:noProof/>
          <w:spacing w:val="-9"/>
          <w:sz w:val="24"/>
          <w:lang w:val="en-ID"/>
        </w:rPr>
        <w:t xml:space="preserve"> </w:t>
      </w:r>
      <w:r w:rsidRPr="0002072E">
        <w:rPr>
          <w:rFonts w:ascii="Arial" w:hAnsi="Arial" w:cs="Arial"/>
          <w:noProof/>
          <w:sz w:val="24"/>
          <w:lang w:val="en-ID"/>
        </w:rPr>
        <w:t>ke</w:t>
      </w:r>
      <w:r w:rsidRPr="0002072E">
        <w:rPr>
          <w:rFonts w:ascii="Arial" w:hAnsi="Arial" w:cs="Arial"/>
          <w:noProof/>
          <w:spacing w:val="-3"/>
          <w:sz w:val="24"/>
          <w:lang w:val="en-ID"/>
        </w:rPr>
        <w:t xml:space="preserve"> </w:t>
      </w:r>
      <w:r w:rsidRPr="0002072E">
        <w:rPr>
          <w:rFonts w:ascii="Arial" w:hAnsi="Arial" w:cs="Arial"/>
          <w:noProof/>
          <w:sz w:val="24"/>
          <w:lang w:val="en-ID"/>
        </w:rPr>
        <w:t>desa-desa</w:t>
      </w:r>
      <w:r w:rsidRPr="0002072E">
        <w:rPr>
          <w:rFonts w:ascii="Arial" w:hAnsi="Arial" w:cs="Arial"/>
          <w:noProof/>
          <w:spacing w:val="-3"/>
          <w:sz w:val="24"/>
          <w:lang w:val="en-ID"/>
        </w:rPr>
        <w:t xml:space="preserve"> </w:t>
      </w:r>
      <w:r w:rsidRPr="0002072E">
        <w:rPr>
          <w:rFonts w:ascii="Arial" w:hAnsi="Arial" w:cs="Arial"/>
          <w:noProof/>
          <w:sz w:val="24"/>
          <w:lang w:val="en-ID"/>
        </w:rPr>
        <w:t>dan</w:t>
      </w:r>
      <w:r w:rsidRPr="0002072E">
        <w:rPr>
          <w:rFonts w:ascii="Arial" w:hAnsi="Arial" w:cs="Arial"/>
          <w:noProof/>
          <w:spacing w:val="-2"/>
          <w:sz w:val="24"/>
          <w:lang w:val="en-ID"/>
        </w:rPr>
        <w:t xml:space="preserve"> </w:t>
      </w:r>
      <w:r w:rsidRPr="0002072E">
        <w:rPr>
          <w:rFonts w:ascii="Arial" w:hAnsi="Arial" w:cs="Arial"/>
          <w:noProof/>
          <w:sz w:val="24"/>
          <w:lang w:val="en-ID"/>
        </w:rPr>
        <w:t>masyarakat</w:t>
      </w:r>
      <w:r w:rsidRPr="0002072E">
        <w:rPr>
          <w:rFonts w:ascii="Arial" w:hAnsi="Arial" w:cs="Arial"/>
          <w:noProof/>
          <w:spacing w:val="3"/>
          <w:sz w:val="24"/>
          <w:lang w:val="en-ID"/>
        </w:rPr>
        <w:t xml:space="preserve"> </w:t>
      </w:r>
      <w:r w:rsidRPr="0002072E">
        <w:rPr>
          <w:rFonts w:ascii="Arial" w:hAnsi="Arial" w:cs="Arial"/>
          <w:noProof/>
          <w:spacing w:val="-2"/>
          <w:sz w:val="24"/>
          <w:lang w:val="en-ID"/>
        </w:rPr>
        <w:t>nelayan</w:t>
      </w:r>
    </w:p>
    <w:p w14:paraId="0A5D02C5" w14:textId="77777777" w:rsidR="00E25DF9" w:rsidRPr="0002072E" w:rsidRDefault="00E25DF9" w:rsidP="005E011F">
      <w:pPr>
        <w:pStyle w:val="ListParagraph"/>
        <w:numPr>
          <w:ilvl w:val="1"/>
          <w:numId w:val="63"/>
        </w:numPr>
        <w:tabs>
          <w:tab w:val="left" w:pos="2266"/>
        </w:tabs>
        <w:spacing w:before="137" w:line="362" w:lineRule="auto"/>
        <w:ind w:right="4"/>
        <w:jc w:val="both"/>
        <w:rPr>
          <w:rFonts w:ascii="Arial" w:hAnsi="Arial" w:cs="Arial"/>
          <w:noProof/>
          <w:sz w:val="24"/>
          <w:lang w:val="en-ID"/>
        </w:rPr>
      </w:pPr>
      <w:bookmarkStart w:id="36" w:name="b._Menjadi_narasumber_lembaga_yang_berge"/>
      <w:bookmarkEnd w:id="36"/>
      <w:r w:rsidRPr="0002072E">
        <w:rPr>
          <w:rFonts w:ascii="Arial" w:hAnsi="Arial" w:cs="Arial"/>
          <w:noProof/>
          <w:sz w:val="24"/>
          <w:lang w:val="en-ID"/>
        </w:rPr>
        <w:t>Menjadi narasumber lembaga yang bergerak dalam perbaikan sumberdaya kelautan dan perikanan.</w:t>
      </w:r>
    </w:p>
    <w:p w14:paraId="2D3FF507" w14:textId="77777777" w:rsidR="00E25DF9" w:rsidRPr="0002072E" w:rsidRDefault="00E25DF9" w:rsidP="005E011F">
      <w:pPr>
        <w:pStyle w:val="ListParagraph"/>
        <w:numPr>
          <w:ilvl w:val="1"/>
          <w:numId w:val="63"/>
        </w:numPr>
        <w:tabs>
          <w:tab w:val="left" w:pos="2264"/>
          <w:tab w:val="left" w:pos="2266"/>
        </w:tabs>
        <w:spacing w:line="360" w:lineRule="auto"/>
        <w:ind w:right="4"/>
        <w:jc w:val="both"/>
        <w:rPr>
          <w:rFonts w:ascii="Arial" w:hAnsi="Arial" w:cs="Arial"/>
          <w:noProof/>
          <w:sz w:val="24"/>
          <w:lang w:val="en-ID"/>
        </w:rPr>
      </w:pPr>
      <w:bookmarkStart w:id="37" w:name="c._Penyebaran_informasi/Famflet_terkait_"/>
      <w:bookmarkEnd w:id="37"/>
      <w:r w:rsidRPr="0002072E">
        <w:rPr>
          <w:rFonts w:ascii="Arial" w:hAnsi="Arial" w:cs="Arial"/>
          <w:noProof/>
          <w:sz w:val="24"/>
          <w:lang w:val="en-ID"/>
        </w:rPr>
        <w:t xml:space="preserve">Penyebaran informasi/Famflet terkait peraturan Kelautan dan </w:t>
      </w:r>
      <w:r w:rsidRPr="0002072E">
        <w:rPr>
          <w:rFonts w:ascii="Arial" w:hAnsi="Arial" w:cs="Arial"/>
          <w:noProof/>
          <w:spacing w:val="-2"/>
          <w:sz w:val="24"/>
          <w:lang w:val="en-ID"/>
        </w:rPr>
        <w:t>Perikanan.</w:t>
      </w:r>
    </w:p>
    <w:p w14:paraId="09A7EB3F" w14:textId="77777777" w:rsidR="00E25DF9" w:rsidRPr="0002072E" w:rsidRDefault="00E25DF9" w:rsidP="005E011F">
      <w:pPr>
        <w:pStyle w:val="ListParagraph"/>
        <w:numPr>
          <w:ilvl w:val="1"/>
          <w:numId w:val="63"/>
        </w:numPr>
        <w:tabs>
          <w:tab w:val="left" w:pos="2266"/>
        </w:tabs>
        <w:spacing w:line="360" w:lineRule="auto"/>
        <w:ind w:right="4"/>
        <w:jc w:val="both"/>
        <w:rPr>
          <w:rFonts w:ascii="Arial" w:hAnsi="Arial" w:cs="Arial"/>
          <w:noProof/>
          <w:sz w:val="24"/>
          <w:lang w:val="en-ID"/>
        </w:rPr>
      </w:pPr>
      <w:bookmarkStart w:id="38" w:name="d._Pembuatan_spanduk_larangan-larangan_m"/>
      <w:bookmarkEnd w:id="38"/>
      <w:r w:rsidRPr="0002072E">
        <w:rPr>
          <w:rFonts w:ascii="Arial" w:hAnsi="Arial" w:cs="Arial"/>
          <w:noProof/>
          <w:sz w:val="24"/>
          <w:lang w:val="en-ID"/>
        </w:rPr>
        <w:t>Pembuatan spanduk larangan-larangan meracun dan menyentrum ikan.</w:t>
      </w:r>
    </w:p>
    <w:p w14:paraId="09F8759E" w14:textId="77777777" w:rsidR="00E25DF9" w:rsidRPr="0002072E" w:rsidRDefault="00E25DF9" w:rsidP="005E011F">
      <w:pPr>
        <w:pStyle w:val="ListParagraph"/>
        <w:numPr>
          <w:ilvl w:val="1"/>
          <w:numId w:val="63"/>
        </w:numPr>
        <w:tabs>
          <w:tab w:val="left" w:pos="2264"/>
          <w:tab w:val="left" w:pos="2266"/>
        </w:tabs>
        <w:spacing w:line="360" w:lineRule="auto"/>
        <w:ind w:right="4"/>
        <w:jc w:val="both"/>
        <w:rPr>
          <w:rFonts w:ascii="Arial" w:hAnsi="Arial" w:cs="Arial"/>
          <w:noProof/>
          <w:sz w:val="24"/>
          <w:lang w:val="en-ID"/>
        </w:rPr>
      </w:pPr>
      <w:bookmarkStart w:id="39" w:name="e._Penggunaan_speedboat_kecil_milik_UPT."/>
      <w:bookmarkEnd w:id="39"/>
      <w:r w:rsidRPr="0002072E">
        <w:rPr>
          <w:rFonts w:ascii="Arial" w:hAnsi="Arial" w:cs="Arial"/>
          <w:noProof/>
          <w:sz w:val="24"/>
          <w:lang w:val="en-ID"/>
        </w:rPr>
        <w:t xml:space="preserve">Penggunaan </w:t>
      </w:r>
      <w:r w:rsidRPr="0002072E">
        <w:rPr>
          <w:rFonts w:ascii="Arial" w:hAnsi="Arial" w:cs="Arial"/>
          <w:i/>
          <w:noProof/>
          <w:sz w:val="24"/>
          <w:lang w:val="en-ID"/>
        </w:rPr>
        <w:t xml:space="preserve">speedboat </w:t>
      </w:r>
      <w:r w:rsidRPr="0002072E">
        <w:rPr>
          <w:rFonts w:ascii="Arial" w:hAnsi="Arial" w:cs="Arial"/>
          <w:noProof/>
          <w:sz w:val="24"/>
          <w:lang w:val="en-ID"/>
        </w:rPr>
        <w:t>kecil milik UPT. PSDKP Wilayah I di sungai Indragiri.</w:t>
      </w:r>
    </w:p>
    <w:p w14:paraId="383F6287" w14:textId="77777777" w:rsidR="00456B13" w:rsidRDefault="00E25DF9" w:rsidP="005E011F">
      <w:pPr>
        <w:pStyle w:val="ListParagraph"/>
        <w:numPr>
          <w:ilvl w:val="1"/>
          <w:numId w:val="63"/>
        </w:numPr>
        <w:tabs>
          <w:tab w:val="left" w:pos="2264"/>
          <w:tab w:val="left" w:pos="2266"/>
        </w:tabs>
        <w:spacing w:line="360" w:lineRule="auto"/>
        <w:ind w:right="4"/>
        <w:jc w:val="both"/>
        <w:rPr>
          <w:rFonts w:ascii="Arial" w:hAnsi="Arial" w:cs="Arial"/>
          <w:noProof/>
          <w:sz w:val="24"/>
          <w:lang w:val="en-ID"/>
        </w:rPr>
      </w:pPr>
      <w:bookmarkStart w:id="40" w:name="f._Meningkatkan_koordinasi_dengan_pemeri"/>
      <w:bookmarkEnd w:id="40"/>
      <w:r w:rsidRPr="0002072E">
        <w:rPr>
          <w:rFonts w:ascii="Arial" w:hAnsi="Arial" w:cs="Arial"/>
          <w:noProof/>
          <w:sz w:val="24"/>
          <w:lang w:val="en-ID"/>
        </w:rPr>
        <w:t>Meningkatkan koordinasi dengan pemerintah daerah, diantaranya telah dilakukan koordinasi dengan Bupati Indragiri Hilir, MUSPIDA Kabupaten Indragiri Hilir, Kepala Dinas Perikanan</w:t>
      </w:r>
      <w:r w:rsidRPr="0002072E">
        <w:rPr>
          <w:rFonts w:ascii="Arial" w:hAnsi="Arial" w:cs="Arial"/>
          <w:noProof/>
          <w:spacing w:val="-2"/>
          <w:sz w:val="24"/>
          <w:lang w:val="en-ID"/>
        </w:rPr>
        <w:t xml:space="preserve"> </w:t>
      </w:r>
      <w:r w:rsidRPr="0002072E">
        <w:rPr>
          <w:rFonts w:ascii="Arial" w:hAnsi="Arial" w:cs="Arial"/>
          <w:noProof/>
          <w:sz w:val="24"/>
          <w:lang w:val="en-ID"/>
        </w:rPr>
        <w:t>Kabupaten</w:t>
      </w:r>
      <w:r w:rsidRPr="0002072E">
        <w:rPr>
          <w:rFonts w:ascii="Arial" w:hAnsi="Arial" w:cs="Arial"/>
          <w:noProof/>
          <w:spacing w:val="-6"/>
          <w:sz w:val="24"/>
          <w:lang w:val="en-ID"/>
        </w:rPr>
        <w:t xml:space="preserve"> </w:t>
      </w:r>
      <w:r w:rsidRPr="0002072E">
        <w:rPr>
          <w:rFonts w:ascii="Arial" w:hAnsi="Arial" w:cs="Arial"/>
          <w:noProof/>
          <w:sz w:val="24"/>
          <w:lang w:val="en-ID"/>
        </w:rPr>
        <w:t>Indragiri</w:t>
      </w:r>
      <w:r w:rsidRPr="0002072E">
        <w:rPr>
          <w:rFonts w:ascii="Arial" w:hAnsi="Arial" w:cs="Arial"/>
          <w:noProof/>
          <w:spacing w:val="-6"/>
          <w:sz w:val="24"/>
          <w:lang w:val="en-ID"/>
        </w:rPr>
        <w:t xml:space="preserve"> </w:t>
      </w:r>
      <w:r w:rsidRPr="0002072E">
        <w:rPr>
          <w:rFonts w:ascii="Arial" w:hAnsi="Arial" w:cs="Arial"/>
          <w:noProof/>
          <w:sz w:val="24"/>
          <w:lang w:val="en-ID"/>
        </w:rPr>
        <w:t>Hilir</w:t>
      </w:r>
      <w:r w:rsidRPr="0002072E">
        <w:rPr>
          <w:rFonts w:ascii="Arial" w:hAnsi="Arial" w:cs="Arial"/>
          <w:noProof/>
          <w:spacing w:val="-1"/>
          <w:sz w:val="24"/>
          <w:lang w:val="en-ID"/>
        </w:rPr>
        <w:t xml:space="preserve"> </w:t>
      </w:r>
      <w:r w:rsidRPr="0002072E">
        <w:rPr>
          <w:rFonts w:ascii="Arial" w:hAnsi="Arial" w:cs="Arial"/>
          <w:noProof/>
          <w:sz w:val="24"/>
          <w:lang w:val="en-ID"/>
        </w:rPr>
        <w:t>dan</w:t>
      </w:r>
      <w:r w:rsidRPr="0002072E">
        <w:rPr>
          <w:rFonts w:ascii="Arial" w:hAnsi="Arial" w:cs="Arial"/>
          <w:noProof/>
          <w:spacing w:val="-6"/>
          <w:sz w:val="24"/>
          <w:lang w:val="en-ID"/>
        </w:rPr>
        <w:t xml:space="preserve"> </w:t>
      </w:r>
      <w:r w:rsidRPr="0002072E">
        <w:rPr>
          <w:rFonts w:ascii="Arial" w:hAnsi="Arial" w:cs="Arial"/>
          <w:noProof/>
          <w:sz w:val="24"/>
          <w:lang w:val="en-ID"/>
        </w:rPr>
        <w:t>pihak yang</w:t>
      </w:r>
      <w:r w:rsidRPr="0002072E">
        <w:rPr>
          <w:rFonts w:ascii="Arial" w:hAnsi="Arial" w:cs="Arial"/>
          <w:noProof/>
          <w:spacing w:val="-2"/>
          <w:sz w:val="24"/>
          <w:lang w:val="en-ID"/>
        </w:rPr>
        <w:t xml:space="preserve"> </w:t>
      </w:r>
      <w:r w:rsidRPr="0002072E">
        <w:rPr>
          <w:rFonts w:ascii="Arial" w:hAnsi="Arial" w:cs="Arial"/>
          <w:noProof/>
          <w:sz w:val="24"/>
          <w:lang w:val="en-ID"/>
        </w:rPr>
        <w:t>terkai. Serta sudah melakukan koordinasi dengan Bupati Pelalawan dan Kepala Dinas Perikanan Pelalawan.</w:t>
      </w:r>
      <w:bookmarkStart w:id="41" w:name="g._Melakukan_rapat_koordinasi_dan_mening"/>
      <w:bookmarkEnd w:id="41"/>
    </w:p>
    <w:p w14:paraId="23708FAF" w14:textId="16F10AFE" w:rsidR="00456B13" w:rsidRPr="00456B13" w:rsidRDefault="00E25DF9" w:rsidP="005E011F">
      <w:pPr>
        <w:pStyle w:val="ListParagraph"/>
        <w:numPr>
          <w:ilvl w:val="1"/>
          <w:numId w:val="63"/>
        </w:numPr>
        <w:tabs>
          <w:tab w:val="left" w:pos="2264"/>
          <w:tab w:val="left" w:pos="2266"/>
        </w:tabs>
        <w:spacing w:line="360" w:lineRule="auto"/>
        <w:ind w:right="4"/>
        <w:jc w:val="both"/>
        <w:rPr>
          <w:rFonts w:ascii="Arial" w:hAnsi="Arial" w:cs="Arial"/>
          <w:noProof/>
          <w:sz w:val="24"/>
          <w:lang w:val="en-ID"/>
        </w:rPr>
      </w:pPr>
      <w:r w:rsidRPr="00456B13">
        <w:rPr>
          <w:rFonts w:ascii="Arial" w:hAnsi="Arial" w:cs="Arial"/>
          <w:noProof/>
          <w:sz w:val="24"/>
          <w:lang w:val="en-ID"/>
        </w:rPr>
        <w:t>Melakukan</w:t>
      </w:r>
      <w:r w:rsidRPr="00456B13">
        <w:rPr>
          <w:rFonts w:ascii="Arial" w:hAnsi="Arial" w:cs="Arial"/>
          <w:noProof/>
          <w:spacing w:val="28"/>
          <w:sz w:val="24"/>
          <w:lang w:val="en-ID"/>
        </w:rPr>
        <w:t xml:space="preserve"> </w:t>
      </w:r>
      <w:r w:rsidRPr="00456B13">
        <w:rPr>
          <w:rFonts w:ascii="Arial" w:hAnsi="Arial" w:cs="Arial"/>
          <w:noProof/>
          <w:sz w:val="24"/>
          <w:lang w:val="en-ID"/>
        </w:rPr>
        <w:t>rapat</w:t>
      </w:r>
      <w:r w:rsidRPr="00456B13">
        <w:rPr>
          <w:rFonts w:ascii="Arial" w:hAnsi="Arial" w:cs="Arial"/>
          <w:noProof/>
          <w:spacing w:val="35"/>
          <w:sz w:val="24"/>
          <w:lang w:val="en-ID"/>
        </w:rPr>
        <w:t xml:space="preserve"> </w:t>
      </w:r>
      <w:r w:rsidRPr="00456B13">
        <w:rPr>
          <w:rFonts w:ascii="Arial" w:hAnsi="Arial" w:cs="Arial"/>
          <w:noProof/>
          <w:sz w:val="24"/>
          <w:lang w:val="en-ID"/>
        </w:rPr>
        <w:t>koordinasi</w:t>
      </w:r>
      <w:r w:rsidRPr="00456B13">
        <w:rPr>
          <w:rFonts w:ascii="Arial" w:hAnsi="Arial" w:cs="Arial"/>
          <w:noProof/>
          <w:spacing w:val="28"/>
          <w:sz w:val="24"/>
          <w:lang w:val="en-ID"/>
        </w:rPr>
        <w:t xml:space="preserve"> </w:t>
      </w:r>
      <w:r w:rsidRPr="00456B13">
        <w:rPr>
          <w:rFonts w:ascii="Arial" w:hAnsi="Arial" w:cs="Arial"/>
          <w:noProof/>
          <w:sz w:val="24"/>
          <w:lang w:val="en-ID"/>
        </w:rPr>
        <w:t>dan</w:t>
      </w:r>
      <w:r w:rsidRPr="00456B13">
        <w:rPr>
          <w:rFonts w:ascii="Arial" w:hAnsi="Arial" w:cs="Arial"/>
          <w:noProof/>
          <w:spacing w:val="32"/>
          <w:sz w:val="24"/>
          <w:lang w:val="en-ID"/>
        </w:rPr>
        <w:t xml:space="preserve"> </w:t>
      </w:r>
      <w:r w:rsidRPr="00456B13">
        <w:rPr>
          <w:rFonts w:ascii="Arial" w:hAnsi="Arial" w:cs="Arial"/>
          <w:noProof/>
          <w:sz w:val="24"/>
          <w:lang w:val="en-ID"/>
        </w:rPr>
        <w:t>meningkatkan</w:t>
      </w:r>
      <w:r w:rsidRPr="00456B13">
        <w:rPr>
          <w:rFonts w:ascii="Arial" w:hAnsi="Arial" w:cs="Arial"/>
          <w:noProof/>
          <w:spacing w:val="37"/>
          <w:sz w:val="24"/>
          <w:lang w:val="en-ID"/>
        </w:rPr>
        <w:t xml:space="preserve"> </w:t>
      </w:r>
      <w:r w:rsidRPr="00456B13">
        <w:rPr>
          <w:rFonts w:ascii="Arial" w:hAnsi="Arial" w:cs="Arial"/>
          <w:noProof/>
          <w:spacing w:val="-2"/>
          <w:sz w:val="24"/>
          <w:lang w:val="en-ID"/>
        </w:rPr>
        <w:t xml:space="preserve">Kerjasama </w:t>
      </w:r>
      <w:r w:rsidRPr="00456B13">
        <w:rPr>
          <w:rFonts w:ascii="Arial" w:hAnsi="Arial" w:cs="Arial"/>
          <w:i/>
          <w:noProof/>
          <w:sz w:val="24"/>
          <w:lang w:val="en-ID"/>
        </w:rPr>
        <w:t>stakeholder</w:t>
      </w:r>
      <w:r w:rsidRPr="00456B13">
        <w:rPr>
          <w:rFonts w:ascii="Arial" w:hAnsi="Arial" w:cs="Arial"/>
          <w:i/>
          <w:noProof/>
          <w:spacing w:val="-5"/>
          <w:sz w:val="24"/>
          <w:lang w:val="en-ID"/>
        </w:rPr>
        <w:t xml:space="preserve"> </w:t>
      </w:r>
      <w:r w:rsidRPr="00456B13">
        <w:rPr>
          <w:rFonts w:ascii="Arial" w:hAnsi="Arial" w:cs="Arial"/>
          <w:noProof/>
          <w:spacing w:val="-2"/>
          <w:sz w:val="24"/>
          <w:lang w:val="en-ID"/>
        </w:rPr>
        <w:t>terkait.</w:t>
      </w:r>
    </w:p>
    <w:p w14:paraId="144505CE" w14:textId="77777777" w:rsidR="00A6473C" w:rsidRDefault="00A6473C" w:rsidP="00456B13">
      <w:pPr>
        <w:pStyle w:val="ListParagraph"/>
        <w:ind w:right="6"/>
        <w:contextualSpacing/>
        <w:jc w:val="center"/>
        <w:rPr>
          <w:rFonts w:ascii="Arial" w:hAnsi="Arial" w:cs="Arial"/>
          <w:b/>
          <w:noProof/>
          <w:sz w:val="24"/>
          <w:szCs w:val="24"/>
          <w:lang w:val="en-ID"/>
        </w:rPr>
        <w:sectPr w:rsidR="00A6473C" w:rsidSect="005A03CA">
          <w:pgSz w:w="12240" w:h="18720" w:code="14"/>
          <w:pgMar w:top="1440" w:right="1440" w:bottom="1985" w:left="1559" w:header="720" w:footer="720" w:gutter="0"/>
          <w:cols w:space="720"/>
        </w:sectPr>
      </w:pPr>
    </w:p>
    <w:p w14:paraId="0B9A5080" w14:textId="6A96AA3A" w:rsidR="00E25DF9" w:rsidRPr="0002072E" w:rsidRDefault="00E25DF9" w:rsidP="007858BE">
      <w:pPr>
        <w:pStyle w:val="Heading3"/>
        <w:numPr>
          <w:ilvl w:val="2"/>
          <w:numId w:val="92"/>
        </w:numPr>
        <w:spacing w:line="360" w:lineRule="auto"/>
        <w:ind w:left="1134"/>
        <w:contextualSpacing/>
        <w:rPr>
          <w:bCs/>
          <w:noProof/>
          <w:lang w:val="en-ID"/>
        </w:rPr>
      </w:pPr>
      <w:bookmarkStart w:id="42" w:name="_Toc227053454"/>
      <w:r w:rsidRPr="0002072E">
        <w:rPr>
          <w:bCs/>
          <w:noProof/>
          <w:lang w:val="en-ID"/>
        </w:rPr>
        <w:lastRenderedPageBreak/>
        <w:t xml:space="preserve">UPT. </w:t>
      </w:r>
      <w:r w:rsidRPr="000A4A4A">
        <w:rPr>
          <w:bCs/>
          <w:noProof/>
          <w:lang w:val="en-ID"/>
        </w:rPr>
        <w:t>PENGENDALIAN</w:t>
      </w:r>
      <w:r w:rsidRPr="0002072E">
        <w:rPr>
          <w:noProof/>
          <w:lang w:val="en-ID"/>
        </w:rPr>
        <w:t xml:space="preserve"> SUMBERDAYA KELAUTAN DAN PERIKANAN</w:t>
      </w:r>
      <w:r w:rsidRPr="0002072E">
        <w:rPr>
          <w:noProof/>
          <w:spacing w:val="-4"/>
          <w:lang w:val="en-ID"/>
        </w:rPr>
        <w:t xml:space="preserve"> (PSDKP) </w:t>
      </w:r>
      <w:r w:rsidRPr="000A4A4A">
        <w:rPr>
          <w:bCs/>
          <w:noProof/>
          <w:lang w:val="en-ID"/>
        </w:rPr>
        <w:t>WILAYAH</w:t>
      </w:r>
      <w:r w:rsidRPr="0002072E">
        <w:rPr>
          <w:noProof/>
          <w:lang w:val="en-ID"/>
        </w:rPr>
        <w:t xml:space="preserve"> II</w:t>
      </w:r>
      <w:bookmarkEnd w:id="42"/>
    </w:p>
    <w:p w14:paraId="3A0F0742" w14:textId="77777777" w:rsidR="00E25DF9" w:rsidRPr="0002072E" w:rsidRDefault="00E25DF9" w:rsidP="00EB1CE3">
      <w:pPr>
        <w:pStyle w:val="ListParagraph"/>
        <w:adjustRightInd w:val="0"/>
        <w:spacing w:line="360" w:lineRule="auto"/>
        <w:ind w:left="1134" w:firstLine="549"/>
        <w:jc w:val="both"/>
        <w:rPr>
          <w:rFonts w:ascii="Arial" w:hAnsi="Arial" w:cs="Arial"/>
          <w:noProof/>
          <w:color w:val="000000"/>
          <w:sz w:val="24"/>
          <w:szCs w:val="24"/>
          <w:lang w:val="en-ID"/>
        </w:rPr>
      </w:pPr>
      <w:r w:rsidRPr="0002072E">
        <w:rPr>
          <w:rFonts w:ascii="Arial" w:hAnsi="Arial" w:cs="Arial"/>
          <w:noProof/>
          <w:color w:val="000000"/>
          <w:sz w:val="24"/>
          <w:szCs w:val="24"/>
          <w:lang w:val="en-ID"/>
        </w:rPr>
        <w:t xml:space="preserve">Pada Tahun Anggaran 2025, UPT. </w:t>
      </w:r>
      <w:r w:rsidRPr="0002072E">
        <w:rPr>
          <w:rFonts w:ascii="Arial" w:hAnsi="Arial" w:cs="Arial"/>
          <w:noProof/>
          <w:sz w:val="24"/>
          <w:szCs w:val="24"/>
          <w:lang w:val="en-ID"/>
        </w:rPr>
        <w:t>Pengendalian Sumberdaya Kelautan Dan Perikanan</w:t>
      </w:r>
      <w:r w:rsidRPr="0002072E">
        <w:rPr>
          <w:rFonts w:ascii="Arial" w:hAnsi="Arial" w:cs="Arial"/>
          <w:noProof/>
          <w:spacing w:val="-4"/>
          <w:sz w:val="24"/>
          <w:szCs w:val="24"/>
          <w:lang w:val="en-ID"/>
        </w:rPr>
        <w:t xml:space="preserve"> (PSDKP) </w:t>
      </w:r>
      <w:r w:rsidRPr="0002072E">
        <w:rPr>
          <w:rFonts w:ascii="Arial" w:hAnsi="Arial" w:cs="Arial"/>
          <w:noProof/>
          <w:sz w:val="24"/>
          <w:szCs w:val="24"/>
          <w:lang w:val="en-ID"/>
        </w:rPr>
        <w:t>Wilayah</w:t>
      </w:r>
      <w:r w:rsidRPr="0002072E">
        <w:rPr>
          <w:rFonts w:ascii="Arial" w:hAnsi="Arial" w:cs="Arial"/>
          <w:noProof/>
          <w:sz w:val="28"/>
          <w:szCs w:val="28"/>
          <w:lang w:val="en-ID"/>
        </w:rPr>
        <w:t xml:space="preserve"> II</w:t>
      </w:r>
      <w:r w:rsidRPr="0002072E">
        <w:rPr>
          <w:rFonts w:ascii="Arial" w:hAnsi="Arial" w:cs="Arial"/>
          <w:noProof/>
          <w:color w:val="000000"/>
          <w:sz w:val="24"/>
          <w:szCs w:val="24"/>
          <w:lang w:val="en-ID"/>
        </w:rPr>
        <w:t>, memperoleh total pagu anggaran perubahan APBD sebesar Rp 189.390.780,- dari pagu tersebut, realisasi anggaran yang telah tercapai adalah sebesar Rp 187.566.040,- atau setara dengan 99,04% dari total pagu yang dialokasikan.</w:t>
      </w:r>
    </w:p>
    <w:p w14:paraId="6D9630C3" w14:textId="77777777" w:rsidR="00E25DF9" w:rsidRPr="0002072E" w:rsidRDefault="00E25DF9" w:rsidP="00EB1CE3">
      <w:pPr>
        <w:pStyle w:val="ListParagraph"/>
        <w:widowControl/>
        <w:autoSpaceDE/>
        <w:autoSpaceDN/>
        <w:spacing w:line="360" w:lineRule="auto"/>
        <w:ind w:left="1134" w:firstLine="549"/>
        <w:jc w:val="both"/>
        <w:rPr>
          <w:rFonts w:ascii="Arial" w:hAnsi="Arial" w:cs="Arial"/>
          <w:noProof/>
          <w:sz w:val="24"/>
          <w:szCs w:val="24"/>
          <w:lang w:val="en-ID"/>
        </w:rPr>
      </w:pPr>
      <w:r w:rsidRPr="0002072E">
        <w:rPr>
          <w:rFonts w:ascii="Arial" w:hAnsi="Arial" w:cs="Arial"/>
          <w:noProof/>
          <w:sz w:val="24"/>
          <w:szCs w:val="24"/>
          <w:lang w:val="en-ID"/>
        </w:rPr>
        <w:t>Sebagian besar program kegiatan UPT Wilayah II tidak dapat dilaksanakan karena dialokasikan untuk efisiensi anggaran guna mengoptimalkan penggunaan anggaran daerah.</w:t>
      </w:r>
    </w:p>
    <w:p w14:paraId="35D9951D" w14:textId="77777777" w:rsidR="00E25DF9" w:rsidRPr="0002072E" w:rsidRDefault="00E25DF9" w:rsidP="00EB1CE3">
      <w:pPr>
        <w:pStyle w:val="ListParagraph"/>
        <w:widowControl/>
        <w:autoSpaceDE/>
        <w:autoSpaceDN/>
        <w:spacing w:line="360" w:lineRule="auto"/>
        <w:ind w:left="1134" w:firstLine="567"/>
        <w:jc w:val="both"/>
        <w:rPr>
          <w:rFonts w:ascii="Arial" w:hAnsi="Arial" w:cs="Arial"/>
          <w:noProof/>
          <w:sz w:val="24"/>
          <w:szCs w:val="24"/>
          <w:lang w:val="en-ID"/>
        </w:rPr>
      </w:pPr>
      <w:r w:rsidRPr="0002072E">
        <w:rPr>
          <w:rFonts w:ascii="Arial" w:hAnsi="Arial" w:cs="Arial"/>
          <w:noProof/>
          <w:sz w:val="24"/>
          <w:szCs w:val="24"/>
          <w:lang w:val="en-ID"/>
        </w:rPr>
        <w:t>Perairan Wilayah II diwarnai berbagai permasalahan, mulai dari pelanggaran batas wilayah antar kabupaten hingga pelanggaran di bidang perikanan, seperti penggunaan alat tangkap terlarang, konflik antar nelayan, kapal tanpa izin dan pendaftaran, penggunaan bahan kimia/racun ikan, serta ketidaksesuaian alat tangkap dengan zona pengelolaan perikanan.</w:t>
      </w:r>
    </w:p>
    <w:p w14:paraId="773A3F24" w14:textId="77777777" w:rsidR="00E25DF9" w:rsidRPr="0002072E" w:rsidRDefault="00E25DF9" w:rsidP="00EB1CE3">
      <w:pPr>
        <w:pStyle w:val="ListParagraph"/>
        <w:widowControl/>
        <w:autoSpaceDE/>
        <w:autoSpaceDN/>
        <w:spacing w:line="360" w:lineRule="auto"/>
        <w:ind w:left="1134" w:firstLine="567"/>
        <w:jc w:val="both"/>
        <w:rPr>
          <w:rFonts w:ascii="Arial" w:hAnsi="Arial" w:cs="Arial"/>
          <w:noProof/>
          <w:sz w:val="24"/>
          <w:szCs w:val="24"/>
          <w:lang w:val="en-ID"/>
        </w:rPr>
      </w:pPr>
      <w:r w:rsidRPr="0002072E">
        <w:rPr>
          <w:rFonts w:ascii="Arial" w:hAnsi="Arial" w:cs="Arial"/>
          <w:noProof/>
          <w:sz w:val="24"/>
          <w:szCs w:val="24"/>
          <w:lang w:val="en-ID"/>
        </w:rPr>
        <w:t>Berdasarkan amanat UU Nomor 23 Tahun 2014 tentang Pemerintahan Daerah, Dinas Kelautan dan Perikanan (DKP) Provinsi Riau bertanggung jawab menegakkan hukum atas pelanggaran di bidang kelautan dan perikanan. Namun, pengawasan dan penegakan hukum dinilai belum optimal, disebabkan oleh keterbatasan sarana dan prasarana serta kurangnya pemahaman masyarakat nelayan baik lokal maupun asing dan pelaku usaha perikanan terhadap ketentuan hukum serta pedoman pengelolaan perikanan berkelanjutan.</w:t>
      </w:r>
    </w:p>
    <w:p w14:paraId="10953E78" w14:textId="77777777" w:rsidR="00E25DF9" w:rsidRPr="0002072E" w:rsidRDefault="00E25DF9" w:rsidP="000C525F">
      <w:pPr>
        <w:pStyle w:val="ListParagraph"/>
        <w:widowControl/>
        <w:autoSpaceDE/>
        <w:autoSpaceDN/>
        <w:spacing w:after="240" w:line="360" w:lineRule="auto"/>
        <w:ind w:left="1134" w:firstLine="567"/>
        <w:contextualSpacing/>
        <w:jc w:val="both"/>
        <w:rPr>
          <w:rFonts w:ascii="Arial" w:hAnsi="Arial" w:cs="Arial"/>
          <w:noProof/>
          <w:sz w:val="24"/>
          <w:szCs w:val="24"/>
          <w:lang w:val="en-ID"/>
        </w:rPr>
      </w:pPr>
      <w:r w:rsidRPr="0002072E">
        <w:rPr>
          <w:rFonts w:ascii="Arial" w:hAnsi="Arial" w:cs="Arial"/>
          <w:noProof/>
          <w:sz w:val="24"/>
          <w:szCs w:val="24"/>
          <w:lang w:val="en-ID"/>
        </w:rPr>
        <w:t xml:space="preserve">Sebagai respons atas tantangan tersebut, DKP Provinsi Riau membentuk Unit Pelaksana Teknis (UPT) melalui Peraturan Gubernur Nomor 54 Tahun 2017. Langkah ini bertujuan memperpendek rentang kendali pengawasan sumber daya kelautan dan perikanan, seiring meningkatnya praktik </w:t>
      </w:r>
      <w:r w:rsidRPr="0002072E">
        <w:rPr>
          <w:rFonts w:ascii="Arial" w:hAnsi="Arial" w:cs="Arial"/>
          <w:i/>
          <w:iCs/>
          <w:noProof/>
          <w:sz w:val="24"/>
          <w:szCs w:val="24"/>
          <w:lang w:val="en-ID"/>
        </w:rPr>
        <w:t>illegal fishing</w:t>
      </w:r>
      <w:r w:rsidRPr="0002072E">
        <w:rPr>
          <w:rFonts w:ascii="Arial" w:hAnsi="Arial" w:cs="Arial"/>
          <w:noProof/>
          <w:sz w:val="24"/>
          <w:szCs w:val="24"/>
          <w:lang w:val="en-ID"/>
        </w:rPr>
        <w:t xml:space="preserve"> dan konflik nelayan, khususnya di Wilayah II yang meliputi Kabupaten Bengkalis, Kabupaten Siak, dan Kabupaten Kepulauan Meranti.</w:t>
      </w:r>
    </w:p>
    <w:p w14:paraId="1BE2F964" w14:textId="77777777" w:rsidR="00E25DF9" w:rsidRPr="0002072E" w:rsidRDefault="00E25DF9" w:rsidP="00EB1CE3">
      <w:pPr>
        <w:pStyle w:val="ListParagraph"/>
        <w:adjustRightInd w:val="0"/>
        <w:ind w:left="1134" w:firstLine="612"/>
        <w:jc w:val="center"/>
        <w:rPr>
          <w:rFonts w:ascii="Arial" w:hAnsi="Arial" w:cs="Arial"/>
          <w:noProof/>
          <w:sz w:val="24"/>
          <w:szCs w:val="24"/>
          <w:lang w:val="en-ID"/>
        </w:rPr>
      </w:pPr>
    </w:p>
    <w:p w14:paraId="6D8624CD" w14:textId="77777777" w:rsidR="00E25DF9" w:rsidRPr="0002072E" w:rsidRDefault="00E25DF9" w:rsidP="00EB1CE3">
      <w:pPr>
        <w:pStyle w:val="ListParagraph"/>
        <w:adjustRightInd w:val="0"/>
        <w:ind w:left="1134" w:firstLine="612"/>
        <w:jc w:val="center"/>
        <w:rPr>
          <w:rFonts w:ascii="Arial" w:hAnsi="Arial" w:cs="Arial"/>
          <w:noProof/>
          <w:sz w:val="24"/>
          <w:szCs w:val="24"/>
          <w:lang w:val="en-ID"/>
        </w:rPr>
      </w:pPr>
    </w:p>
    <w:p w14:paraId="4E3EC482" w14:textId="77777777" w:rsidR="00E25DF9" w:rsidRPr="0002072E" w:rsidRDefault="00E25DF9" w:rsidP="00EB1CE3">
      <w:pPr>
        <w:pStyle w:val="ListParagraph"/>
        <w:adjustRightInd w:val="0"/>
        <w:ind w:left="1276" w:firstLine="284"/>
        <w:rPr>
          <w:rFonts w:ascii="Arial" w:hAnsi="Arial" w:cs="Arial"/>
          <w:noProof/>
          <w:sz w:val="24"/>
          <w:szCs w:val="24"/>
          <w:lang w:val="en-ID"/>
        </w:rPr>
      </w:pPr>
      <w:r w:rsidRPr="0002072E">
        <w:rPr>
          <w:rFonts w:ascii="Arial" w:hAnsi="Arial" w:cs="Arial"/>
          <w:noProof/>
          <w:sz w:val="24"/>
          <w:szCs w:val="24"/>
          <w:lang w:val="en-ID"/>
        </w:rPr>
        <w:t xml:space="preserve">                                                  </w:t>
      </w:r>
    </w:p>
    <w:p w14:paraId="590588C4" w14:textId="77777777" w:rsidR="00E25DF9" w:rsidRPr="0002072E" w:rsidRDefault="00E25DF9" w:rsidP="00EB1CE3">
      <w:pPr>
        <w:pStyle w:val="ListParagraph"/>
        <w:adjustRightInd w:val="0"/>
        <w:ind w:left="1276" w:firstLine="284"/>
        <w:rPr>
          <w:rFonts w:ascii="Arial" w:hAnsi="Arial" w:cs="Arial"/>
          <w:noProof/>
          <w:sz w:val="24"/>
          <w:szCs w:val="24"/>
          <w:lang w:val="en-ID"/>
        </w:rPr>
      </w:pPr>
    </w:p>
    <w:p w14:paraId="445CA35D" w14:textId="77777777" w:rsidR="00E25DF9" w:rsidRPr="0002072E" w:rsidRDefault="00E25DF9" w:rsidP="00EB1CE3">
      <w:pPr>
        <w:pStyle w:val="ListParagraph"/>
        <w:adjustRightInd w:val="0"/>
        <w:ind w:left="1276" w:firstLine="284"/>
        <w:rPr>
          <w:rFonts w:ascii="Arial" w:hAnsi="Arial" w:cs="Arial"/>
          <w:noProof/>
          <w:sz w:val="24"/>
          <w:szCs w:val="24"/>
          <w:lang w:val="en-ID"/>
        </w:rPr>
      </w:pPr>
    </w:p>
    <w:p w14:paraId="30F410A9" w14:textId="77777777" w:rsidR="00E25DF9" w:rsidRPr="0002072E" w:rsidRDefault="00E25DF9" w:rsidP="00EB1CE3">
      <w:pPr>
        <w:pStyle w:val="ListParagraph"/>
        <w:adjustRightInd w:val="0"/>
        <w:ind w:left="1276" w:firstLine="284"/>
        <w:rPr>
          <w:rFonts w:ascii="Arial" w:hAnsi="Arial" w:cs="Arial"/>
          <w:noProof/>
          <w:sz w:val="24"/>
          <w:szCs w:val="24"/>
          <w:lang w:val="en-ID"/>
        </w:rPr>
      </w:pPr>
    </w:p>
    <w:p w14:paraId="1E2FF020" w14:textId="77777777" w:rsidR="00E25DF9" w:rsidRPr="0002072E" w:rsidRDefault="00E25DF9" w:rsidP="00EB1CE3">
      <w:pPr>
        <w:pStyle w:val="ListParagraph"/>
        <w:adjustRightInd w:val="0"/>
        <w:ind w:left="1276" w:firstLine="284"/>
        <w:rPr>
          <w:rFonts w:ascii="Arial" w:hAnsi="Arial" w:cs="Arial"/>
          <w:noProof/>
          <w:sz w:val="24"/>
          <w:szCs w:val="24"/>
          <w:lang w:val="en-ID"/>
        </w:rPr>
      </w:pPr>
    </w:p>
    <w:p w14:paraId="301BAF1A" w14:textId="77777777" w:rsidR="00E25DF9" w:rsidRPr="0002072E" w:rsidRDefault="00E25DF9" w:rsidP="00EB1CE3">
      <w:pPr>
        <w:pStyle w:val="ListParagraph"/>
        <w:adjustRightInd w:val="0"/>
        <w:ind w:left="1276" w:firstLine="284"/>
        <w:rPr>
          <w:rFonts w:ascii="Arial" w:hAnsi="Arial" w:cs="Arial"/>
          <w:noProof/>
          <w:sz w:val="24"/>
          <w:szCs w:val="24"/>
          <w:lang w:val="en-ID"/>
        </w:rPr>
      </w:pPr>
    </w:p>
    <w:p w14:paraId="31194A1E" w14:textId="77777777" w:rsidR="00E25DF9" w:rsidRPr="0002072E" w:rsidRDefault="00E25DF9" w:rsidP="00EB1CE3">
      <w:pPr>
        <w:pStyle w:val="ListParagraph"/>
        <w:adjustRightInd w:val="0"/>
        <w:ind w:left="1276" w:firstLine="284"/>
        <w:rPr>
          <w:rFonts w:ascii="Arial" w:hAnsi="Arial" w:cs="Arial"/>
          <w:noProof/>
          <w:sz w:val="24"/>
          <w:szCs w:val="24"/>
          <w:lang w:val="en-ID"/>
        </w:rPr>
      </w:pPr>
    </w:p>
    <w:p w14:paraId="323D3A4A" w14:textId="77777777" w:rsidR="00E25DF9" w:rsidRPr="0002072E" w:rsidRDefault="00E25DF9" w:rsidP="00EB1CE3">
      <w:pPr>
        <w:pStyle w:val="ListParagraph"/>
        <w:adjustRightInd w:val="0"/>
        <w:ind w:left="1276" w:firstLine="284"/>
        <w:rPr>
          <w:rFonts w:ascii="Arial" w:hAnsi="Arial" w:cs="Arial"/>
          <w:noProof/>
          <w:sz w:val="24"/>
          <w:szCs w:val="24"/>
          <w:lang w:val="en-ID"/>
        </w:rPr>
      </w:pPr>
    </w:p>
    <w:p w14:paraId="6180F9DF" w14:textId="77777777" w:rsidR="00E25DF9" w:rsidRPr="0002072E" w:rsidRDefault="00E25DF9" w:rsidP="005B10F2">
      <w:pPr>
        <w:pStyle w:val="ListParagraph"/>
        <w:adjustRightInd w:val="0"/>
        <w:ind w:left="1134"/>
        <w:jc w:val="center"/>
        <w:rPr>
          <w:rFonts w:ascii="Arial" w:hAnsi="Arial" w:cs="Arial"/>
          <w:noProof/>
          <w:sz w:val="24"/>
          <w:szCs w:val="24"/>
          <w:lang w:val="en-ID"/>
        </w:rPr>
      </w:pPr>
      <w:r w:rsidRPr="0002072E">
        <w:rPr>
          <w:rFonts w:ascii="Arial" w:hAnsi="Arial" w:cs="Arial"/>
          <w:b/>
          <w:noProof/>
          <w:sz w:val="17"/>
        </w:rPr>
        <w:lastRenderedPageBreak/>
        <w:drawing>
          <wp:anchor distT="0" distB="0" distL="0" distR="0" simplePos="0" relativeHeight="251719168" behindDoc="1" locked="0" layoutInCell="1" allowOverlap="1" wp14:anchorId="7B7638AF" wp14:editId="590A24B7">
            <wp:simplePos x="0" y="0"/>
            <wp:positionH relativeFrom="page">
              <wp:posOffset>1866900</wp:posOffset>
            </wp:positionH>
            <wp:positionV relativeFrom="paragraph">
              <wp:posOffset>200660</wp:posOffset>
            </wp:positionV>
            <wp:extent cx="4850765" cy="8521700"/>
            <wp:effectExtent l="0" t="0" r="6985" b="0"/>
            <wp:wrapTopAndBottom/>
            <wp:docPr id="1329347723"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8" cstate="print"/>
                    <a:stretch>
                      <a:fillRect/>
                    </a:stretch>
                  </pic:blipFill>
                  <pic:spPr>
                    <a:xfrm>
                      <a:off x="0" y="0"/>
                      <a:ext cx="4850765" cy="8521700"/>
                    </a:xfrm>
                    <a:prstGeom prst="rect">
                      <a:avLst/>
                    </a:prstGeom>
                  </pic:spPr>
                </pic:pic>
              </a:graphicData>
            </a:graphic>
            <wp14:sizeRelH relativeFrom="margin">
              <wp14:pctWidth>0</wp14:pctWidth>
            </wp14:sizeRelH>
            <wp14:sizeRelV relativeFrom="margin">
              <wp14:pctHeight>0</wp14:pctHeight>
            </wp14:sizeRelV>
          </wp:anchor>
        </w:drawing>
      </w:r>
    </w:p>
    <w:p w14:paraId="3CD293C1" w14:textId="77777777" w:rsidR="000C525F" w:rsidRDefault="000C525F" w:rsidP="000C525F">
      <w:pPr>
        <w:pStyle w:val="ListParagraph"/>
        <w:adjustRightInd w:val="0"/>
        <w:ind w:left="1134" w:firstLine="612"/>
        <w:jc w:val="center"/>
        <w:rPr>
          <w:rFonts w:ascii="Arial" w:hAnsi="Arial" w:cs="Arial"/>
          <w:noProof/>
          <w:sz w:val="24"/>
          <w:szCs w:val="24"/>
          <w:lang w:val="en-ID"/>
        </w:rPr>
      </w:pPr>
    </w:p>
    <w:p w14:paraId="1DA7A4EF" w14:textId="77777777" w:rsidR="00B15109" w:rsidRPr="00BD106E" w:rsidRDefault="00B15109" w:rsidP="00B15109">
      <w:pPr>
        <w:pStyle w:val="ListParagraph"/>
        <w:ind w:left="1134"/>
        <w:jc w:val="center"/>
        <w:rPr>
          <w:rFonts w:ascii="Arial" w:hAnsi="Arial" w:cs="Arial"/>
          <w:noProof/>
          <w:sz w:val="24"/>
          <w:szCs w:val="24"/>
          <w:lang w:val="en-ID"/>
        </w:rPr>
      </w:pPr>
    </w:p>
    <w:p w14:paraId="436F257D" w14:textId="6E76167B" w:rsidR="00B15109" w:rsidRDefault="00B15109" w:rsidP="00B15109">
      <w:pPr>
        <w:pStyle w:val="ListParagraph"/>
        <w:adjustRightInd w:val="0"/>
        <w:ind w:left="1134" w:firstLine="612"/>
        <w:jc w:val="center"/>
        <w:rPr>
          <w:rFonts w:ascii="Arial" w:hAnsi="Arial" w:cs="Arial"/>
          <w:noProof/>
          <w:sz w:val="24"/>
          <w:szCs w:val="24"/>
          <w:lang w:val="en-ID"/>
        </w:rPr>
      </w:pPr>
      <w:bookmarkStart w:id="43" w:name="_Toc227222657"/>
      <w:r w:rsidRPr="00BD106E">
        <w:rPr>
          <w:rFonts w:ascii="Arial" w:hAnsi="Arial" w:cs="Arial"/>
          <w:noProof/>
          <w:sz w:val="24"/>
          <w:szCs w:val="24"/>
          <w:lang w:val="en-ID"/>
        </w:rPr>
        <w:t>Gambar 4.</w:t>
      </w:r>
      <w:r w:rsidR="00F9038D">
        <w:rPr>
          <w:rFonts w:ascii="Arial" w:hAnsi="Arial" w:cs="Arial"/>
          <w:noProof/>
          <w:sz w:val="24"/>
          <w:szCs w:val="24"/>
          <w:lang w:val="en-ID"/>
        </w:rPr>
        <w:t>6</w:t>
      </w:r>
      <w:r w:rsidRPr="00BD106E">
        <w:rPr>
          <w:rFonts w:ascii="Arial" w:hAnsi="Arial" w:cs="Arial"/>
          <w:noProof/>
          <w:sz w:val="24"/>
          <w:szCs w:val="24"/>
          <w:lang w:val="en-ID"/>
        </w:rPr>
        <w:t xml:space="preserve"> Alur Pengawasan Dan Penegakan Hukum Sektor Kelautan Dan Perikanan Upt. Pengendalian Sdkp Wilayah Ii (Bengkalis, Siak Dan Kepulauan Meranti)</w:t>
      </w:r>
      <w:bookmarkEnd w:id="43"/>
    </w:p>
    <w:p w14:paraId="40703C18" w14:textId="77777777" w:rsidR="00E25DF9" w:rsidRPr="0002072E" w:rsidRDefault="00E25DF9" w:rsidP="00EB1CE3">
      <w:pPr>
        <w:pStyle w:val="ListParagraph"/>
        <w:adjustRightInd w:val="0"/>
        <w:spacing w:line="360" w:lineRule="auto"/>
        <w:ind w:left="1440" w:firstLine="403"/>
        <w:jc w:val="both"/>
        <w:rPr>
          <w:rFonts w:ascii="Arial" w:hAnsi="Arial" w:cs="Arial"/>
          <w:noProof/>
          <w:sz w:val="24"/>
          <w:szCs w:val="24"/>
          <w:shd w:val="clear" w:color="auto" w:fill="FFFFFF"/>
          <w:lang w:val="en-ID"/>
        </w:rPr>
      </w:pPr>
      <w:r w:rsidRPr="0002072E">
        <w:rPr>
          <w:rFonts w:ascii="Arial" w:hAnsi="Arial" w:cs="Arial"/>
          <w:noProof/>
          <w:sz w:val="24"/>
          <w:szCs w:val="24"/>
          <w:lang w:val="en-ID"/>
        </w:rPr>
        <w:lastRenderedPageBreak/>
        <w:t xml:space="preserve">Dalam rangka meningkatkan ketaatan dan kepatuhan pelaku usaha kelautan dan perikanan terhadap pengelolaan Sumber Daya Kelautan dan Perikanan (SDKP), diperlukan pemahaman mendalam mengenai kondisi umum di wilayah kerja UPT. Pengendalian SDKP Wilayah II. Kondisi tersebut mencakup dua aspek utama, yaitu </w:t>
      </w:r>
      <w:r w:rsidRPr="0002072E">
        <w:rPr>
          <w:rStyle w:val="Strong"/>
          <w:rFonts w:ascii="Arial" w:eastAsiaTheme="majorEastAsia" w:hAnsi="Arial" w:cs="Arial"/>
          <w:noProof/>
          <w:sz w:val="24"/>
          <w:szCs w:val="24"/>
          <w:lang w:val="en-ID"/>
        </w:rPr>
        <w:t>kendala</w:t>
      </w:r>
      <w:r w:rsidRPr="0002072E">
        <w:rPr>
          <w:rFonts w:ascii="Arial" w:hAnsi="Arial" w:cs="Arial"/>
          <w:noProof/>
          <w:sz w:val="24"/>
          <w:szCs w:val="24"/>
          <w:lang w:val="en-ID"/>
        </w:rPr>
        <w:t xml:space="preserve"> dan solusi dalam pelaksanaan tugas pokok dan fungsi UPT, sebagai berikut:</w:t>
      </w:r>
    </w:p>
    <w:p w14:paraId="2CBE489A" w14:textId="77777777" w:rsidR="00E25DF9" w:rsidRPr="0002072E" w:rsidRDefault="00E25DF9" w:rsidP="005E011F">
      <w:pPr>
        <w:pStyle w:val="ListParagraph"/>
        <w:numPr>
          <w:ilvl w:val="0"/>
          <w:numId w:val="64"/>
        </w:numPr>
        <w:spacing w:line="360" w:lineRule="auto"/>
        <w:ind w:left="1418" w:right="4" w:hanging="425"/>
        <w:jc w:val="both"/>
        <w:rPr>
          <w:rFonts w:ascii="Arial" w:hAnsi="Arial" w:cs="Arial"/>
          <w:noProof/>
          <w:sz w:val="24"/>
          <w:lang w:val="en-ID"/>
        </w:rPr>
      </w:pPr>
      <w:r w:rsidRPr="0002072E">
        <w:rPr>
          <w:rFonts w:ascii="Arial" w:hAnsi="Arial" w:cs="Arial"/>
          <w:noProof/>
          <w:sz w:val="24"/>
          <w:lang w:val="en-ID"/>
        </w:rPr>
        <w:t xml:space="preserve">Kendala-kendala dan solusi Pengawasan Sumberdaya Kelautan dan </w:t>
      </w:r>
      <w:r w:rsidRPr="0002072E">
        <w:rPr>
          <w:rFonts w:ascii="Arial" w:hAnsi="Arial" w:cs="Arial"/>
          <w:noProof/>
          <w:spacing w:val="-2"/>
          <w:sz w:val="24"/>
          <w:lang w:val="en-ID"/>
        </w:rPr>
        <w:t>Perikanan:</w:t>
      </w:r>
      <w:r w:rsidRPr="0002072E">
        <w:rPr>
          <w:rFonts w:ascii="Arial" w:hAnsi="Arial" w:cs="Arial"/>
          <w:noProof/>
          <w:sz w:val="24"/>
          <w:lang w:val="en-ID"/>
        </w:rPr>
        <w:t xml:space="preserve">                                                                                                                                                                        1). Kendala-kendala yang</w:t>
      </w:r>
      <w:r w:rsidRPr="0002072E">
        <w:rPr>
          <w:rFonts w:ascii="Arial" w:hAnsi="Arial" w:cs="Arial"/>
          <w:noProof/>
          <w:spacing w:val="-1"/>
          <w:sz w:val="24"/>
          <w:lang w:val="en-ID"/>
        </w:rPr>
        <w:t xml:space="preserve"> </w:t>
      </w:r>
      <w:r w:rsidRPr="0002072E">
        <w:rPr>
          <w:rFonts w:ascii="Arial" w:hAnsi="Arial" w:cs="Arial"/>
          <w:noProof/>
          <w:sz w:val="24"/>
          <w:lang w:val="en-ID"/>
        </w:rPr>
        <w:t>ada</w:t>
      </w:r>
      <w:r w:rsidRPr="0002072E">
        <w:rPr>
          <w:rFonts w:ascii="Arial" w:hAnsi="Arial" w:cs="Arial"/>
          <w:noProof/>
          <w:spacing w:val="-2"/>
          <w:sz w:val="24"/>
          <w:lang w:val="en-ID"/>
        </w:rPr>
        <w:t xml:space="preserve"> </w:t>
      </w:r>
      <w:r w:rsidRPr="0002072E">
        <w:rPr>
          <w:rFonts w:ascii="Arial" w:hAnsi="Arial" w:cs="Arial"/>
          <w:noProof/>
          <w:sz w:val="24"/>
          <w:lang w:val="en-ID"/>
        </w:rPr>
        <w:t>di</w:t>
      </w:r>
      <w:r w:rsidRPr="0002072E">
        <w:rPr>
          <w:rFonts w:ascii="Arial" w:hAnsi="Arial" w:cs="Arial"/>
          <w:noProof/>
          <w:spacing w:val="-10"/>
          <w:sz w:val="24"/>
          <w:lang w:val="en-ID"/>
        </w:rPr>
        <w:t xml:space="preserve"> </w:t>
      </w:r>
      <w:r w:rsidRPr="0002072E">
        <w:rPr>
          <w:rFonts w:ascii="Arial" w:hAnsi="Arial" w:cs="Arial"/>
          <w:noProof/>
          <w:sz w:val="24"/>
          <w:lang w:val="en-ID"/>
        </w:rPr>
        <w:t>UPT.</w:t>
      </w:r>
      <w:r w:rsidRPr="0002072E">
        <w:rPr>
          <w:rFonts w:ascii="Arial" w:hAnsi="Arial" w:cs="Arial"/>
          <w:noProof/>
          <w:spacing w:val="1"/>
          <w:sz w:val="24"/>
          <w:lang w:val="en-ID"/>
        </w:rPr>
        <w:t xml:space="preserve"> </w:t>
      </w:r>
      <w:r w:rsidRPr="0002072E">
        <w:rPr>
          <w:rFonts w:ascii="Arial" w:hAnsi="Arial" w:cs="Arial"/>
          <w:noProof/>
          <w:sz w:val="24"/>
          <w:lang w:val="en-ID"/>
        </w:rPr>
        <w:t>PSDKP</w:t>
      </w:r>
      <w:r w:rsidRPr="0002072E">
        <w:rPr>
          <w:rFonts w:ascii="Arial" w:hAnsi="Arial" w:cs="Arial"/>
          <w:noProof/>
          <w:spacing w:val="-1"/>
          <w:sz w:val="24"/>
          <w:lang w:val="en-ID"/>
        </w:rPr>
        <w:t xml:space="preserve"> </w:t>
      </w:r>
      <w:r w:rsidRPr="0002072E">
        <w:rPr>
          <w:rFonts w:ascii="Arial" w:hAnsi="Arial" w:cs="Arial"/>
          <w:noProof/>
          <w:sz w:val="24"/>
          <w:lang w:val="en-ID"/>
        </w:rPr>
        <w:t>Wilayah</w:t>
      </w:r>
      <w:r w:rsidRPr="0002072E">
        <w:rPr>
          <w:rFonts w:ascii="Arial" w:hAnsi="Arial" w:cs="Arial"/>
          <w:noProof/>
          <w:spacing w:val="-6"/>
          <w:sz w:val="24"/>
          <w:lang w:val="en-ID"/>
        </w:rPr>
        <w:t xml:space="preserve"> </w:t>
      </w:r>
      <w:r w:rsidRPr="0002072E">
        <w:rPr>
          <w:rFonts w:ascii="Arial" w:hAnsi="Arial" w:cs="Arial"/>
          <w:noProof/>
          <w:sz w:val="24"/>
          <w:lang w:val="en-ID"/>
        </w:rPr>
        <w:t>II</w:t>
      </w:r>
      <w:r w:rsidRPr="0002072E">
        <w:rPr>
          <w:rFonts w:ascii="Arial" w:hAnsi="Arial" w:cs="Arial"/>
          <w:noProof/>
          <w:spacing w:val="-10"/>
          <w:sz w:val="24"/>
          <w:lang w:val="en-ID"/>
        </w:rPr>
        <w:t>:</w:t>
      </w:r>
    </w:p>
    <w:p w14:paraId="1AF3F44B" w14:textId="77777777" w:rsidR="00E25DF9" w:rsidRPr="0002072E" w:rsidRDefault="00E25DF9" w:rsidP="005E011F">
      <w:pPr>
        <w:pStyle w:val="ListParagraph"/>
        <w:numPr>
          <w:ilvl w:val="2"/>
          <w:numId w:val="52"/>
        </w:numPr>
        <w:spacing w:line="360" w:lineRule="auto"/>
        <w:ind w:left="2410" w:right="4" w:hanging="425"/>
        <w:jc w:val="both"/>
        <w:rPr>
          <w:rFonts w:ascii="Arial" w:hAnsi="Arial" w:cs="Arial"/>
          <w:noProof/>
          <w:sz w:val="24"/>
          <w:lang w:val="en-ID"/>
        </w:rPr>
      </w:pPr>
      <w:r w:rsidRPr="0002072E">
        <w:rPr>
          <w:rFonts w:ascii="Arial" w:hAnsi="Arial" w:cs="Arial"/>
          <w:noProof/>
          <w:sz w:val="24"/>
          <w:lang w:val="en-ID"/>
        </w:rPr>
        <w:t>Kurangnya</w:t>
      </w:r>
      <w:r w:rsidRPr="0002072E">
        <w:rPr>
          <w:rFonts w:ascii="Arial" w:hAnsi="Arial" w:cs="Arial"/>
          <w:noProof/>
          <w:spacing w:val="-3"/>
          <w:sz w:val="24"/>
          <w:lang w:val="en-ID"/>
        </w:rPr>
        <w:t xml:space="preserve"> </w:t>
      </w:r>
      <w:r w:rsidRPr="0002072E">
        <w:rPr>
          <w:rFonts w:ascii="Arial" w:hAnsi="Arial" w:cs="Arial"/>
          <w:noProof/>
          <w:sz w:val="24"/>
          <w:lang w:val="en-ID"/>
        </w:rPr>
        <w:t>pengetahuan</w:t>
      </w:r>
      <w:r w:rsidRPr="0002072E">
        <w:rPr>
          <w:rFonts w:ascii="Arial" w:hAnsi="Arial" w:cs="Arial"/>
          <w:noProof/>
          <w:spacing w:val="-3"/>
          <w:sz w:val="24"/>
          <w:lang w:val="en-ID"/>
        </w:rPr>
        <w:t xml:space="preserve"> </w:t>
      </w:r>
      <w:r w:rsidRPr="0002072E">
        <w:rPr>
          <w:rFonts w:ascii="Arial" w:hAnsi="Arial" w:cs="Arial"/>
          <w:noProof/>
          <w:sz w:val="24"/>
          <w:lang w:val="en-ID"/>
        </w:rPr>
        <w:t>masyarakat</w:t>
      </w:r>
      <w:r w:rsidRPr="0002072E">
        <w:rPr>
          <w:rFonts w:ascii="Arial" w:hAnsi="Arial" w:cs="Arial"/>
          <w:noProof/>
          <w:spacing w:val="-3"/>
          <w:sz w:val="24"/>
          <w:lang w:val="en-ID"/>
        </w:rPr>
        <w:t xml:space="preserve"> </w:t>
      </w:r>
      <w:r w:rsidRPr="0002072E">
        <w:rPr>
          <w:rFonts w:ascii="Arial" w:hAnsi="Arial" w:cs="Arial"/>
          <w:noProof/>
          <w:sz w:val="24"/>
          <w:lang w:val="en-ID"/>
        </w:rPr>
        <w:t>terhadap</w:t>
      </w:r>
      <w:r w:rsidRPr="0002072E">
        <w:rPr>
          <w:rFonts w:ascii="Arial" w:hAnsi="Arial" w:cs="Arial"/>
          <w:noProof/>
          <w:spacing w:val="-3"/>
          <w:sz w:val="24"/>
          <w:lang w:val="en-ID"/>
        </w:rPr>
        <w:t xml:space="preserve"> </w:t>
      </w:r>
      <w:r w:rsidRPr="0002072E">
        <w:rPr>
          <w:rFonts w:ascii="Arial" w:hAnsi="Arial" w:cs="Arial"/>
          <w:noProof/>
          <w:sz w:val="24"/>
          <w:lang w:val="en-ID"/>
        </w:rPr>
        <w:t>peraturan</w:t>
      </w:r>
      <w:r w:rsidRPr="0002072E">
        <w:rPr>
          <w:rFonts w:ascii="Arial" w:hAnsi="Arial" w:cs="Arial"/>
          <w:noProof/>
          <w:spacing w:val="-7"/>
          <w:sz w:val="24"/>
          <w:lang w:val="en-ID"/>
        </w:rPr>
        <w:t xml:space="preserve"> </w:t>
      </w:r>
      <w:r w:rsidRPr="0002072E">
        <w:rPr>
          <w:rFonts w:ascii="Arial" w:hAnsi="Arial" w:cs="Arial"/>
          <w:noProof/>
          <w:sz w:val="24"/>
          <w:lang w:val="en-ID"/>
        </w:rPr>
        <w:t>kelautan dan perikanan.</w:t>
      </w:r>
    </w:p>
    <w:p w14:paraId="1BEFAB81" w14:textId="77777777" w:rsidR="00E25DF9" w:rsidRPr="0002072E" w:rsidRDefault="00E25DF9" w:rsidP="005E011F">
      <w:pPr>
        <w:pStyle w:val="ListParagraph"/>
        <w:numPr>
          <w:ilvl w:val="2"/>
          <w:numId w:val="52"/>
        </w:numPr>
        <w:spacing w:line="360" w:lineRule="auto"/>
        <w:ind w:left="2410" w:right="4" w:hanging="425"/>
        <w:jc w:val="both"/>
        <w:rPr>
          <w:rFonts w:ascii="Arial" w:hAnsi="Arial" w:cs="Arial"/>
          <w:noProof/>
          <w:sz w:val="24"/>
          <w:lang w:val="en-ID"/>
        </w:rPr>
      </w:pPr>
      <w:r w:rsidRPr="0002072E">
        <w:rPr>
          <w:rStyle w:val="Strong"/>
          <w:rFonts w:ascii="Arial" w:eastAsiaTheme="majorEastAsia" w:hAnsi="Arial" w:cs="Arial"/>
          <w:noProof/>
          <w:lang w:val="en-ID"/>
        </w:rPr>
        <w:t>Kesadaran hukum rendah</w:t>
      </w:r>
      <w:r w:rsidRPr="0002072E">
        <w:rPr>
          <w:rFonts w:ascii="Arial" w:hAnsi="Arial" w:cs="Arial"/>
          <w:noProof/>
          <w:lang w:val="en-ID"/>
        </w:rPr>
        <w:t xml:space="preserve"> – Banyak pelaku usaha perikanan di wilayah kerja UPT belum memiliki dokumen perizinan sesuai ketentuan yang berlaku.</w:t>
      </w:r>
    </w:p>
    <w:p w14:paraId="54932790" w14:textId="77777777" w:rsidR="00E25DF9" w:rsidRPr="0002072E" w:rsidRDefault="00E25DF9" w:rsidP="005E011F">
      <w:pPr>
        <w:pStyle w:val="whitespace-normal"/>
        <w:numPr>
          <w:ilvl w:val="2"/>
          <w:numId w:val="52"/>
        </w:numPr>
        <w:spacing w:before="0" w:beforeAutospacing="0" w:after="0" w:afterAutospacing="0" w:line="360" w:lineRule="auto"/>
        <w:ind w:left="2410" w:hanging="425"/>
        <w:jc w:val="both"/>
        <w:rPr>
          <w:rFonts w:ascii="Arial" w:hAnsi="Arial" w:cs="Arial"/>
          <w:noProof/>
          <w:lang w:val="en-ID"/>
        </w:rPr>
      </w:pPr>
      <w:r w:rsidRPr="0002072E">
        <w:rPr>
          <w:rStyle w:val="Strong"/>
          <w:rFonts w:ascii="Arial" w:eastAsiaTheme="majorEastAsia" w:hAnsi="Arial" w:cs="Arial"/>
          <w:noProof/>
          <w:lang w:val="en-ID"/>
        </w:rPr>
        <w:t>Wilayah kerja luas dan tersebar</w:t>
      </w:r>
      <w:r w:rsidRPr="0002072E">
        <w:rPr>
          <w:rFonts w:ascii="Arial" w:hAnsi="Arial" w:cs="Arial"/>
          <w:noProof/>
          <w:lang w:val="en-ID"/>
        </w:rPr>
        <w:t xml:space="preserve"> – Cakupan wilayah yang berjauhan menimbulkan beban kerja tinggi dalam pelaksanaan pengawasan.</w:t>
      </w:r>
    </w:p>
    <w:p w14:paraId="2C61A5E4" w14:textId="77777777" w:rsidR="00E25DF9" w:rsidRPr="0002072E" w:rsidRDefault="00E25DF9" w:rsidP="005E011F">
      <w:pPr>
        <w:pStyle w:val="whitespace-normal"/>
        <w:numPr>
          <w:ilvl w:val="2"/>
          <w:numId w:val="52"/>
        </w:numPr>
        <w:spacing w:before="0" w:beforeAutospacing="0" w:after="0" w:afterAutospacing="0" w:line="360" w:lineRule="auto"/>
        <w:ind w:left="2410" w:hanging="425"/>
        <w:jc w:val="both"/>
        <w:rPr>
          <w:rFonts w:ascii="Arial" w:hAnsi="Arial" w:cs="Arial"/>
          <w:noProof/>
          <w:lang w:val="en-ID"/>
        </w:rPr>
      </w:pPr>
      <w:r w:rsidRPr="0002072E">
        <w:rPr>
          <w:rStyle w:val="Strong"/>
          <w:rFonts w:ascii="Arial" w:eastAsiaTheme="majorEastAsia" w:hAnsi="Arial" w:cs="Arial"/>
          <w:noProof/>
          <w:lang w:val="en-ID"/>
        </w:rPr>
        <w:t>Konflik sosial</w:t>
      </w:r>
      <w:r w:rsidRPr="0002072E">
        <w:rPr>
          <w:rFonts w:ascii="Arial" w:hAnsi="Arial" w:cs="Arial"/>
          <w:noProof/>
          <w:lang w:val="en-ID"/>
        </w:rPr>
        <w:t xml:space="preserve"> – Masih sering terjadi konflik antar nelayan (dalam satu kabupaten maupun lintas kabupaten), antara nelayan jaring dengan nelayan alat tangkap statis (gombang), serta antara nelayan dengan pengguna jasa laut lainnya seperti kapal Roro.</w:t>
      </w:r>
    </w:p>
    <w:p w14:paraId="3925E8DB" w14:textId="77777777" w:rsidR="00E25DF9" w:rsidRPr="0002072E" w:rsidRDefault="00E25DF9" w:rsidP="005E011F">
      <w:pPr>
        <w:pStyle w:val="whitespace-normal"/>
        <w:numPr>
          <w:ilvl w:val="2"/>
          <w:numId w:val="52"/>
        </w:numPr>
        <w:spacing w:before="0" w:beforeAutospacing="0" w:after="0" w:afterAutospacing="0" w:line="360" w:lineRule="auto"/>
        <w:ind w:left="2410" w:hanging="425"/>
        <w:jc w:val="both"/>
        <w:rPr>
          <w:rFonts w:ascii="Arial" w:hAnsi="Arial" w:cs="Arial"/>
          <w:noProof/>
          <w:lang w:val="en-ID"/>
        </w:rPr>
      </w:pPr>
      <w:r w:rsidRPr="0002072E">
        <w:rPr>
          <w:rStyle w:val="Strong"/>
          <w:rFonts w:ascii="Arial" w:eastAsiaTheme="majorEastAsia" w:hAnsi="Arial" w:cs="Arial"/>
          <w:noProof/>
          <w:lang w:val="en-ID"/>
        </w:rPr>
        <w:t>Keterbatasan dana operasional</w:t>
      </w:r>
      <w:r w:rsidRPr="0002072E">
        <w:rPr>
          <w:rFonts w:ascii="Arial" w:hAnsi="Arial" w:cs="Arial"/>
          <w:noProof/>
          <w:lang w:val="en-ID"/>
        </w:rPr>
        <w:t>–Dukungan anggaran yang minim menghambat pencapaian target pengurangan IUU Fishing di Kabupaten Siak, Bengkalis, dan Kepulauan Meranti.</w:t>
      </w:r>
    </w:p>
    <w:p w14:paraId="7E62E8E7" w14:textId="77777777" w:rsidR="00E25DF9" w:rsidRPr="0002072E" w:rsidRDefault="00E25DF9" w:rsidP="00EB1CE3">
      <w:pPr>
        <w:pStyle w:val="whitespace-normal"/>
        <w:spacing w:before="0" w:beforeAutospacing="0" w:after="0" w:afterAutospacing="0" w:line="360" w:lineRule="auto"/>
        <w:ind w:left="2410" w:hanging="850"/>
        <w:jc w:val="both"/>
        <w:rPr>
          <w:rFonts w:ascii="Arial" w:hAnsi="Arial" w:cs="Arial"/>
          <w:noProof/>
          <w:lang w:val="en-ID"/>
        </w:rPr>
      </w:pPr>
      <w:r w:rsidRPr="0002072E">
        <w:rPr>
          <w:rFonts w:ascii="Arial" w:hAnsi="Arial" w:cs="Arial"/>
          <w:noProof/>
          <w:lang w:val="en-ID"/>
        </w:rPr>
        <w:t>2). Solusi</w:t>
      </w:r>
      <w:r w:rsidRPr="0002072E">
        <w:rPr>
          <w:rFonts w:ascii="Arial" w:hAnsi="Arial" w:cs="Arial"/>
          <w:noProof/>
          <w:spacing w:val="-2"/>
          <w:lang w:val="en-ID"/>
        </w:rPr>
        <w:t xml:space="preserve"> </w:t>
      </w:r>
      <w:r w:rsidRPr="0002072E">
        <w:rPr>
          <w:rFonts w:ascii="Arial" w:hAnsi="Arial" w:cs="Arial"/>
          <w:noProof/>
          <w:lang w:val="en-ID"/>
        </w:rPr>
        <w:t>yang</w:t>
      </w:r>
      <w:r w:rsidRPr="0002072E">
        <w:rPr>
          <w:rFonts w:ascii="Arial" w:hAnsi="Arial" w:cs="Arial"/>
          <w:noProof/>
          <w:spacing w:val="-1"/>
          <w:lang w:val="en-ID"/>
        </w:rPr>
        <w:t xml:space="preserve"> </w:t>
      </w:r>
      <w:r w:rsidRPr="0002072E">
        <w:rPr>
          <w:rFonts w:ascii="Arial" w:hAnsi="Arial" w:cs="Arial"/>
          <w:noProof/>
          <w:lang w:val="en-ID"/>
        </w:rPr>
        <w:t>dilakukan</w:t>
      </w:r>
      <w:r w:rsidRPr="0002072E">
        <w:rPr>
          <w:rFonts w:ascii="Arial" w:hAnsi="Arial" w:cs="Arial"/>
          <w:noProof/>
          <w:spacing w:val="-3"/>
          <w:lang w:val="en-ID"/>
        </w:rPr>
        <w:t xml:space="preserve"> </w:t>
      </w:r>
      <w:r w:rsidRPr="0002072E">
        <w:rPr>
          <w:rFonts w:ascii="Arial" w:hAnsi="Arial" w:cs="Arial"/>
          <w:noProof/>
          <w:lang w:val="en-ID"/>
        </w:rPr>
        <w:t>oleh</w:t>
      </w:r>
      <w:r w:rsidRPr="0002072E">
        <w:rPr>
          <w:rFonts w:ascii="Arial" w:hAnsi="Arial" w:cs="Arial"/>
          <w:noProof/>
          <w:spacing w:val="-6"/>
          <w:lang w:val="en-ID"/>
        </w:rPr>
        <w:t xml:space="preserve"> </w:t>
      </w:r>
      <w:r w:rsidRPr="0002072E">
        <w:rPr>
          <w:rFonts w:ascii="Arial" w:hAnsi="Arial" w:cs="Arial"/>
          <w:noProof/>
          <w:lang w:val="en-ID"/>
        </w:rPr>
        <w:t>UPT.</w:t>
      </w:r>
      <w:r w:rsidRPr="0002072E">
        <w:rPr>
          <w:rFonts w:ascii="Arial" w:hAnsi="Arial" w:cs="Arial"/>
          <w:noProof/>
          <w:spacing w:val="1"/>
          <w:lang w:val="en-ID"/>
        </w:rPr>
        <w:t xml:space="preserve"> </w:t>
      </w:r>
      <w:r w:rsidRPr="0002072E">
        <w:rPr>
          <w:rFonts w:ascii="Arial" w:hAnsi="Arial" w:cs="Arial"/>
          <w:noProof/>
          <w:lang w:val="en-ID"/>
        </w:rPr>
        <w:t>PSDKP</w:t>
      </w:r>
      <w:r w:rsidRPr="0002072E">
        <w:rPr>
          <w:rFonts w:ascii="Arial" w:hAnsi="Arial" w:cs="Arial"/>
          <w:noProof/>
          <w:spacing w:val="-1"/>
          <w:lang w:val="en-ID"/>
        </w:rPr>
        <w:t xml:space="preserve"> </w:t>
      </w:r>
      <w:r w:rsidRPr="0002072E">
        <w:rPr>
          <w:rFonts w:ascii="Arial" w:hAnsi="Arial" w:cs="Arial"/>
          <w:noProof/>
          <w:lang w:val="en-ID"/>
        </w:rPr>
        <w:t>Wilayah</w:t>
      </w:r>
      <w:r w:rsidRPr="0002072E">
        <w:rPr>
          <w:rFonts w:ascii="Arial" w:hAnsi="Arial" w:cs="Arial"/>
          <w:noProof/>
          <w:spacing w:val="-1"/>
          <w:lang w:val="en-ID"/>
        </w:rPr>
        <w:t xml:space="preserve"> I</w:t>
      </w:r>
      <w:r w:rsidRPr="0002072E">
        <w:rPr>
          <w:rFonts w:ascii="Arial" w:hAnsi="Arial" w:cs="Arial"/>
          <w:noProof/>
          <w:lang w:val="en-ID"/>
        </w:rPr>
        <w:t>I</w:t>
      </w:r>
      <w:r w:rsidRPr="0002072E">
        <w:rPr>
          <w:rFonts w:ascii="Arial" w:hAnsi="Arial" w:cs="Arial"/>
          <w:noProof/>
          <w:spacing w:val="-10"/>
          <w:lang w:val="en-ID"/>
        </w:rPr>
        <w:t>:</w:t>
      </w:r>
    </w:p>
    <w:p w14:paraId="338DF3D5" w14:textId="77777777" w:rsidR="00E25DF9" w:rsidRPr="0002072E" w:rsidRDefault="00E25DF9" w:rsidP="00EB1CE3">
      <w:pPr>
        <w:pStyle w:val="whitespace-normal"/>
        <w:spacing w:before="0" w:beforeAutospacing="0" w:after="0" w:afterAutospacing="0" w:line="360" w:lineRule="auto"/>
        <w:ind w:left="2410" w:hanging="425"/>
        <w:jc w:val="both"/>
        <w:rPr>
          <w:rFonts w:ascii="Arial" w:hAnsi="Arial" w:cs="Arial"/>
          <w:noProof/>
          <w:lang w:val="en-ID"/>
        </w:rPr>
      </w:pPr>
      <w:r w:rsidRPr="0002072E">
        <w:rPr>
          <w:rStyle w:val="Strong"/>
          <w:rFonts w:ascii="Arial" w:eastAsiaTheme="majorEastAsia" w:hAnsi="Arial" w:cs="Arial"/>
          <w:noProof/>
          <w:lang w:val="en-ID"/>
        </w:rPr>
        <w:t>a.  Sosialisasi dan bimtek</w:t>
      </w:r>
      <w:r w:rsidRPr="0002072E">
        <w:rPr>
          <w:rFonts w:ascii="Arial" w:hAnsi="Arial" w:cs="Arial"/>
          <w:noProof/>
          <w:lang w:val="en-ID"/>
        </w:rPr>
        <w:t xml:space="preserve"> – Kegiatan edukasi bagi pelaku usaha perikanan dapat meningkatkan ketaatan dan kepatuhan hukum masyarakat.</w:t>
      </w:r>
    </w:p>
    <w:p w14:paraId="67D00D6A" w14:textId="77777777" w:rsidR="00E25DF9" w:rsidRPr="0002072E" w:rsidRDefault="00E25DF9" w:rsidP="00EB1CE3">
      <w:pPr>
        <w:pStyle w:val="whitespace-normal"/>
        <w:spacing w:before="0" w:beforeAutospacing="0" w:after="0" w:afterAutospacing="0" w:line="360" w:lineRule="auto"/>
        <w:ind w:left="2410" w:hanging="425"/>
        <w:jc w:val="both"/>
        <w:rPr>
          <w:rFonts w:ascii="Arial" w:hAnsi="Arial" w:cs="Arial"/>
          <w:noProof/>
          <w:lang w:val="en-ID"/>
        </w:rPr>
      </w:pPr>
      <w:r w:rsidRPr="0002072E">
        <w:rPr>
          <w:rStyle w:val="Strong"/>
          <w:rFonts w:ascii="Arial" w:eastAsiaTheme="majorEastAsia" w:hAnsi="Arial" w:cs="Arial"/>
          <w:noProof/>
          <w:lang w:val="en-ID"/>
        </w:rPr>
        <w:t>b. Pengawasan dan patroli terpadu</w:t>
      </w:r>
      <w:r w:rsidRPr="0002072E">
        <w:rPr>
          <w:rFonts w:ascii="Arial" w:hAnsi="Arial" w:cs="Arial"/>
          <w:noProof/>
          <w:lang w:val="en-ID"/>
        </w:rPr>
        <w:t xml:space="preserve"> – Mendorong peningkatan kepatuhan perizinan berusaha sesuai amanat UU No. 11 Tahun 2020 tentang Cipta Kerja.</w:t>
      </w:r>
    </w:p>
    <w:p w14:paraId="339F8FF3" w14:textId="77777777" w:rsidR="00E25DF9" w:rsidRPr="0002072E" w:rsidRDefault="00E25DF9" w:rsidP="005E011F">
      <w:pPr>
        <w:pStyle w:val="whitespace-normal"/>
        <w:numPr>
          <w:ilvl w:val="0"/>
          <w:numId w:val="62"/>
        </w:numPr>
        <w:spacing w:before="0" w:beforeAutospacing="0" w:after="0" w:afterAutospacing="0" w:line="360" w:lineRule="auto"/>
        <w:ind w:left="2410" w:hanging="425"/>
        <w:jc w:val="both"/>
        <w:rPr>
          <w:rFonts w:ascii="Arial" w:hAnsi="Arial" w:cs="Arial"/>
          <w:noProof/>
          <w:lang w:val="en-ID"/>
        </w:rPr>
      </w:pPr>
      <w:r w:rsidRPr="0002072E">
        <w:rPr>
          <w:rStyle w:val="Strong"/>
          <w:rFonts w:ascii="Arial" w:eastAsiaTheme="majorEastAsia" w:hAnsi="Arial" w:cs="Arial"/>
          <w:noProof/>
          <w:lang w:val="en-ID"/>
        </w:rPr>
        <w:t>Peningkatan PAD</w:t>
      </w:r>
      <w:r w:rsidRPr="0002072E">
        <w:rPr>
          <w:rFonts w:ascii="Arial" w:hAnsi="Arial" w:cs="Arial"/>
          <w:noProof/>
          <w:lang w:val="en-ID"/>
        </w:rPr>
        <w:t xml:space="preserve"> – Bertambahnya perizinan berusaha berbanding lurus dengan peningkatan Pendapatan Asli Daerah Provinsi Riau melalui retribusi kapal perikanan berukuran &gt;10 GT.</w:t>
      </w:r>
    </w:p>
    <w:p w14:paraId="0B621B19" w14:textId="77777777" w:rsidR="00E25DF9" w:rsidRPr="0002072E" w:rsidRDefault="00E25DF9" w:rsidP="005E011F">
      <w:pPr>
        <w:pStyle w:val="whitespace-normal"/>
        <w:numPr>
          <w:ilvl w:val="0"/>
          <w:numId w:val="62"/>
        </w:numPr>
        <w:spacing w:before="0" w:beforeAutospacing="0" w:after="0" w:afterAutospacing="0" w:line="360" w:lineRule="auto"/>
        <w:ind w:left="2410" w:hanging="425"/>
        <w:jc w:val="both"/>
        <w:rPr>
          <w:rFonts w:ascii="Arial" w:hAnsi="Arial" w:cs="Arial"/>
          <w:noProof/>
          <w:lang w:val="en-ID"/>
        </w:rPr>
      </w:pPr>
      <w:r w:rsidRPr="0002072E">
        <w:rPr>
          <w:rStyle w:val="Strong"/>
          <w:rFonts w:ascii="Arial" w:eastAsiaTheme="majorEastAsia" w:hAnsi="Arial" w:cs="Arial"/>
          <w:noProof/>
          <w:lang w:val="en-ID"/>
        </w:rPr>
        <w:t>Patroli masif dan kontinu</w:t>
      </w:r>
      <w:r w:rsidRPr="0002072E">
        <w:rPr>
          <w:rFonts w:ascii="Arial" w:hAnsi="Arial" w:cs="Arial"/>
          <w:noProof/>
          <w:lang w:val="en-ID"/>
        </w:rPr>
        <w:t xml:space="preserve"> – Dapat meminimalisir IUU Fishing dan potensi konflik sosial antar nelayan ke depan.</w:t>
      </w:r>
    </w:p>
    <w:p w14:paraId="4DB63BF0" w14:textId="77777777" w:rsidR="00E25DF9" w:rsidRPr="0002072E" w:rsidRDefault="00E25DF9" w:rsidP="005E011F">
      <w:pPr>
        <w:pStyle w:val="ListParagraph"/>
        <w:numPr>
          <w:ilvl w:val="0"/>
          <w:numId w:val="62"/>
        </w:numPr>
        <w:adjustRightInd w:val="0"/>
        <w:spacing w:line="360" w:lineRule="auto"/>
        <w:ind w:left="2410" w:hanging="425"/>
        <w:jc w:val="both"/>
        <w:rPr>
          <w:rFonts w:ascii="Arial" w:hAnsi="Arial" w:cs="Arial"/>
          <w:noProof/>
          <w:color w:val="212529"/>
          <w:sz w:val="24"/>
          <w:szCs w:val="24"/>
          <w:shd w:val="clear" w:color="auto" w:fill="FFFFFF"/>
          <w:lang w:val="en-ID"/>
        </w:rPr>
      </w:pPr>
      <w:r w:rsidRPr="0002072E">
        <w:rPr>
          <w:rStyle w:val="Strong"/>
          <w:rFonts w:ascii="Arial" w:eastAsiaTheme="majorEastAsia" w:hAnsi="Arial" w:cs="Arial"/>
          <w:noProof/>
          <w:sz w:val="24"/>
          <w:szCs w:val="24"/>
          <w:lang w:val="en-ID"/>
        </w:rPr>
        <w:lastRenderedPageBreak/>
        <w:t>Dukungan anggaran dan sarana prasarana optimal</w:t>
      </w:r>
      <w:r w:rsidRPr="0002072E">
        <w:rPr>
          <w:rFonts w:ascii="Arial" w:hAnsi="Arial" w:cs="Arial"/>
          <w:noProof/>
          <w:sz w:val="24"/>
          <w:szCs w:val="24"/>
          <w:lang w:val="en-ID"/>
        </w:rPr>
        <w:t xml:space="preserve"> – Meningkatkan efektivitas UPT dalam menjalankan tugas pokok dan fungsinya.</w:t>
      </w:r>
    </w:p>
    <w:p w14:paraId="1340AB82" w14:textId="77777777" w:rsidR="00E25DF9" w:rsidRPr="0002072E" w:rsidRDefault="00E25DF9" w:rsidP="00EB1CE3">
      <w:pPr>
        <w:widowControl/>
        <w:autoSpaceDE/>
        <w:autoSpaceDN/>
        <w:spacing w:line="360" w:lineRule="auto"/>
        <w:ind w:left="426" w:firstLine="567"/>
        <w:jc w:val="both"/>
        <w:rPr>
          <w:rFonts w:ascii="Arial" w:hAnsi="Arial" w:cs="Arial"/>
          <w:noProof/>
          <w:sz w:val="24"/>
          <w:szCs w:val="24"/>
          <w:lang w:val="en-ID"/>
        </w:rPr>
      </w:pPr>
      <w:r w:rsidRPr="0002072E">
        <w:rPr>
          <w:rFonts w:ascii="Arial" w:hAnsi="Arial" w:cs="Arial"/>
          <w:noProof/>
          <w:sz w:val="24"/>
          <w:szCs w:val="24"/>
          <w:lang w:val="en-ID"/>
        </w:rPr>
        <w:t>Pada Tahun 2025, UPT. Pengendalian SDKP Wilayah II tidak melaksanakan patroli laut akibat efisiensi anggaran, namun tetap menjalankan tugas penerbitan SLO bagi kapal perikanan di wilayah Bengkalis. Capaian IKK meliputi pemeriksaan 25 pelaku usaha kapal perikanan dan 5 pelaku usaha budidaya ikan, sementara usaha pengolahan hasil perikanan nihil.</w:t>
      </w:r>
    </w:p>
    <w:p w14:paraId="330058F1" w14:textId="77777777" w:rsidR="00E25DF9" w:rsidRPr="0002072E" w:rsidRDefault="00E25DF9" w:rsidP="00EB1CE3">
      <w:pPr>
        <w:widowControl/>
        <w:autoSpaceDE/>
        <w:autoSpaceDN/>
        <w:spacing w:line="360" w:lineRule="auto"/>
        <w:ind w:left="426"/>
        <w:jc w:val="both"/>
        <w:rPr>
          <w:rFonts w:ascii="Arial" w:hAnsi="Arial" w:cs="Arial"/>
          <w:noProof/>
          <w:sz w:val="24"/>
          <w:szCs w:val="24"/>
          <w:lang w:val="en-ID"/>
        </w:rPr>
      </w:pPr>
      <w:r w:rsidRPr="0002072E">
        <w:rPr>
          <w:rFonts w:ascii="Arial" w:hAnsi="Arial" w:cs="Arial"/>
          <w:noProof/>
          <w:sz w:val="24"/>
          <w:szCs w:val="24"/>
          <w:lang w:val="en-ID"/>
        </w:rPr>
        <w:t>Partisipasi nelayan dalam pengawasan dinilai cukup tinggi, didukung dengan penyelesaian 3 konflik nelayan melalui mediasi damai. Namun demikian, pengawasan dan penegakan hukum secara keseluruhan belum optimal akibat minimnya aparat pengawas dan lemahnya kebijakan anggaran, sehingga belum mampu menjangkau seluruh wilayah perairan kewenangan Provinsi Riau.</w:t>
      </w:r>
    </w:p>
    <w:p w14:paraId="2F60F0AA" w14:textId="77777777" w:rsidR="00E25DF9" w:rsidRPr="0002072E" w:rsidRDefault="00E25DF9" w:rsidP="00EB1CE3">
      <w:pPr>
        <w:pStyle w:val="ListParagraph"/>
        <w:adjustRightInd w:val="0"/>
        <w:spacing w:line="360" w:lineRule="auto"/>
        <w:ind w:left="1418" w:hanging="284"/>
        <w:jc w:val="both"/>
        <w:rPr>
          <w:rFonts w:ascii="Arial" w:hAnsi="Arial" w:cs="Arial"/>
          <w:noProof/>
          <w:color w:val="212529"/>
          <w:sz w:val="24"/>
          <w:szCs w:val="24"/>
          <w:shd w:val="clear" w:color="auto" w:fill="FFFFFF"/>
          <w:lang w:val="en-ID"/>
        </w:rPr>
      </w:pPr>
    </w:p>
    <w:p w14:paraId="7277690C" w14:textId="538BAF7E" w:rsidR="00E25DF9" w:rsidRPr="0002072E" w:rsidRDefault="00E25DF9" w:rsidP="007858BE">
      <w:pPr>
        <w:pStyle w:val="Heading3"/>
        <w:numPr>
          <w:ilvl w:val="2"/>
          <w:numId w:val="92"/>
        </w:numPr>
        <w:spacing w:line="360" w:lineRule="auto"/>
        <w:ind w:left="1276" w:hanging="992"/>
        <w:contextualSpacing/>
        <w:rPr>
          <w:bCs/>
          <w:noProof/>
          <w:lang w:val="en-ID"/>
        </w:rPr>
      </w:pPr>
      <w:bookmarkStart w:id="44" w:name="_Toc227053455"/>
      <w:r w:rsidRPr="0002072E">
        <w:rPr>
          <w:bCs/>
          <w:noProof/>
          <w:lang w:val="en-ID"/>
        </w:rPr>
        <w:t xml:space="preserve">UPT. </w:t>
      </w:r>
      <w:r w:rsidRPr="00180BF0">
        <w:rPr>
          <w:bCs/>
          <w:noProof/>
          <w:lang w:val="en-ID"/>
        </w:rPr>
        <w:t>PENGENDALIAN</w:t>
      </w:r>
      <w:r w:rsidRPr="0002072E">
        <w:rPr>
          <w:noProof/>
          <w:lang w:val="en-ID"/>
        </w:rPr>
        <w:t xml:space="preserve"> SUMBERDAYA KELAUTAN DAN PERIKANAN</w:t>
      </w:r>
      <w:r w:rsidRPr="0002072E">
        <w:rPr>
          <w:noProof/>
          <w:spacing w:val="-4"/>
          <w:lang w:val="en-ID"/>
        </w:rPr>
        <w:t xml:space="preserve"> (PSDKP) </w:t>
      </w:r>
      <w:r w:rsidRPr="0002072E">
        <w:rPr>
          <w:noProof/>
          <w:lang w:val="en-ID"/>
        </w:rPr>
        <w:t>WILAYAH III</w:t>
      </w:r>
      <w:bookmarkEnd w:id="44"/>
    </w:p>
    <w:p w14:paraId="6A05F72E" w14:textId="31612BB2" w:rsidR="00E25DF9" w:rsidRPr="0002072E" w:rsidRDefault="00E25DF9" w:rsidP="00EB1CE3">
      <w:pPr>
        <w:pStyle w:val="ListParagraph"/>
        <w:adjustRightInd w:val="0"/>
        <w:spacing w:line="360" w:lineRule="auto"/>
        <w:ind w:left="1134" w:firstLine="567"/>
        <w:jc w:val="both"/>
        <w:rPr>
          <w:rFonts w:ascii="Arial" w:hAnsi="Arial" w:cs="Arial"/>
          <w:noProof/>
          <w:color w:val="000000"/>
          <w:sz w:val="24"/>
          <w:szCs w:val="24"/>
          <w:lang w:val="en-ID"/>
        </w:rPr>
      </w:pPr>
      <w:r w:rsidRPr="0002072E">
        <w:rPr>
          <w:rFonts w:ascii="Arial" w:hAnsi="Arial" w:cs="Arial"/>
          <w:noProof/>
          <w:sz w:val="24"/>
          <w:szCs w:val="24"/>
          <w:lang w:val="en-ID"/>
        </w:rPr>
        <w:t>Untuk mendukung pembangunan UPT. Pengendalian Sumberdaya Kelautan Dan Perikanan</w:t>
      </w:r>
      <w:r w:rsidRPr="0002072E">
        <w:rPr>
          <w:rFonts w:ascii="Arial" w:hAnsi="Arial" w:cs="Arial"/>
          <w:noProof/>
          <w:spacing w:val="-4"/>
          <w:sz w:val="24"/>
          <w:szCs w:val="24"/>
          <w:lang w:val="en-ID"/>
        </w:rPr>
        <w:t xml:space="preserve"> (PSDKP) </w:t>
      </w:r>
      <w:r w:rsidRPr="0002072E">
        <w:rPr>
          <w:rFonts w:ascii="Arial" w:hAnsi="Arial" w:cs="Arial"/>
          <w:noProof/>
          <w:sz w:val="24"/>
          <w:szCs w:val="24"/>
          <w:lang w:val="en-ID"/>
        </w:rPr>
        <w:t xml:space="preserve">Wilayah III, maka tahun anggaran 2025 memperoleh total pagu anggaran perubahan APBD sebesar </w:t>
      </w:r>
      <w:r w:rsidR="002B3ABE">
        <w:rPr>
          <w:rFonts w:ascii="Arial" w:hAnsi="Arial" w:cs="Arial"/>
          <w:noProof/>
          <w:sz w:val="24"/>
          <w:szCs w:val="24"/>
          <w:lang w:val="en-ID"/>
        </w:rPr>
        <w:t xml:space="preserve">                              </w:t>
      </w:r>
      <w:r w:rsidRPr="0002072E">
        <w:rPr>
          <w:rFonts w:ascii="Arial" w:hAnsi="Arial" w:cs="Arial"/>
          <w:noProof/>
          <w:sz w:val="24"/>
          <w:szCs w:val="24"/>
          <w:lang w:val="en-ID"/>
        </w:rPr>
        <w:t>Rp 231.967.160,- dari pagu tersebut, realisasi anggaran yang telah tercapai adalah sebesar Rp 228.747.188,- atau setara dengan 98,61% dari total pagu yang dialokasikan</w:t>
      </w:r>
      <w:r w:rsidRPr="0002072E">
        <w:rPr>
          <w:rFonts w:ascii="Arial" w:hAnsi="Arial" w:cs="Arial"/>
          <w:noProof/>
          <w:color w:val="000000"/>
          <w:sz w:val="24"/>
          <w:szCs w:val="24"/>
          <w:lang w:val="en-ID"/>
        </w:rPr>
        <w:t>.</w:t>
      </w:r>
    </w:p>
    <w:p w14:paraId="01E88970" w14:textId="77777777" w:rsidR="00E25DF9" w:rsidRPr="0002072E" w:rsidRDefault="00E25DF9" w:rsidP="00EB1CE3">
      <w:pPr>
        <w:pStyle w:val="ListParagraph"/>
        <w:widowControl/>
        <w:autoSpaceDE/>
        <w:autoSpaceDN/>
        <w:spacing w:line="360" w:lineRule="auto"/>
        <w:ind w:left="1134" w:firstLine="567"/>
        <w:jc w:val="both"/>
        <w:rPr>
          <w:rFonts w:ascii="Arial" w:hAnsi="Arial" w:cs="Arial"/>
          <w:noProof/>
          <w:sz w:val="24"/>
          <w:szCs w:val="24"/>
          <w:lang w:val="en-ID"/>
        </w:rPr>
      </w:pPr>
      <w:r w:rsidRPr="0002072E">
        <w:rPr>
          <w:rFonts w:ascii="Arial" w:hAnsi="Arial" w:cs="Arial"/>
          <w:noProof/>
          <w:sz w:val="24"/>
          <w:szCs w:val="24"/>
          <w:lang w:val="en-ID"/>
        </w:rPr>
        <w:t>Sebagian besar program kegiatan UPT Wilayah III tidak dapat dilaksanakan karena dialokasikan untuk efisiensi anggaran guna mengoptimalkan penggunaan anggaran daerah.</w:t>
      </w:r>
    </w:p>
    <w:p w14:paraId="50ED4C7A" w14:textId="77777777" w:rsidR="00E25DF9" w:rsidRPr="0002072E" w:rsidRDefault="00E25DF9" w:rsidP="00EB1CE3">
      <w:pPr>
        <w:pStyle w:val="ListParagraph"/>
        <w:widowControl/>
        <w:autoSpaceDE/>
        <w:autoSpaceDN/>
        <w:spacing w:line="360" w:lineRule="auto"/>
        <w:ind w:left="1134" w:firstLine="567"/>
        <w:jc w:val="both"/>
        <w:rPr>
          <w:rFonts w:ascii="Arial" w:hAnsi="Arial" w:cs="Arial"/>
          <w:noProof/>
          <w:sz w:val="24"/>
          <w:szCs w:val="24"/>
          <w:lang w:val="en-ID"/>
        </w:rPr>
      </w:pPr>
      <w:r w:rsidRPr="0002072E">
        <w:rPr>
          <w:rFonts w:ascii="Arial" w:hAnsi="Arial" w:cs="Arial"/>
          <w:noProof/>
          <w:sz w:val="24"/>
          <w:szCs w:val="24"/>
          <w:lang w:val="en-ID"/>
        </w:rPr>
        <w:t>Potensi sumber daya ikan laut di WPP-571 yang melimpah perlu dimanfaatkan secara optimal dan berkelanjutan melalui pengelolaan izin penangkapan ikan yang tertib. Namun, maraknya aktivitas pukat apung, pukat tarik, dan penggaruk kerang dari luar wilayah Provinsi Riau tanpa izin andon di perairan Panipahan dan Pulau Jemur telah merugikan nelayan setempat, sehingga pengawasan ekosistem pesisir perlu lebih diintensifkan.</w:t>
      </w:r>
    </w:p>
    <w:p w14:paraId="3A9BC668" w14:textId="77777777" w:rsidR="00E25DF9" w:rsidRPr="0002072E" w:rsidRDefault="00E25DF9" w:rsidP="00EB1CE3">
      <w:pPr>
        <w:pStyle w:val="ListParagraph"/>
        <w:widowControl/>
        <w:autoSpaceDE/>
        <w:autoSpaceDN/>
        <w:spacing w:line="360" w:lineRule="auto"/>
        <w:ind w:left="1134" w:firstLine="567"/>
        <w:jc w:val="both"/>
        <w:rPr>
          <w:rFonts w:ascii="Arial" w:hAnsi="Arial" w:cs="Arial"/>
          <w:noProof/>
          <w:sz w:val="24"/>
          <w:szCs w:val="24"/>
          <w:lang w:val="en-ID"/>
        </w:rPr>
      </w:pPr>
      <w:r w:rsidRPr="0002072E">
        <w:rPr>
          <w:rFonts w:ascii="Arial" w:hAnsi="Arial" w:cs="Arial"/>
          <w:noProof/>
          <w:sz w:val="24"/>
          <w:szCs w:val="24"/>
          <w:lang w:val="en-ID"/>
        </w:rPr>
        <w:t>Untuk itu, Dinas Kelautan dan Perikanan Provinsi Riau melalui UPT Pengendalian SDKP melaksanakan pengawasan berbasis bebas IUU Fishing pada Tahun 2025, dengan tujuan menertibkan nelayan andon beserta alat tangkapnya, menertibkan tiang bubu di perairan Rokan Hilir yang membahayakan pelayaran, serta menjaga kelestarian sumber daya kelautan dan perikanan secara berkelanjutan</w:t>
      </w:r>
    </w:p>
    <w:p w14:paraId="05174559" w14:textId="77777777" w:rsidR="00E25DF9" w:rsidRPr="0002072E" w:rsidRDefault="00E25DF9" w:rsidP="00EB1CE3">
      <w:pPr>
        <w:pStyle w:val="ListParagraph"/>
        <w:widowControl/>
        <w:autoSpaceDE/>
        <w:autoSpaceDN/>
        <w:spacing w:line="360" w:lineRule="auto"/>
        <w:ind w:left="1134" w:firstLine="567"/>
        <w:jc w:val="both"/>
        <w:rPr>
          <w:rFonts w:ascii="Arial" w:hAnsi="Arial" w:cs="Arial"/>
          <w:noProof/>
          <w:sz w:val="24"/>
          <w:szCs w:val="24"/>
          <w:lang w:val="en-ID"/>
        </w:rPr>
      </w:pPr>
      <w:r w:rsidRPr="0002072E">
        <w:rPr>
          <w:rFonts w:ascii="Arial" w:hAnsi="Arial" w:cs="Arial"/>
          <w:noProof/>
          <w:sz w:val="24"/>
          <w:szCs w:val="24"/>
          <w:lang w:val="en-ID"/>
        </w:rPr>
        <w:lastRenderedPageBreak/>
        <w:t>Dalam rangka menekan pelanggaran dan praktik IUU Fishing, Pemerintah Provinsi Riau membentuk UPT PSDKP berdasarkan Pergub Nomor 54 Tahun 2017. Saat ini UPT Wilayah III didukung 9 orang SDM pengawas bersertifikasi, 1 kapal pengawas, dan 1 pos pengawas di Dumai. Meski sarana yang ada belum sepenuhnya memadai untuk menjangkau seluruh perairan Riau, sinergi dengan Pol Air dan TNI AL terus diupayakan guna mengoptimalkan pengawasan sumber daya kelautan dan perikanan di wilayah Provinsi Riau.</w:t>
      </w:r>
    </w:p>
    <w:p w14:paraId="68CC1855" w14:textId="77777777" w:rsidR="00E25DF9" w:rsidRPr="0002072E" w:rsidRDefault="00E25DF9" w:rsidP="00EB1CE3">
      <w:pPr>
        <w:widowControl/>
        <w:autoSpaceDE/>
        <w:autoSpaceDN/>
        <w:spacing w:line="360" w:lineRule="auto"/>
        <w:ind w:left="993" w:firstLine="708"/>
        <w:jc w:val="both"/>
        <w:rPr>
          <w:rFonts w:ascii="Arial" w:hAnsi="Arial" w:cs="Arial"/>
          <w:noProof/>
          <w:sz w:val="24"/>
          <w:szCs w:val="24"/>
          <w:lang w:val="en-ID"/>
        </w:rPr>
      </w:pPr>
      <w:r w:rsidRPr="0002072E">
        <w:rPr>
          <w:rFonts w:ascii="Arial" w:hAnsi="Arial" w:cs="Arial"/>
          <w:noProof/>
          <w:sz w:val="24"/>
          <w:szCs w:val="24"/>
          <w:lang w:val="en-ID"/>
        </w:rPr>
        <w:t xml:space="preserve">Sasaran strategis UPT Pengendalian Sumber Daya Kelautan dan Perikanan Wilayah III diarahkan pada peningkatan cakupan pengawasan terhadap </w:t>
      </w:r>
      <w:r w:rsidRPr="0002072E">
        <w:rPr>
          <w:rStyle w:val="Emphasis"/>
          <w:rFonts w:ascii="Arial" w:eastAsiaTheme="majorEastAsia" w:hAnsi="Arial" w:cs="Arial"/>
          <w:noProof/>
          <w:sz w:val="24"/>
          <w:szCs w:val="24"/>
          <w:lang w:val="en-ID"/>
        </w:rPr>
        <w:t>illegal fishing</w:t>
      </w:r>
      <w:r w:rsidRPr="0002072E">
        <w:rPr>
          <w:rFonts w:ascii="Arial" w:hAnsi="Arial" w:cs="Arial"/>
          <w:noProof/>
          <w:sz w:val="24"/>
          <w:szCs w:val="24"/>
          <w:lang w:val="en-ID"/>
        </w:rPr>
        <w:t>, penyelesaian tindak pidana perikanan secara akuntabel dan tepat waktu, serta perluasan pengawasan wilayah pesisir dan lautan WPP-NRI 571 dari kegiatan yang merusak sumber daya ikan dan lingkungannya. Selain itu, peningkatan kelaikan operasi kapal perikanan serta kepatuhan usaha pengolahan, pemasaran, dan budidaya ikan menjadi perhatian utama, didukung pemantauan pemanfaatan SDKP secara terintegrasi beserta pemenuhan sarana prasarana pengawasan yang akuntabel. Keseluruhan sasaran tersebut ditopang oleh terlaksananya perencanaan, pengendalian, pelaporan, pembinaan SDM, serta pelayanan informasi kepada masyarakat secara tepat waktu dan tertib administrasi di lingkungan UPT PSDKP Wilayah III.</w:t>
      </w:r>
    </w:p>
    <w:p w14:paraId="0782F610" w14:textId="77777777" w:rsidR="00E25DF9" w:rsidRPr="0002072E" w:rsidRDefault="00E25DF9" w:rsidP="00EB1CE3">
      <w:pPr>
        <w:pStyle w:val="ListParagraph"/>
        <w:adjustRightInd w:val="0"/>
        <w:spacing w:line="360" w:lineRule="auto"/>
        <w:ind w:left="1440" w:firstLine="403"/>
        <w:jc w:val="both"/>
        <w:rPr>
          <w:rFonts w:ascii="Arial" w:hAnsi="Arial" w:cs="Arial"/>
          <w:noProof/>
          <w:sz w:val="24"/>
          <w:szCs w:val="24"/>
          <w:shd w:val="clear" w:color="auto" w:fill="FFFFFF"/>
          <w:lang w:val="en-ID"/>
        </w:rPr>
      </w:pPr>
      <w:r w:rsidRPr="0002072E">
        <w:rPr>
          <w:rFonts w:ascii="Arial" w:hAnsi="Arial" w:cs="Arial"/>
          <w:noProof/>
          <w:sz w:val="24"/>
          <w:szCs w:val="24"/>
          <w:lang w:val="en-ID"/>
        </w:rPr>
        <w:t xml:space="preserve">Dalam rangka meningkatkan ketaatan dan kepatuhan pelaku usaha kelautan dan perikanan terhadap pengelolaan Sumber Daya Kelautan dan Perikanan (SDKP), diperlukan pemahaman mendalam mengenai kondisi umum di wilayah kerja UPT. Pengendalian SDKP Wilayah III. Kondisi tersebut mencakup dua aspek utama, yaitu </w:t>
      </w:r>
      <w:r w:rsidRPr="002B3ABE">
        <w:rPr>
          <w:rStyle w:val="Strong"/>
          <w:rFonts w:ascii="Arial" w:eastAsiaTheme="majorEastAsia" w:hAnsi="Arial" w:cs="Arial"/>
          <w:b w:val="0"/>
          <w:bCs w:val="0"/>
          <w:noProof/>
          <w:sz w:val="24"/>
          <w:szCs w:val="24"/>
          <w:lang w:val="en-ID"/>
        </w:rPr>
        <w:t>kendala</w:t>
      </w:r>
      <w:r w:rsidRPr="0002072E">
        <w:rPr>
          <w:rFonts w:ascii="Arial" w:hAnsi="Arial" w:cs="Arial"/>
          <w:noProof/>
          <w:sz w:val="24"/>
          <w:szCs w:val="24"/>
          <w:lang w:val="en-ID"/>
        </w:rPr>
        <w:t xml:space="preserve"> dan solusi dalam pelaksanaan tugas pokok dan fungsi UPT, sebagai berikut:</w:t>
      </w:r>
    </w:p>
    <w:p w14:paraId="46267BB5" w14:textId="77777777" w:rsidR="00E25DF9" w:rsidRPr="0002072E" w:rsidRDefault="00E25DF9" w:rsidP="005E011F">
      <w:pPr>
        <w:pStyle w:val="ListParagraph"/>
        <w:numPr>
          <w:ilvl w:val="0"/>
          <w:numId w:val="64"/>
        </w:numPr>
        <w:spacing w:line="360" w:lineRule="auto"/>
        <w:ind w:left="1418" w:right="4" w:hanging="425"/>
        <w:jc w:val="both"/>
        <w:rPr>
          <w:rFonts w:ascii="Arial" w:hAnsi="Arial" w:cs="Arial"/>
          <w:noProof/>
          <w:sz w:val="24"/>
          <w:lang w:val="en-ID"/>
        </w:rPr>
      </w:pPr>
      <w:r w:rsidRPr="0002072E">
        <w:rPr>
          <w:rFonts w:ascii="Arial" w:hAnsi="Arial" w:cs="Arial"/>
          <w:noProof/>
          <w:sz w:val="24"/>
          <w:lang w:val="en-ID"/>
        </w:rPr>
        <w:t xml:space="preserve">Kendala-kendala dan solusi Pengawasan Sumberdaya Kelautan dan </w:t>
      </w:r>
      <w:r w:rsidRPr="0002072E">
        <w:rPr>
          <w:rFonts w:ascii="Arial" w:hAnsi="Arial" w:cs="Arial"/>
          <w:noProof/>
          <w:spacing w:val="-2"/>
          <w:sz w:val="24"/>
          <w:lang w:val="en-ID"/>
        </w:rPr>
        <w:t>Perikanan:</w:t>
      </w:r>
      <w:r w:rsidRPr="0002072E">
        <w:rPr>
          <w:rFonts w:ascii="Arial" w:hAnsi="Arial" w:cs="Arial"/>
          <w:noProof/>
          <w:sz w:val="24"/>
          <w:lang w:val="en-ID"/>
        </w:rPr>
        <w:t xml:space="preserve">                                                                                                                                                                        1). Kendala-kendala yang</w:t>
      </w:r>
      <w:r w:rsidRPr="0002072E">
        <w:rPr>
          <w:rFonts w:ascii="Arial" w:hAnsi="Arial" w:cs="Arial"/>
          <w:noProof/>
          <w:spacing w:val="-1"/>
          <w:sz w:val="24"/>
          <w:lang w:val="en-ID"/>
        </w:rPr>
        <w:t xml:space="preserve"> </w:t>
      </w:r>
      <w:r w:rsidRPr="0002072E">
        <w:rPr>
          <w:rFonts w:ascii="Arial" w:hAnsi="Arial" w:cs="Arial"/>
          <w:noProof/>
          <w:sz w:val="24"/>
          <w:lang w:val="en-ID"/>
        </w:rPr>
        <w:t>ada</w:t>
      </w:r>
      <w:r w:rsidRPr="0002072E">
        <w:rPr>
          <w:rFonts w:ascii="Arial" w:hAnsi="Arial" w:cs="Arial"/>
          <w:noProof/>
          <w:spacing w:val="-2"/>
          <w:sz w:val="24"/>
          <w:lang w:val="en-ID"/>
        </w:rPr>
        <w:t xml:space="preserve"> </w:t>
      </w:r>
      <w:r w:rsidRPr="0002072E">
        <w:rPr>
          <w:rFonts w:ascii="Arial" w:hAnsi="Arial" w:cs="Arial"/>
          <w:noProof/>
          <w:sz w:val="24"/>
          <w:lang w:val="en-ID"/>
        </w:rPr>
        <w:t>di</w:t>
      </w:r>
      <w:r w:rsidRPr="0002072E">
        <w:rPr>
          <w:rFonts w:ascii="Arial" w:hAnsi="Arial" w:cs="Arial"/>
          <w:noProof/>
          <w:spacing w:val="-10"/>
          <w:sz w:val="24"/>
          <w:lang w:val="en-ID"/>
        </w:rPr>
        <w:t xml:space="preserve"> </w:t>
      </w:r>
      <w:r w:rsidRPr="0002072E">
        <w:rPr>
          <w:rFonts w:ascii="Arial" w:hAnsi="Arial" w:cs="Arial"/>
          <w:noProof/>
          <w:sz w:val="24"/>
          <w:lang w:val="en-ID"/>
        </w:rPr>
        <w:t>UPT.</w:t>
      </w:r>
      <w:r w:rsidRPr="0002072E">
        <w:rPr>
          <w:rFonts w:ascii="Arial" w:hAnsi="Arial" w:cs="Arial"/>
          <w:noProof/>
          <w:spacing w:val="1"/>
          <w:sz w:val="24"/>
          <w:lang w:val="en-ID"/>
        </w:rPr>
        <w:t xml:space="preserve"> </w:t>
      </w:r>
      <w:r w:rsidRPr="0002072E">
        <w:rPr>
          <w:rFonts w:ascii="Arial" w:hAnsi="Arial" w:cs="Arial"/>
          <w:noProof/>
          <w:sz w:val="24"/>
          <w:lang w:val="en-ID"/>
        </w:rPr>
        <w:t>PSDKP</w:t>
      </w:r>
      <w:r w:rsidRPr="0002072E">
        <w:rPr>
          <w:rFonts w:ascii="Arial" w:hAnsi="Arial" w:cs="Arial"/>
          <w:noProof/>
          <w:spacing w:val="-1"/>
          <w:sz w:val="24"/>
          <w:lang w:val="en-ID"/>
        </w:rPr>
        <w:t xml:space="preserve"> </w:t>
      </w:r>
      <w:r w:rsidRPr="0002072E">
        <w:rPr>
          <w:rFonts w:ascii="Arial" w:hAnsi="Arial" w:cs="Arial"/>
          <w:noProof/>
          <w:sz w:val="24"/>
          <w:lang w:val="en-ID"/>
        </w:rPr>
        <w:t>Wilayah</w:t>
      </w:r>
      <w:r w:rsidRPr="0002072E">
        <w:rPr>
          <w:rFonts w:ascii="Arial" w:hAnsi="Arial" w:cs="Arial"/>
          <w:noProof/>
          <w:spacing w:val="-6"/>
          <w:sz w:val="24"/>
          <w:lang w:val="en-ID"/>
        </w:rPr>
        <w:t xml:space="preserve"> </w:t>
      </w:r>
      <w:r w:rsidRPr="0002072E">
        <w:rPr>
          <w:rFonts w:ascii="Arial" w:hAnsi="Arial" w:cs="Arial"/>
          <w:noProof/>
          <w:sz w:val="24"/>
          <w:lang w:val="en-ID"/>
        </w:rPr>
        <w:t>III</w:t>
      </w:r>
      <w:r w:rsidRPr="0002072E">
        <w:rPr>
          <w:rFonts w:ascii="Arial" w:hAnsi="Arial" w:cs="Arial"/>
          <w:noProof/>
          <w:spacing w:val="-10"/>
          <w:sz w:val="24"/>
          <w:lang w:val="en-ID"/>
        </w:rPr>
        <w:t>:</w:t>
      </w:r>
    </w:p>
    <w:p w14:paraId="4D64BBED" w14:textId="77777777" w:rsidR="00E25DF9" w:rsidRPr="0002072E" w:rsidRDefault="00E25DF9" w:rsidP="005E011F">
      <w:pPr>
        <w:pStyle w:val="ListParagraph"/>
        <w:numPr>
          <w:ilvl w:val="2"/>
          <w:numId w:val="52"/>
        </w:numPr>
        <w:spacing w:line="360" w:lineRule="auto"/>
        <w:ind w:left="2127" w:right="4" w:hanging="426"/>
        <w:jc w:val="both"/>
        <w:rPr>
          <w:rFonts w:ascii="Arial" w:hAnsi="Arial" w:cs="Arial"/>
          <w:noProof/>
          <w:sz w:val="24"/>
          <w:szCs w:val="24"/>
          <w:lang w:val="en-ID"/>
        </w:rPr>
      </w:pPr>
      <w:r w:rsidRPr="0002072E">
        <w:rPr>
          <w:rFonts w:ascii="Arial" w:hAnsi="Arial" w:cs="Arial"/>
          <w:noProof/>
          <w:sz w:val="24"/>
          <w:szCs w:val="24"/>
          <w:lang w:val="en-ID"/>
        </w:rPr>
        <w:t>Secara geografis, cakupan wilayah budidaya dan perikanan tangkap hingga 12 mil laut yang luas serta tersebar di berbagai wilayah kabupaten menyebabkan pelaksanaan pembinaan dan pengawasan menjadi kurang efektif.</w:t>
      </w:r>
    </w:p>
    <w:p w14:paraId="2C8A3F87" w14:textId="77777777" w:rsidR="00E25DF9" w:rsidRPr="0002072E" w:rsidRDefault="00E25DF9" w:rsidP="005E011F">
      <w:pPr>
        <w:pStyle w:val="ListParagraph"/>
        <w:numPr>
          <w:ilvl w:val="2"/>
          <w:numId w:val="52"/>
        </w:numPr>
        <w:spacing w:line="360" w:lineRule="auto"/>
        <w:ind w:left="2127" w:right="4" w:hanging="426"/>
        <w:jc w:val="both"/>
        <w:rPr>
          <w:rFonts w:ascii="Arial" w:hAnsi="Arial" w:cs="Arial"/>
          <w:noProof/>
          <w:sz w:val="24"/>
          <w:lang w:val="en-ID"/>
        </w:rPr>
      </w:pPr>
      <w:r w:rsidRPr="0002072E">
        <w:rPr>
          <w:rFonts w:ascii="Arial" w:hAnsi="Arial" w:cs="Arial"/>
          <w:noProof/>
          <w:sz w:val="24"/>
          <w:szCs w:val="24"/>
          <w:lang w:val="en-ID"/>
        </w:rPr>
        <w:t>Regulasi, belum adanya ketentuan perizinan yang jelas untuk kegiatan budidaya turut mempersulit pelaku usaha dalam memenuhi persyaratan yang berlaku</w:t>
      </w:r>
      <w:r w:rsidRPr="0002072E">
        <w:rPr>
          <w:rStyle w:val="Strong"/>
          <w:rFonts w:ascii="Arial" w:eastAsiaTheme="majorEastAsia" w:hAnsi="Arial" w:cs="Arial"/>
          <w:noProof/>
          <w:lang w:val="en-ID"/>
        </w:rPr>
        <w:t>.</w:t>
      </w:r>
    </w:p>
    <w:p w14:paraId="4EB3DC02" w14:textId="77777777" w:rsidR="00E25DF9" w:rsidRPr="0002072E" w:rsidRDefault="00E25DF9" w:rsidP="005E011F">
      <w:pPr>
        <w:pStyle w:val="whitespace-normal"/>
        <w:numPr>
          <w:ilvl w:val="2"/>
          <w:numId w:val="52"/>
        </w:numPr>
        <w:spacing w:before="0" w:beforeAutospacing="0" w:after="0" w:afterAutospacing="0" w:line="360" w:lineRule="auto"/>
        <w:ind w:left="2127" w:hanging="426"/>
        <w:jc w:val="both"/>
        <w:rPr>
          <w:rFonts w:ascii="Arial" w:hAnsi="Arial" w:cs="Arial"/>
          <w:noProof/>
          <w:lang w:val="en-ID"/>
        </w:rPr>
      </w:pPr>
      <w:r w:rsidRPr="0002072E">
        <w:rPr>
          <w:rFonts w:ascii="Arial" w:hAnsi="Arial" w:cs="Arial"/>
          <w:noProof/>
          <w:lang w:val="en-ID"/>
        </w:rPr>
        <w:lastRenderedPageBreak/>
        <w:t>Masih banyaknya pelaku usaha perikanan yang belum memiliki dokumen Perizinan Berusaha yang lengkap atau bahkan sama sekali belum memiliki izin usaha.</w:t>
      </w:r>
    </w:p>
    <w:p w14:paraId="650C1AE1" w14:textId="77777777" w:rsidR="00E25DF9" w:rsidRPr="008A1CA5" w:rsidRDefault="00E25DF9" w:rsidP="00EB1CE3">
      <w:pPr>
        <w:pStyle w:val="whitespace-normal"/>
        <w:spacing w:before="0" w:beforeAutospacing="0" w:after="0" w:afterAutospacing="0" w:line="360" w:lineRule="auto"/>
        <w:ind w:left="2410" w:hanging="850"/>
        <w:jc w:val="both"/>
        <w:rPr>
          <w:rFonts w:ascii="Arial" w:hAnsi="Arial" w:cs="Arial"/>
          <w:noProof/>
          <w:lang w:val="en-ID"/>
        </w:rPr>
      </w:pPr>
      <w:r w:rsidRPr="008A1CA5">
        <w:rPr>
          <w:rFonts w:ascii="Arial" w:hAnsi="Arial" w:cs="Arial"/>
          <w:noProof/>
          <w:lang w:val="en-ID"/>
        </w:rPr>
        <w:t>2). Solusi</w:t>
      </w:r>
      <w:r w:rsidRPr="008A1CA5">
        <w:rPr>
          <w:rFonts w:ascii="Arial" w:hAnsi="Arial" w:cs="Arial"/>
          <w:noProof/>
          <w:spacing w:val="-2"/>
          <w:lang w:val="en-ID"/>
        </w:rPr>
        <w:t xml:space="preserve"> </w:t>
      </w:r>
      <w:r w:rsidRPr="008A1CA5">
        <w:rPr>
          <w:rFonts w:ascii="Arial" w:hAnsi="Arial" w:cs="Arial"/>
          <w:noProof/>
          <w:lang w:val="en-ID"/>
        </w:rPr>
        <w:t>yang</w:t>
      </w:r>
      <w:r w:rsidRPr="008A1CA5">
        <w:rPr>
          <w:rFonts w:ascii="Arial" w:hAnsi="Arial" w:cs="Arial"/>
          <w:noProof/>
          <w:spacing w:val="-1"/>
          <w:lang w:val="en-ID"/>
        </w:rPr>
        <w:t xml:space="preserve"> </w:t>
      </w:r>
      <w:r w:rsidRPr="008A1CA5">
        <w:rPr>
          <w:rFonts w:ascii="Arial" w:hAnsi="Arial" w:cs="Arial"/>
          <w:noProof/>
          <w:lang w:val="en-ID"/>
        </w:rPr>
        <w:t>dilakukan</w:t>
      </w:r>
      <w:r w:rsidRPr="008A1CA5">
        <w:rPr>
          <w:rFonts w:ascii="Arial" w:hAnsi="Arial" w:cs="Arial"/>
          <w:noProof/>
          <w:spacing w:val="-3"/>
          <w:lang w:val="en-ID"/>
        </w:rPr>
        <w:t xml:space="preserve"> </w:t>
      </w:r>
      <w:r w:rsidRPr="008A1CA5">
        <w:rPr>
          <w:rFonts w:ascii="Arial" w:hAnsi="Arial" w:cs="Arial"/>
          <w:noProof/>
          <w:lang w:val="en-ID"/>
        </w:rPr>
        <w:t>oleh</w:t>
      </w:r>
      <w:r w:rsidRPr="008A1CA5">
        <w:rPr>
          <w:rFonts w:ascii="Arial" w:hAnsi="Arial" w:cs="Arial"/>
          <w:noProof/>
          <w:spacing w:val="-6"/>
          <w:lang w:val="en-ID"/>
        </w:rPr>
        <w:t xml:space="preserve"> </w:t>
      </w:r>
      <w:r w:rsidRPr="008A1CA5">
        <w:rPr>
          <w:rFonts w:ascii="Arial" w:hAnsi="Arial" w:cs="Arial"/>
          <w:noProof/>
          <w:lang w:val="en-ID"/>
        </w:rPr>
        <w:t>UPT.</w:t>
      </w:r>
      <w:r w:rsidRPr="008A1CA5">
        <w:rPr>
          <w:rFonts w:ascii="Arial" w:hAnsi="Arial" w:cs="Arial"/>
          <w:noProof/>
          <w:spacing w:val="1"/>
          <w:lang w:val="en-ID"/>
        </w:rPr>
        <w:t xml:space="preserve"> </w:t>
      </w:r>
      <w:r w:rsidRPr="008A1CA5">
        <w:rPr>
          <w:rFonts w:ascii="Arial" w:hAnsi="Arial" w:cs="Arial"/>
          <w:noProof/>
          <w:lang w:val="en-ID"/>
        </w:rPr>
        <w:t>PSDKP</w:t>
      </w:r>
      <w:r w:rsidRPr="008A1CA5">
        <w:rPr>
          <w:rFonts w:ascii="Arial" w:hAnsi="Arial" w:cs="Arial"/>
          <w:noProof/>
          <w:spacing w:val="-1"/>
          <w:lang w:val="en-ID"/>
        </w:rPr>
        <w:t xml:space="preserve"> </w:t>
      </w:r>
      <w:r w:rsidRPr="008A1CA5">
        <w:rPr>
          <w:rFonts w:ascii="Arial" w:hAnsi="Arial" w:cs="Arial"/>
          <w:noProof/>
          <w:lang w:val="en-ID"/>
        </w:rPr>
        <w:t>Wilayah</w:t>
      </w:r>
      <w:r w:rsidRPr="008A1CA5">
        <w:rPr>
          <w:rFonts w:ascii="Arial" w:hAnsi="Arial" w:cs="Arial"/>
          <w:noProof/>
          <w:spacing w:val="-1"/>
          <w:lang w:val="en-ID"/>
        </w:rPr>
        <w:t xml:space="preserve"> II</w:t>
      </w:r>
      <w:r w:rsidRPr="008A1CA5">
        <w:rPr>
          <w:rFonts w:ascii="Arial" w:hAnsi="Arial" w:cs="Arial"/>
          <w:noProof/>
          <w:lang w:val="en-ID"/>
        </w:rPr>
        <w:t>I</w:t>
      </w:r>
      <w:r w:rsidRPr="008A1CA5">
        <w:rPr>
          <w:rFonts w:ascii="Arial" w:hAnsi="Arial" w:cs="Arial"/>
          <w:noProof/>
          <w:spacing w:val="-10"/>
          <w:lang w:val="en-ID"/>
        </w:rPr>
        <w:t>:</w:t>
      </w:r>
    </w:p>
    <w:p w14:paraId="1C7027FF" w14:textId="77777777" w:rsidR="00E25DF9" w:rsidRPr="008A1CA5" w:rsidRDefault="00E25DF9" w:rsidP="00EB1CE3">
      <w:pPr>
        <w:pStyle w:val="whitespace-normal"/>
        <w:spacing w:before="0" w:beforeAutospacing="0" w:after="0" w:afterAutospacing="0" w:line="360" w:lineRule="auto"/>
        <w:ind w:left="2410" w:hanging="425"/>
        <w:jc w:val="both"/>
        <w:rPr>
          <w:rStyle w:val="Strong"/>
          <w:rFonts w:ascii="Arial" w:eastAsiaTheme="majorEastAsia" w:hAnsi="Arial" w:cs="Arial"/>
          <w:b w:val="0"/>
          <w:bCs w:val="0"/>
          <w:noProof/>
          <w:lang w:val="en-ID"/>
        </w:rPr>
      </w:pPr>
      <w:r w:rsidRPr="008A1CA5">
        <w:rPr>
          <w:rStyle w:val="Strong"/>
          <w:rFonts w:ascii="Arial" w:eastAsiaTheme="majorEastAsia" w:hAnsi="Arial" w:cs="Arial"/>
          <w:b w:val="0"/>
          <w:bCs w:val="0"/>
          <w:noProof/>
          <w:lang w:val="en-ID"/>
        </w:rPr>
        <w:t xml:space="preserve">a. </w:t>
      </w:r>
      <w:r w:rsidRPr="008A1CA5">
        <w:rPr>
          <w:rStyle w:val="Strong"/>
          <w:rFonts w:ascii="Arial" w:eastAsiaTheme="majorEastAsia" w:hAnsi="Arial" w:cs="Arial"/>
          <w:b w:val="0"/>
          <w:bCs w:val="0"/>
          <w:noProof/>
          <w:lang w:val="en-ID"/>
        </w:rPr>
        <w:tab/>
        <w:t>P</w:t>
      </w:r>
      <w:r w:rsidRPr="008A1CA5">
        <w:rPr>
          <w:rFonts w:ascii="Arial" w:hAnsi="Arial" w:cs="Arial"/>
          <w:noProof/>
          <w:lang w:val="en-ID"/>
        </w:rPr>
        <w:t>erlu dilakukan pembagian zona pengawasan berbasis wilayah dengan menunjuk petugas atau penyuluh lapangan di setiap kecamatan pesisir, sehingga pembinaan dan pengawasan dapat menjangkau seluruh area budidaya maupun perikanan tangkap secara lebih efektif.</w:t>
      </w:r>
    </w:p>
    <w:p w14:paraId="15BB1797" w14:textId="77777777" w:rsidR="00E25DF9" w:rsidRPr="008A1CA5" w:rsidRDefault="00E25DF9" w:rsidP="00EB1CE3">
      <w:pPr>
        <w:pStyle w:val="whitespace-normal"/>
        <w:spacing w:before="0" w:beforeAutospacing="0" w:after="0" w:afterAutospacing="0" w:line="360" w:lineRule="auto"/>
        <w:ind w:left="2410" w:hanging="425"/>
        <w:jc w:val="both"/>
        <w:rPr>
          <w:rFonts w:ascii="Arial" w:hAnsi="Arial" w:cs="Arial"/>
          <w:noProof/>
          <w:lang w:val="en-ID"/>
        </w:rPr>
      </w:pPr>
      <w:r w:rsidRPr="008A1CA5">
        <w:rPr>
          <w:rStyle w:val="Strong"/>
          <w:rFonts w:ascii="Arial" w:eastAsiaTheme="majorEastAsia" w:hAnsi="Arial" w:cs="Arial"/>
          <w:b w:val="0"/>
          <w:bCs w:val="0"/>
          <w:noProof/>
          <w:lang w:val="en-ID"/>
        </w:rPr>
        <w:t>b.</w:t>
      </w:r>
      <w:r w:rsidRPr="008A1CA5">
        <w:rPr>
          <w:rStyle w:val="Strong"/>
          <w:rFonts w:ascii="Arial" w:eastAsiaTheme="majorEastAsia" w:hAnsi="Arial" w:cs="Arial"/>
          <w:b w:val="0"/>
          <w:bCs w:val="0"/>
          <w:noProof/>
          <w:lang w:val="en-ID"/>
        </w:rPr>
        <w:tab/>
        <w:t>P</w:t>
      </w:r>
      <w:r w:rsidRPr="008A1CA5">
        <w:rPr>
          <w:rFonts w:ascii="Arial" w:hAnsi="Arial" w:cs="Arial"/>
          <w:noProof/>
          <w:lang w:val="en-ID"/>
        </w:rPr>
        <w:t>emerintah daerah perlu mendorong percepatan penyusunan dan penetapan regulasi perizinan yang khusus mengatur kegiatan budidaya perikanan, sehingga pelaku usaha memiliki acuan yang jelas dalam memenuhi persyaratan yang berlaku.</w:t>
      </w:r>
    </w:p>
    <w:p w14:paraId="4584A6F0" w14:textId="77777777" w:rsidR="00E25DF9" w:rsidRPr="0002072E" w:rsidRDefault="00E25DF9" w:rsidP="00EB1CE3">
      <w:pPr>
        <w:pStyle w:val="whitespace-normal"/>
        <w:spacing w:before="0" w:beforeAutospacing="0" w:after="0" w:afterAutospacing="0" w:line="360" w:lineRule="auto"/>
        <w:ind w:left="2410" w:hanging="425"/>
        <w:jc w:val="both"/>
        <w:rPr>
          <w:rFonts w:ascii="Arial" w:hAnsi="Arial" w:cs="Arial"/>
          <w:noProof/>
          <w:lang w:val="en-ID"/>
        </w:rPr>
      </w:pPr>
      <w:r w:rsidRPr="008A1CA5">
        <w:rPr>
          <w:rStyle w:val="Strong"/>
          <w:rFonts w:ascii="Arial" w:eastAsiaTheme="majorEastAsia" w:hAnsi="Arial" w:cs="Arial"/>
          <w:b w:val="0"/>
          <w:bCs w:val="0"/>
          <w:noProof/>
          <w:lang w:val="en-ID"/>
        </w:rPr>
        <w:t>c</w:t>
      </w:r>
      <w:r w:rsidRPr="0002072E">
        <w:rPr>
          <w:rStyle w:val="Strong"/>
          <w:rFonts w:ascii="Arial" w:eastAsiaTheme="majorEastAsia" w:hAnsi="Arial" w:cs="Arial"/>
          <w:noProof/>
          <w:lang w:val="en-ID"/>
        </w:rPr>
        <w:t>.</w:t>
      </w:r>
      <w:r w:rsidRPr="0002072E">
        <w:rPr>
          <w:rStyle w:val="Strong"/>
          <w:rFonts w:ascii="Arial" w:eastAsiaTheme="majorEastAsia" w:hAnsi="Arial" w:cs="Arial"/>
          <w:noProof/>
          <w:lang w:val="en-ID"/>
        </w:rPr>
        <w:tab/>
      </w:r>
      <w:r w:rsidRPr="0002072E">
        <w:rPr>
          <w:rFonts w:ascii="Arial" w:hAnsi="Arial" w:cs="Arial"/>
          <w:noProof/>
          <w:lang w:val="en-ID"/>
        </w:rPr>
        <w:t>Adapun terkait rendahnya kepatuhan perizinan, perlu dilakukan sosialisasi dan pendampingan secara intensif kepada pelaku usaha perikanan mengenai pentingnya Perizinan Berusaha, disertai dengan kemudahan layanan pengurusan izin melalui pendekatan jemput bola agar seluruh pelaku usaha dapat segera melengkapi dokumen perizinannya.</w:t>
      </w:r>
    </w:p>
    <w:p w14:paraId="0D05300A" w14:textId="77777777" w:rsidR="00E25DF9" w:rsidRPr="0002072E" w:rsidRDefault="00E25DF9" w:rsidP="00EB1CE3">
      <w:pPr>
        <w:pStyle w:val="ListParagraph"/>
        <w:rPr>
          <w:rFonts w:ascii="Arial" w:hAnsi="Arial" w:cs="Arial"/>
          <w:b/>
          <w:noProof/>
          <w:sz w:val="24"/>
          <w:szCs w:val="24"/>
          <w:lang w:val="en-ID"/>
        </w:rPr>
      </w:pPr>
    </w:p>
    <w:p w14:paraId="74CF212A" w14:textId="77777777" w:rsidR="00E25DF9" w:rsidRPr="0002072E" w:rsidRDefault="00E25DF9" w:rsidP="00EB1CE3">
      <w:pPr>
        <w:spacing w:line="360" w:lineRule="auto"/>
        <w:ind w:left="720"/>
        <w:jc w:val="both"/>
        <w:rPr>
          <w:rFonts w:ascii="Arial" w:hAnsi="Arial" w:cs="Arial"/>
          <w:noProof/>
          <w:color w:val="FF0000"/>
          <w:sz w:val="24"/>
          <w:szCs w:val="24"/>
          <w:lang w:val="en-ID"/>
        </w:rPr>
      </w:pPr>
      <w:r w:rsidRPr="0002072E">
        <w:rPr>
          <w:rFonts w:ascii="Arial" w:hAnsi="Arial" w:cs="Arial"/>
          <w:noProof/>
          <w:color w:val="FF0000"/>
          <w:sz w:val="24"/>
          <w:szCs w:val="24"/>
          <w:lang w:val="en-ID"/>
        </w:rPr>
        <w:t xml:space="preserve">     </w:t>
      </w:r>
      <w:r w:rsidRPr="0002072E">
        <w:rPr>
          <w:rFonts w:ascii="Arial" w:hAnsi="Arial" w:cs="Arial"/>
          <w:noProof/>
          <w:sz w:val="24"/>
          <w:szCs w:val="24"/>
          <w:lang w:val="en-ID"/>
        </w:rPr>
        <w:t>Dalam melaksanakan tugas dan fungsinya, UPT Pengendalian Sumber Daya Kelautan dan Perikanan (PSDKP) Wilayah I, II, dan III menghadapi beberapa isu strategis yang perlu mendapat perhatian serius sebagai dasar dalam perumusan kebijakan dan peningkatan kinerja pengawasan sumber daya kelautan dan Perikanan di Provinsi Riau.</w:t>
      </w:r>
    </w:p>
    <w:p w14:paraId="0BC2B0C3" w14:textId="03226360" w:rsidR="00E25DF9" w:rsidRPr="0002072E" w:rsidRDefault="00E25DF9" w:rsidP="006B36CD">
      <w:pPr>
        <w:keepNext/>
        <w:jc w:val="center"/>
        <w:rPr>
          <w:rFonts w:ascii="Arial" w:hAnsi="Arial" w:cs="Arial"/>
          <w:noProof/>
          <w:color w:val="000000" w:themeColor="text1"/>
          <w:sz w:val="24"/>
          <w:szCs w:val="24"/>
          <w:lang w:val="en-ID"/>
        </w:rPr>
      </w:pPr>
      <w:r w:rsidRPr="0002072E">
        <w:rPr>
          <w:rFonts w:ascii="Arial" w:hAnsi="Arial" w:cs="Arial"/>
          <w:noProof/>
          <w:color w:val="000000" w:themeColor="text1"/>
          <w:sz w:val="24"/>
          <w:szCs w:val="24"/>
          <w:lang w:val="en-ID"/>
        </w:rPr>
        <w:t xml:space="preserve">         </w:t>
      </w:r>
    </w:p>
    <w:sectPr w:rsidR="00E25DF9" w:rsidRPr="0002072E" w:rsidSect="005A03CA">
      <w:headerReference w:type="even" r:id="rId19"/>
      <w:headerReference w:type="default" r:id="rId20"/>
      <w:footerReference w:type="even" r:id="rId21"/>
      <w:footerReference w:type="default" r:id="rId22"/>
      <w:headerReference w:type="first" r:id="rId23"/>
      <w:footerReference w:type="first" r:id="rId24"/>
      <w:pgSz w:w="12240" w:h="18720" w:code="14"/>
      <w:pgMar w:top="1440" w:right="1440" w:bottom="1985" w:left="1559"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4BD705" w14:textId="77777777" w:rsidR="00992B9C" w:rsidRDefault="00992B9C" w:rsidP="00F64422">
      <w:r>
        <w:separator/>
      </w:r>
    </w:p>
  </w:endnote>
  <w:endnote w:type="continuationSeparator" w:id="0">
    <w:p w14:paraId="46E5BBCB" w14:textId="77777777" w:rsidR="00992B9C" w:rsidRDefault="00992B9C" w:rsidP="00F64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Elephant">
    <w:altName w:val="Elephant"/>
    <w:panose1 w:val="020209040905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40403880"/>
      <w:docPartObj>
        <w:docPartGallery w:val="Page Numbers (Bottom of Page)"/>
        <w:docPartUnique/>
      </w:docPartObj>
    </w:sdtPr>
    <w:sdtEndPr>
      <w:rPr>
        <w:noProof/>
      </w:rPr>
    </w:sdtEndPr>
    <w:sdtContent>
      <w:p w14:paraId="1CF59DB1" w14:textId="0181C1AD" w:rsidR="009E11DC" w:rsidRDefault="009E11D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A5E579A" w14:textId="1CDB1D09" w:rsidR="0025441B" w:rsidRPr="0018074F" w:rsidRDefault="0025441B" w:rsidP="00EB1CE3">
    <w:pPr>
      <w:pStyle w:val="TableParagraph"/>
      <w:rPr>
        <w:rFonts w:ascii="Arial" w:hAnsi="Arial" w:cs="Arial"/>
        <w:color w:val="0070C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8850405"/>
      <w:docPartObj>
        <w:docPartGallery w:val="Page Numbers (Bottom of Page)"/>
        <w:docPartUnique/>
      </w:docPartObj>
    </w:sdtPr>
    <w:sdtEndPr>
      <w:rPr>
        <w:noProof/>
      </w:rPr>
    </w:sdtEndPr>
    <w:sdtContent>
      <w:p w14:paraId="511743DE" w14:textId="59243D9A" w:rsidR="009E11DC" w:rsidRDefault="009E11D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4FD9A16" w14:textId="77777777" w:rsidR="0025441B" w:rsidRDefault="0025441B">
    <w:pPr>
      <w:pStyle w:val="BodyText"/>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6F821" w14:textId="77777777" w:rsidR="0025441B" w:rsidRDefault="0025441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13820925"/>
      <w:docPartObj>
        <w:docPartGallery w:val="Page Numbers (Bottom of Page)"/>
        <w:docPartUnique/>
      </w:docPartObj>
    </w:sdtPr>
    <w:sdtEndPr>
      <w:rPr>
        <w:noProof/>
      </w:rPr>
    </w:sdtEndPr>
    <w:sdtContent>
      <w:p w14:paraId="2331A748" w14:textId="42F7105F" w:rsidR="009E11DC" w:rsidRDefault="009E11D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F1EA08E" w14:textId="4BE34F95" w:rsidR="0025441B" w:rsidRPr="00A6473C" w:rsidRDefault="0025441B" w:rsidP="00A6473C">
    <w:pPr>
      <w:pStyle w:val="Footer"/>
      <w:tabs>
        <w:tab w:val="clear" w:pos="4680"/>
        <w:tab w:val="clear" w:pos="9360"/>
      </w:tabs>
      <w:ind w:firstLine="720"/>
      <w:rPr>
        <w:rFonts w:ascii="Arial" w:hAnsi="Arial" w:cs="Arial"/>
        <w:b/>
        <w:noProof/>
        <w:color w:val="365F91" w:themeColor="accent1" w:themeShade="BF"/>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365F91" w:themeColor="accent1" w:themeShade="BF"/>
      </w:rPr>
      <w:id w:val="425235666"/>
      <w:docPartObj>
        <w:docPartGallery w:val="Page Numbers (Bottom of Page)"/>
        <w:docPartUnique/>
      </w:docPartObj>
    </w:sdtPr>
    <w:sdtEndPr>
      <w:rPr>
        <w:noProof/>
        <w:sz w:val="24"/>
        <w:szCs w:val="24"/>
      </w:rPr>
    </w:sdtEndPr>
    <w:sdtContent>
      <w:p w14:paraId="271CF6BA" w14:textId="19023A09" w:rsidR="0025441B" w:rsidRDefault="0025441B" w:rsidP="00A6473C">
        <w:pPr>
          <w:pStyle w:val="Footer"/>
          <w:tabs>
            <w:tab w:val="clear" w:pos="4680"/>
            <w:tab w:val="clear" w:pos="9360"/>
          </w:tabs>
          <w:rPr>
            <w:rFonts w:ascii="Arial" w:hAnsi="Arial" w:cs="Arial"/>
            <w:b/>
            <w:noProof/>
            <w:color w:val="365F91" w:themeColor="accent1" w:themeShade="BF"/>
          </w:rPr>
        </w:pPr>
        <w:r w:rsidRPr="005D23E9">
          <w:rPr>
            <w:rFonts w:ascii="Arial" w:hAnsi="Arial" w:cs="Arial"/>
            <w:b/>
            <w:noProof/>
            <w:color w:val="365F91" w:themeColor="accent1" w:themeShade="BF"/>
          </w:rPr>
          <mc:AlternateContent>
            <mc:Choice Requires="wps">
              <w:drawing>
                <wp:anchor distT="0" distB="0" distL="114300" distR="114300" simplePos="0" relativeHeight="251683840" behindDoc="0" locked="0" layoutInCell="1" allowOverlap="1" wp14:anchorId="31858928" wp14:editId="627E5491">
                  <wp:simplePos x="0" y="0"/>
                  <wp:positionH relativeFrom="column">
                    <wp:posOffset>365941</wp:posOffset>
                  </wp:positionH>
                  <wp:positionV relativeFrom="paragraph">
                    <wp:posOffset>-32385</wp:posOffset>
                  </wp:positionV>
                  <wp:extent cx="0" cy="371475"/>
                  <wp:effectExtent l="19050" t="0" r="19050" b="28575"/>
                  <wp:wrapNone/>
                  <wp:docPr id="33918085" name="Straight Connector 33918085"/>
                  <wp:cNvGraphicFramePr/>
                  <a:graphic xmlns:a="http://schemas.openxmlformats.org/drawingml/2006/main">
                    <a:graphicData uri="http://schemas.microsoft.com/office/word/2010/wordprocessingShape">
                      <wps:wsp>
                        <wps:cNvCnPr/>
                        <wps:spPr>
                          <a:xfrm>
                            <a:off x="0" y="0"/>
                            <a:ext cx="0" cy="371475"/>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EA333E5" id="Straight Connector 33918085" o:spid="_x0000_s1026" style="position:absolute;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8.8pt,-2.55pt" to="28.8pt,2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" strokecolor="black [3213]" strokeweight="3pt"/>
              </w:pict>
            </mc:Fallback>
          </mc:AlternateContent>
        </w:r>
        <w:r w:rsidRPr="005D23E9">
          <w:rPr>
            <w:rFonts w:ascii="Arial" w:hAnsi="Arial" w:cs="Arial"/>
            <w:b/>
            <w:color w:val="365F91" w:themeColor="accent1" w:themeShade="BF"/>
          </w:rPr>
          <w:fldChar w:fldCharType="begin"/>
        </w:r>
        <w:r w:rsidRPr="005D23E9">
          <w:rPr>
            <w:rFonts w:ascii="Arial" w:hAnsi="Arial" w:cs="Arial"/>
            <w:b/>
            <w:color w:val="365F91" w:themeColor="accent1" w:themeShade="BF"/>
          </w:rPr>
          <w:instrText xml:space="preserve"> PAGE   \* MERGEFORMAT </w:instrText>
        </w:r>
        <w:r w:rsidRPr="005D23E9">
          <w:rPr>
            <w:rFonts w:ascii="Arial" w:hAnsi="Arial" w:cs="Arial"/>
            <w:b/>
            <w:color w:val="365F91" w:themeColor="accent1" w:themeShade="BF"/>
          </w:rPr>
          <w:fldChar w:fldCharType="separate"/>
        </w:r>
        <w:r w:rsidR="00B4756B">
          <w:rPr>
            <w:rFonts w:ascii="Arial" w:hAnsi="Arial" w:cs="Arial"/>
            <w:b/>
            <w:noProof/>
            <w:color w:val="365F91" w:themeColor="accent1" w:themeShade="BF"/>
          </w:rPr>
          <w:t>268</w:t>
        </w:r>
        <w:r w:rsidRPr="005D23E9">
          <w:rPr>
            <w:rFonts w:ascii="Arial" w:hAnsi="Arial" w:cs="Arial"/>
            <w:b/>
            <w:noProof/>
            <w:color w:val="365F91" w:themeColor="accent1" w:themeShade="BF"/>
          </w:rPr>
          <w:fldChar w:fldCharType="end"/>
        </w:r>
        <w:r>
          <w:rPr>
            <w:noProof/>
            <w:color w:val="365F91" w:themeColor="accent1" w:themeShade="BF"/>
          </w:rPr>
          <w:t xml:space="preserve">       </w:t>
        </w:r>
        <w:r w:rsidRPr="005D23E9">
          <w:rPr>
            <w:rFonts w:ascii="Arial" w:hAnsi="Arial" w:cs="Arial"/>
            <w:b/>
            <w:noProof/>
            <w:color w:val="365F91" w:themeColor="accent1" w:themeShade="BF"/>
          </w:rPr>
          <w:t>Laporan Tahun 202</w:t>
        </w:r>
        <w:r>
          <w:rPr>
            <w:rFonts w:ascii="Arial" w:hAnsi="Arial" w:cs="Arial"/>
            <w:b/>
            <w:noProof/>
            <w:color w:val="365F91" w:themeColor="accent1" w:themeShade="BF"/>
          </w:rPr>
          <w:t>5</w:t>
        </w:r>
      </w:p>
      <w:p w14:paraId="29449B82" w14:textId="102EEAE9" w:rsidR="0025441B" w:rsidRPr="00A6473C" w:rsidRDefault="0025441B" w:rsidP="00A6473C">
        <w:pPr>
          <w:pStyle w:val="Footer"/>
          <w:tabs>
            <w:tab w:val="clear" w:pos="4680"/>
            <w:tab w:val="clear" w:pos="9360"/>
          </w:tabs>
          <w:ind w:firstLine="720"/>
          <w:rPr>
            <w:rFonts w:ascii="Arial" w:hAnsi="Arial" w:cs="Arial"/>
            <w:b/>
            <w:noProof/>
            <w:color w:val="365F91" w:themeColor="accent1" w:themeShade="BF"/>
          </w:rPr>
        </w:pPr>
        <w:r w:rsidRPr="005D23E9">
          <w:rPr>
            <w:rFonts w:ascii="Arial" w:hAnsi="Arial" w:cs="Arial"/>
            <w:b/>
            <w:noProof/>
            <w:color w:val="365F91" w:themeColor="accent1" w:themeShade="BF"/>
          </w:rPr>
          <w:t>Dinas Kelautan Dan Perikanan Provinsi Riau</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2D5FD8" w14:textId="77777777" w:rsidR="00992B9C" w:rsidRDefault="00992B9C" w:rsidP="00F64422">
      <w:r>
        <w:separator/>
      </w:r>
    </w:p>
  </w:footnote>
  <w:footnote w:type="continuationSeparator" w:id="0">
    <w:p w14:paraId="61539A79" w14:textId="77777777" w:rsidR="00992B9C" w:rsidRDefault="00992B9C" w:rsidP="00F644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A204A2" w14:textId="77777777" w:rsidR="0025441B" w:rsidRDefault="002544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84FC0" w14:textId="77777777" w:rsidR="0025441B" w:rsidRDefault="002544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047785" w14:textId="77777777" w:rsidR="0025441B" w:rsidRDefault="002544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C59FF"/>
    <w:multiLevelType w:val="hybridMultilevel"/>
    <w:tmpl w:val="92F403F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 w15:restartNumberingAfterBreak="0">
    <w:nsid w:val="004C2105"/>
    <w:multiLevelType w:val="hybridMultilevel"/>
    <w:tmpl w:val="1758FDDC"/>
    <w:lvl w:ilvl="0" w:tplc="8C6442AA">
      <w:start w:val="1"/>
      <w:numFmt w:val="decimal"/>
      <w:lvlText w:val="(%1)"/>
      <w:lvlJc w:val="left"/>
      <w:pPr>
        <w:ind w:left="2670" w:hanging="567"/>
      </w:pPr>
      <w:rPr>
        <w:rFonts w:ascii="Cambria" w:eastAsia="Cambria" w:hAnsi="Cambria" w:cs="Cambria" w:hint="default"/>
        <w:b w:val="0"/>
        <w:bCs w:val="0"/>
        <w:i w:val="0"/>
        <w:iCs w:val="0"/>
        <w:spacing w:val="0"/>
        <w:w w:val="92"/>
        <w:sz w:val="24"/>
        <w:szCs w:val="24"/>
        <w:lang w:eastAsia="en-US" w:bidi="ar-SA"/>
      </w:rPr>
    </w:lvl>
    <w:lvl w:ilvl="1" w:tplc="6C626C5A">
      <w:start w:val="1"/>
      <w:numFmt w:val="lowerLetter"/>
      <w:lvlText w:val="%2."/>
      <w:lvlJc w:val="left"/>
      <w:pPr>
        <w:ind w:left="2953" w:hanging="284"/>
      </w:pPr>
      <w:rPr>
        <w:rFonts w:ascii="Arial" w:hAnsi="Arial" w:cs="Arial" w:hint="default"/>
        <w:i w:val="0"/>
        <w:iCs w:val="0"/>
        <w:sz w:val="24"/>
        <w:szCs w:val="24"/>
        <w:lang w:eastAsia="en-US" w:bidi="ar-SA"/>
      </w:rPr>
    </w:lvl>
    <w:lvl w:ilvl="2" w:tplc="8BE8E1A6">
      <w:numFmt w:val="bullet"/>
      <w:lvlText w:val="•"/>
      <w:lvlJc w:val="left"/>
      <w:pPr>
        <w:ind w:left="3702" w:hanging="284"/>
      </w:pPr>
      <w:rPr>
        <w:rFonts w:hint="default"/>
        <w:lang w:eastAsia="en-US" w:bidi="ar-SA"/>
      </w:rPr>
    </w:lvl>
    <w:lvl w:ilvl="3" w:tplc="4EF20F54">
      <w:numFmt w:val="bullet"/>
      <w:lvlText w:val="•"/>
      <w:lvlJc w:val="left"/>
      <w:pPr>
        <w:ind w:left="4444" w:hanging="284"/>
      </w:pPr>
      <w:rPr>
        <w:rFonts w:hint="default"/>
        <w:lang w:eastAsia="en-US" w:bidi="ar-SA"/>
      </w:rPr>
    </w:lvl>
    <w:lvl w:ilvl="4" w:tplc="54B6209C">
      <w:numFmt w:val="bullet"/>
      <w:lvlText w:val="•"/>
      <w:lvlJc w:val="left"/>
      <w:pPr>
        <w:ind w:left="5187" w:hanging="284"/>
      </w:pPr>
      <w:rPr>
        <w:rFonts w:hint="default"/>
        <w:lang w:eastAsia="en-US" w:bidi="ar-SA"/>
      </w:rPr>
    </w:lvl>
    <w:lvl w:ilvl="5" w:tplc="88FE1116">
      <w:numFmt w:val="bullet"/>
      <w:lvlText w:val="•"/>
      <w:lvlJc w:val="left"/>
      <w:pPr>
        <w:ind w:left="5929" w:hanging="284"/>
      </w:pPr>
      <w:rPr>
        <w:rFonts w:hint="default"/>
        <w:lang w:eastAsia="en-US" w:bidi="ar-SA"/>
      </w:rPr>
    </w:lvl>
    <w:lvl w:ilvl="6" w:tplc="BA062E18">
      <w:numFmt w:val="bullet"/>
      <w:lvlText w:val="•"/>
      <w:lvlJc w:val="left"/>
      <w:pPr>
        <w:ind w:left="6672" w:hanging="284"/>
      </w:pPr>
      <w:rPr>
        <w:rFonts w:hint="default"/>
        <w:lang w:eastAsia="en-US" w:bidi="ar-SA"/>
      </w:rPr>
    </w:lvl>
    <w:lvl w:ilvl="7" w:tplc="CD527B30">
      <w:numFmt w:val="bullet"/>
      <w:lvlText w:val="•"/>
      <w:lvlJc w:val="left"/>
      <w:pPr>
        <w:ind w:left="7414" w:hanging="284"/>
      </w:pPr>
      <w:rPr>
        <w:rFonts w:hint="default"/>
        <w:lang w:eastAsia="en-US" w:bidi="ar-SA"/>
      </w:rPr>
    </w:lvl>
    <w:lvl w:ilvl="8" w:tplc="68A2ADC2">
      <w:numFmt w:val="bullet"/>
      <w:lvlText w:val="•"/>
      <w:lvlJc w:val="left"/>
      <w:pPr>
        <w:ind w:left="8157" w:hanging="284"/>
      </w:pPr>
      <w:rPr>
        <w:rFonts w:hint="default"/>
        <w:lang w:eastAsia="en-US" w:bidi="ar-SA"/>
      </w:rPr>
    </w:lvl>
  </w:abstractNum>
  <w:abstractNum w:abstractNumId="2" w15:restartNumberingAfterBreak="0">
    <w:nsid w:val="008B1463"/>
    <w:multiLevelType w:val="hybridMultilevel"/>
    <w:tmpl w:val="A96C3E5E"/>
    <w:lvl w:ilvl="0" w:tplc="EFB6ACA0">
      <w:start w:val="1"/>
      <w:numFmt w:val="decimal"/>
      <w:lvlText w:val="%1."/>
      <w:lvlJc w:val="left"/>
      <w:pPr>
        <w:ind w:left="938" w:hanging="284"/>
      </w:pPr>
      <w:rPr>
        <w:rFonts w:ascii="Arial MT" w:eastAsia="Arial MT" w:hAnsi="Arial MT" w:cs="Arial MT" w:hint="default"/>
        <w:b w:val="0"/>
        <w:bCs w:val="0"/>
        <w:i w:val="0"/>
        <w:iCs w:val="0"/>
        <w:spacing w:val="-1"/>
        <w:w w:val="100"/>
        <w:sz w:val="22"/>
        <w:szCs w:val="22"/>
        <w:lang w:val="id" w:eastAsia="en-US" w:bidi="ar-SA"/>
      </w:rPr>
    </w:lvl>
    <w:lvl w:ilvl="1" w:tplc="05165BDA">
      <w:numFmt w:val="bullet"/>
      <w:lvlText w:val="•"/>
      <w:lvlJc w:val="left"/>
      <w:pPr>
        <w:ind w:left="1876" w:hanging="284"/>
      </w:pPr>
      <w:rPr>
        <w:rFonts w:hint="default"/>
        <w:lang w:val="id" w:eastAsia="en-US" w:bidi="ar-SA"/>
      </w:rPr>
    </w:lvl>
    <w:lvl w:ilvl="2" w:tplc="38CC5AFC">
      <w:numFmt w:val="bullet"/>
      <w:lvlText w:val="•"/>
      <w:lvlJc w:val="left"/>
      <w:pPr>
        <w:ind w:left="2820" w:hanging="284"/>
      </w:pPr>
      <w:rPr>
        <w:rFonts w:hint="default"/>
        <w:lang w:val="id" w:eastAsia="en-US" w:bidi="ar-SA"/>
      </w:rPr>
    </w:lvl>
    <w:lvl w:ilvl="3" w:tplc="F03A8322">
      <w:numFmt w:val="bullet"/>
      <w:lvlText w:val="•"/>
      <w:lvlJc w:val="left"/>
      <w:pPr>
        <w:ind w:left="3764" w:hanging="284"/>
      </w:pPr>
      <w:rPr>
        <w:rFonts w:hint="default"/>
        <w:lang w:val="id" w:eastAsia="en-US" w:bidi="ar-SA"/>
      </w:rPr>
    </w:lvl>
    <w:lvl w:ilvl="4" w:tplc="33E0A088">
      <w:numFmt w:val="bullet"/>
      <w:lvlText w:val="•"/>
      <w:lvlJc w:val="left"/>
      <w:pPr>
        <w:ind w:left="4708" w:hanging="284"/>
      </w:pPr>
      <w:rPr>
        <w:rFonts w:hint="default"/>
        <w:lang w:val="id" w:eastAsia="en-US" w:bidi="ar-SA"/>
      </w:rPr>
    </w:lvl>
    <w:lvl w:ilvl="5" w:tplc="28BC28B0">
      <w:numFmt w:val="bullet"/>
      <w:lvlText w:val="•"/>
      <w:lvlJc w:val="left"/>
      <w:pPr>
        <w:ind w:left="5652" w:hanging="284"/>
      </w:pPr>
      <w:rPr>
        <w:rFonts w:hint="default"/>
        <w:lang w:val="id" w:eastAsia="en-US" w:bidi="ar-SA"/>
      </w:rPr>
    </w:lvl>
    <w:lvl w:ilvl="6" w:tplc="39C6AA74">
      <w:numFmt w:val="bullet"/>
      <w:lvlText w:val="•"/>
      <w:lvlJc w:val="left"/>
      <w:pPr>
        <w:ind w:left="6596" w:hanging="284"/>
      </w:pPr>
      <w:rPr>
        <w:rFonts w:hint="default"/>
        <w:lang w:val="id" w:eastAsia="en-US" w:bidi="ar-SA"/>
      </w:rPr>
    </w:lvl>
    <w:lvl w:ilvl="7" w:tplc="D83E5E94">
      <w:numFmt w:val="bullet"/>
      <w:lvlText w:val="•"/>
      <w:lvlJc w:val="left"/>
      <w:pPr>
        <w:ind w:left="7540" w:hanging="284"/>
      </w:pPr>
      <w:rPr>
        <w:rFonts w:hint="default"/>
        <w:lang w:val="id" w:eastAsia="en-US" w:bidi="ar-SA"/>
      </w:rPr>
    </w:lvl>
    <w:lvl w:ilvl="8" w:tplc="D40AF97A">
      <w:numFmt w:val="bullet"/>
      <w:lvlText w:val="•"/>
      <w:lvlJc w:val="left"/>
      <w:pPr>
        <w:ind w:left="8484" w:hanging="284"/>
      </w:pPr>
      <w:rPr>
        <w:rFonts w:hint="default"/>
        <w:lang w:val="id" w:eastAsia="en-US" w:bidi="ar-SA"/>
      </w:rPr>
    </w:lvl>
  </w:abstractNum>
  <w:abstractNum w:abstractNumId="3" w15:restartNumberingAfterBreak="0">
    <w:nsid w:val="00FD0D7D"/>
    <w:multiLevelType w:val="hybridMultilevel"/>
    <w:tmpl w:val="5A9C7C5A"/>
    <w:lvl w:ilvl="0" w:tplc="F9BA03C6">
      <w:numFmt w:val="bullet"/>
      <w:lvlText w:val="-"/>
      <w:lvlJc w:val="left"/>
      <w:pPr>
        <w:ind w:left="425" w:hanging="360"/>
      </w:pPr>
      <w:rPr>
        <w:rFonts w:ascii="Arial MT" w:eastAsia="Arial MT" w:hAnsi="Arial MT" w:cs="Arial MT" w:hint="default"/>
        <w:b w:val="0"/>
        <w:bCs w:val="0"/>
        <w:i w:val="0"/>
        <w:iCs w:val="0"/>
        <w:spacing w:val="0"/>
        <w:w w:val="100"/>
        <w:sz w:val="22"/>
        <w:szCs w:val="22"/>
        <w:lang w:eastAsia="en-US" w:bidi="ar-SA"/>
      </w:rPr>
    </w:lvl>
    <w:lvl w:ilvl="1" w:tplc="17347B28">
      <w:numFmt w:val="bullet"/>
      <w:lvlText w:val="•"/>
      <w:lvlJc w:val="left"/>
      <w:pPr>
        <w:ind w:left="589" w:hanging="360"/>
      </w:pPr>
      <w:rPr>
        <w:rFonts w:hint="default"/>
        <w:lang w:eastAsia="en-US" w:bidi="ar-SA"/>
      </w:rPr>
    </w:lvl>
    <w:lvl w:ilvl="2" w:tplc="3964065C">
      <w:numFmt w:val="bullet"/>
      <w:lvlText w:val="•"/>
      <w:lvlJc w:val="left"/>
      <w:pPr>
        <w:ind w:left="759" w:hanging="360"/>
      </w:pPr>
      <w:rPr>
        <w:rFonts w:hint="default"/>
        <w:lang w:eastAsia="en-US" w:bidi="ar-SA"/>
      </w:rPr>
    </w:lvl>
    <w:lvl w:ilvl="3" w:tplc="61D6E278">
      <w:numFmt w:val="bullet"/>
      <w:lvlText w:val="•"/>
      <w:lvlJc w:val="left"/>
      <w:pPr>
        <w:ind w:left="928" w:hanging="360"/>
      </w:pPr>
      <w:rPr>
        <w:rFonts w:hint="default"/>
        <w:lang w:eastAsia="en-US" w:bidi="ar-SA"/>
      </w:rPr>
    </w:lvl>
    <w:lvl w:ilvl="4" w:tplc="DAEC0B1A">
      <w:numFmt w:val="bullet"/>
      <w:lvlText w:val="•"/>
      <w:lvlJc w:val="left"/>
      <w:pPr>
        <w:ind w:left="1098" w:hanging="360"/>
      </w:pPr>
      <w:rPr>
        <w:rFonts w:hint="default"/>
        <w:lang w:eastAsia="en-US" w:bidi="ar-SA"/>
      </w:rPr>
    </w:lvl>
    <w:lvl w:ilvl="5" w:tplc="37EA7DCA">
      <w:numFmt w:val="bullet"/>
      <w:lvlText w:val="•"/>
      <w:lvlJc w:val="left"/>
      <w:pPr>
        <w:ind w:left="1268" w:hanging="360"/>
      </w:pPr>
      <w:rPr>
        <w:rFonts w:hint="default"/>
        <w:lang w:eastAsia="en-US" w:bidi="ar-SA"/>
      </w:rPr>
    </w:lvl>
    <w:lvl w:ilvl="6" w:tplc="44AC0C52">
      <w:numFmt w:val="bullet"/>
      <w:lvlText w:val="•"/>
      <w:lvlJc w:val="left"/>
      <w:pPr>
        <w:ind w:left="1437" w:hanging="360"/>
      </w:pPr>
      <w:rPr>
        <w:rFonts w:hint="default"/>
        <w:lang w:eastAsia="en-US" w:bidi="ar-SA"/>
      </w:rPr>
    </w:lvl>
    <w:lvl w:ilvl="7" w:tplc="1CB49FFC">
      <w:numFmt w:val="bullet"/>
      <w:lvlText w:val="•"/>
      <w:lvlJc w:val="left"/>
      <w:pPr>
        <w:ind w:left="1607" w:hanging="360"/>
      </w:pPr>
      <w:rPr>
        <w:rFonts w:hint="default"/>
        <w:lang w:eastAsia="en-US" w:bidi="ar-SA"/>
      </w:rPr>
    </w:lvl>
    <w:lvl w:ilvl="8" w:tplc="F37C94D0">
      <w:numFmt w:val="bullet"/>
      <w:lvlText w:val="•"/>
      <w:lvlJc w:val="left"/>
      <w:pPr>
        <w:ind w:left="1776" w:hanging="360"/>
      </w:pPr>
      <w:rPr>
        <w:rFonts w:hint="default"/>
        <w:lang w:eastAsia="en-US" w:bidi="ar-SA"/>
      </w:rPr>
    </w:lvl>
  </w:abstractNum>
  <w:abstractNum w:abstractNumId="4" w15:restartNumberingAfterBreak="0">
    <w:nsid w:val="052C081B"/>
    <w:multiLevelType w:val="multilevel"/>
    <w:tmpl w:val="8308594C"/>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color w:val="000000"/>
      </w:rPr>
    </w:lvl>
    <w:lvl w:ilvl="2">
      <w:start w:val="1"/>
      <w:numFmt w:val="decimal"/>
      <w:isLgl/>
      <w:lvlText w:val="%1.%2.%3."/>
      <w:lvlJc w:val="left"/>
      <w:pPr>
        <w:ind w:left="1440" w:hanging="720"/>
      </w:pPr>
      <w:rPr>
        <w:rFonts w:hint="default"/>
        <w:color w:val="000000"/>
      </w:rPr>
    </w:lvl>
    <w:lvl w:ilvl="3">
      <w:start w:val="1"/>
      <w:numFmt w:val="decimal"/>
      <w:isLgl/>
      <w:lvlText w:val="%1.%2.%3.%4."/>
      <w:lvlJc w:val="left"/>
      <w:pPr>
        <w:ind w:left="1800" w:hanging="1080"/>
      </w:pPr>
      <w:rPr>
        <w:rFonts w:hint="default"/>
        <w:color w:val="000000"/>
      </w:rPr>
    </w:lvl>
    <w:lvl w:ilvl="4">
      <w:start w:val="1"/>
      <w:numFmt w:val="decimal"/>
      <w:isLgl/>
      <w:lvlText w:val="%1.%2.%3.%4.%5."/>
      <w:lvlJc w:val="left"/>
      <w:pPr>
        <w:ind w:left="1800" w:hanging="1080"/>
      </w:pPr>
      <w:rPr>
        <w:rFonts w:hint="default"/>
        <w:color w:val="000000"/>
      </w:rPr>
    </w:lvl>
    <w:lvl w:ilvl="5">
      <w:start w:val="1"/>
      <w:numFmt w:val="decimal"/>
      <w:isLgl/>
      <w:lvlText w:val="%1.%2.%3.%4.%5.%6."/>
      <w:lvlJc w:val="left"/>
      <w:pPr>
        <w:ind w:left="2160" w:hanging="1440"/>
      </w:pPr>
      <w:rPr>
        <w:rFonts w:hint="default"/>
        <w:color w:val="000000"/>
      </w:rPr>
    </w:lvl>
    <w:lvl w:ilvl="6">
      <w:start w:val="1"/>
      <w:numFmt w:val="decimal"/>
      <w:isLgl/>
      <w:lvlText w:val="%1.%2.%3.%4.%5.%6.%7."/>
      <w:lvlJc w:val="left"/>
      <w:pPr>
        <w:ind w:left="2160" w:hanging="1440"/>
      </w:pPr>
      <w:rPr>
        <w:rFonts w:hint="default"/>
        <w:color w:val="000000"/>
      </w:rPr>
    </w:lvl>
    <w:lvl w:ilvl="7">
      <w:start w:val="1"/>
      <w:numFmt w:val="decimal"/>
      <w:isLgl/>
      <w:lvlText w:val="%1.%2.%3.%4.%5.%6.%7.%8."/>
      <w:lvlJc w:val="left"/>
      <w:pPr>
        <w:ind w:left="2520" w:hanging="1800"/>
      </w:pPr>
      <w:rPr>
        <w:rFonts w:hint="default"/>
        <w:color w:val="000000"/>
      </w:rPr>
    </w:lvl>
    <w:lvl w:ilvl="8">
      <w:start w:val="1"/>
      <w:numFmt w:val="decimal"/>
      <w:isLgl/>
      <w:lvlText w:val="%1.%2.%3.%4.%5.%6.%7.%8.%9."/>
      <w:lvlJc w:val="left"/>
      <w:pPr>
        <w:ind w:left="2880" w:hanging="2160"/>
      </w:pPr>
      <w:rPr>
        <w:rFonts w:hint="default"/>
        <w:color w:val="000000"/>
      </w:rPr>
    </w:lvl>
  </w:abstractNum>
  <w:abstractNum w:abstractNumId="5" w15:restartNumberingAfterBreak="0">
    <w:nsid w:val="0710176F"/>
    <w:multiLevelType w:val="multilevel"/>
    <w:tmpl w:val="5686D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627772"/>
    <w:multiLevelType w:val="multilevel"/>
    <w:tmpl w:val="5FCCA726"/>
    <w:lvl w:ilvl="0">
      <w:start w:val="1"/>
      <w:numFmt w:val="decimal"/>
      <w:lvlText w:val="%1."/>
      <w:lvlJc w:val="left"/>
      <w:pPr>
        <w:tabs>
          <w:tab w:val="num" w:pos="1070"/>
        </w:tabs>
        <w:ind w:left="107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76F6BB1"/>
    <w:multiLevelType w:val="hybridMultilevel"/>
    <w:tmpl w:val="F0C65D62"/>
    <w:lvl w:ilvl="0" w:tplc="ED206476">
      <w:start w:val="1"/>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87A66E8"/>
    <w:multiLevelType w:val="hybridMultilevel"/>
    <w:tmpl w:val="3BE41D62"/>
    <w:lvl w:ilvl="0" w:tplc="C3C270A8">
      <w:numFmt w:val="bullet"/>
      <w:lvlText w:val="-"/>
      <w:lvlJc w:val="left"/>
      <w:pPr>
        <w:ind w:left="425" w:hanging="360"/>
      </w:pPr>
      <w:rPr>
        <w:rFonts w:ascii="Arial MT" w:eastAsia="Arial MT" w:hAnsi="Arial MT" w:cs="Arial MT" w:hint="default"/>
        <w:b w:val="0"/>
        <w:bCs w:val="0"/>
        <w:i w:val="0"/>
        <w:iCs w:val="0"/>
        <w:spacing w:val="0"/>
        <w:w w:val="100"/>
        <w:sz w:val="22"/>
        <w:szCs w:val="22"/>
        <w:lang w:eastAsia="en-US" w:bidi="ar-SA"/>
      </w:rPr>
    </w:lvl>
    <w:lvl w:ilvl="1" w:tplc="567C237C">
      <w:numFmt w:val="bullet"/>
      <w:lvlText w:val="•"/>
      <w:lvlJc w:val="left"/>
      <w:pPr>
        <w:ind w:left="589" w:hanging="360"/>
      </w:pPr>
      <w:rPr>
        <w:rFonts w:hint="default"/>
        <w:lang w:eastAsia="en-US" w:bidi="ar-SA"/>
      </w:rPr>
    </w:lvl>
    <w:lvl w:ilvl="2" w:tplc="CC289CCA">
      <w:numFmt w:val="bullet"/>
      <w:lvlText w:val="•"/>
      <w:lvlJc w:val="left"/>
      <w:pPr>
        <w:ind w:left="759" w:hanging="360"/>
      </w:pPr>
      <w:rPr>
        <w:rFonts w:hint="default"/>
        <w:lang w:eastAsia="en-US" w:bidi="ar-SA"/>
      </w:rPr>
    </w:lvl>
    <w:lvl w:ilvl="3" w:tplc="77BA980A">
      <w:numFmt w:val="bullet"/>
      <w:lvlText w:val="•"/>
      <w:lvlJc w:val="left"/>
      <w:pPr>
        <w:ind w:left="928" w:hanging="360"/>
      </w:pPr>
      <w:rPr>
        <w:rFonts w:hint="default"/>
        <w:lang w:eastAsia="en-US" w:bidi="ar-SA"/>
      </w:rPr>
    </w:lvl>
    <w:lvl w:ilvl="4" w:tplc="655E3CE0">
      <w:numFmt w:val="bullet"/>
      <w:lvlText w:val="•"/>
      <w:lvlJc w:val="left"/>
      <w:pPr>
        <w:ind w:left="1098" w:hanging="360"/>
      </w:pPr>
      <w:rPr>
        <w:rFonts w:hint="default"/>
        <w:lang w:eastAsia="en-US" w:bidi="ar-SA"/>
      </w:rPr>
    </w:lvl>
    <w:lvl w:ilvl="5" w:tplc="E15C07B4">
      <w:numFmt w:val="bullet"/>
      <w:lvlText w:val="•"/>
      <w:lvlJc w:val="left"/>
      <w:pPr>
        <w:ind w:left="1268" w:hanging="360"/>
      </w:pPr>
      <w:rPr>
        <w:rFonts w:hint="default"/>
        <w:lang w:eastAsia="en-US" w:bidi="ar-SA"/>
      </w:rPr>
    </w:lvl>
    <w:lvl w:ilvl="6" w:tplc="CBB2092C">
      <w:numFmt w:val="bullet"/>
      <w:lvlText w:val="•"/>
      <w:lvlJc w:val="left"/>
      <w:pPr>
        <w:ind w:left="1437" w:hanging="360"/>
      </w:pPr>
      <w:rPr>
        <w:rFonts w:hint="default"/>
        <w:lang w:eastAsia="en-US" w:bidi="ar-SA"/>
      </w:rPr>
    </w:lvl>
    <w:lvl w:ilvl="7" w:tplc="1E36441A">
      <w:numFmt w:val="bullet"/>
      <w:lvlText w:val="•"/>
      <w:lvlJc w:val="left"/>
      <w:pPr>
        <w:ind w:left="1607" w:hanging="360"/>
      </w:pPr>
      <w:rPr>
        <w:rFonts w:hint="default"/>
        <w:lang w:eastAsia="en-US" w:bidi="ar-SA"/>
      </w:rPr>
    </w:lvl>
    <w:lvl w:ilvl="8" w:tplc="037ADB08">
      <w:numFmt w:val="bullet"/>
      <w:lvlText w:val="•"/>
      <w:lvlJc w:val="left"/>
      <w:pPr>
        <w:ind w:left="1776" w:hanging="360"/>
      </w:pPr>
      <w:rPr>
        <w:rFonts w:hint="default"/>
        <w:lang w:eastAsia="en-US" w:bidi="ar-SA"/>
      </w:rPr>
    </w:lvl>
  </w:abstractNum>
  <w:abstractNum w:abstractNumId="9" w15:restartNumberingAfterBreak="0">
    <w:nsid w:val="08D80468"/>
    <w:multiLevelType w:val="multilevel"/>
    <w:tmpl w:val="1D467136"/>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color w:val="000000" w:themeColor="text1"/>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9C034AA"/>
    <w:multiLevelType w:val="hybridMultilevel"/>
    <w:tmpl w:val="5DBEC106"/>
    <w:lvl w:ilvl="0" w:tplc="A3A682E0">
      <w:start w:val="1"/>
      <w:numFmt w:val="lowerLetter"/>
      <w:lvlText w:val="%1."/>
      <w:lvlJc w:val="left"/>
      <w:pPr>
        <w:ind w:left="1636" w:hanging="360"/>
      </w:pPr>
      <w:rPr>
        <w:rFonts w:hint="default"/>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11" w15:restartNumberingAfterBreak="0">
    <w:nsid w:val="0A150297"/>
    <w:multiLevelType w:val="hybridMultilevel"/>
    <w:tmpl w:val="A934CA9E"/>
    <w:lvl w:ilvl="0" w:tplc="FFFFFFFF">
      <w:start w:val="1"/>
      <w:numFmt w:val="decimal"/>
      <w:lvlText w:val="(%1)"/>
      <w:lvlJc w:val="left"/>
      <w:pPr>
        <w:ind w:left="2670" w:hanging="567"/>
      </w:pPr>
      <w:rPr>
        <w:rFonts w:ascii="Cambria" w:eastAsia="Cambria" w:hAnsi="Cambria" w:cs="Cambria" w:hint="default"/>
        <w:b w:val="0"/>
        <w:bCs w:val="0"/>
        <w:i w:val="0"/>
        <w:iCs w:val="0"/>
        <w:spacing w:val="0"/>
        <w:w w:val="92"/>
        <w:sz w:val="24"/>
        <w:szCs w:val="24"/>
        <w:lang w:eastAsia="en-US" w:bidi="ar-SA"/>
      </w:rPr>
    </w:lvl>
    <w:lvl w:ilvl="1" w:tplc="04090019">
      <w:start w:val="1"/>
      <w:numFmt w:val="lowerLetter"/>
      <w:lvlText w:val="%2."/>
      <w:lvlJc w:val="left"/>
      <w:pPr>
        <w:ind w:left="3029" w:hanging="360"/>
      </w:pPr>
    </w:lvl>
    <w:lvl w:ilvl="2" w:tplc="FFFFFFFF">
      <w:numFmt w:val="bullet"/>
      <w:lvlText w:val="•"/>
      <w:lvlJc w:val="left"/>
      <w:pPr>
        <w:ind w:left="3702" w:hanging="284"/>
      </w:pPr>
      <w:rPr>
        <w:rFonts w:hint="default"/>
        <w:lang w:eastAsia="en-US" w:bidi="ar-SA"/>
      </w:rPr>
    </w:lvl>
    <w:lvl w:ilvl="3" w:tplc="FFFFFFFF">
      <w:numFmt w:val="bullet"/>
      <w:lvlText w:val="•"/>
      <w:lvlJc w:val="left"/>
      <w:pPr>
        <w:ind w:left="4444" w:hanging="284"/>
      </w:pPr>
      <w:rPr>
        <w:rFonts w:hint="default"/>
        <w:lang w:eastAsia="en-US" w:bidi="ar-SA"/>
      </w:rPr>
    </w:lvl>
    <w:lvl w:ilvl="4" w:tplc="FFFFFFFF">
      <w:numFmt w:val="bullet"/>
      <w:lvlText w:val="•"/>
      <w:lvlJc w:val="left"/>
      <w:pPr>
        <w:ind w:left="5187" w:hanging="284"/>
      </w:pPr>
      <w:rPr>
        <w:rFonts w:hint="default"/>
        <w:lang w:eastAsia="en-US" w:bidi="ar-SA"/>
      </w:rPr>
    </w:lvl>
    <w:lvl w:ilvl="5" w:tplc="FFFFFFFF">
      <w:numFmt w:val="bullet"/>
      <w:lvlText w:val="•"/>
      <w:lvlJc w:val="left"/>
      <w:pPr>
        <w:ind w:left="5929" w:hanging="284"/>
      </w:pPr>
      <w:rPr>
        <w:rFonts w:hint="default"/>
        <w:lang w:eastAsia="en-US" w:bidi="ar-SA"/>
      </w:rPr>
    </w:lvl>
    <w:lvl w:ilvl="6" w:tplc="FFFFFFFF">
      <w:numFmt w:val="bullet"/>
      <w:lvlText w:val="•"/>
      <w:lvlJc w:val="left"/>
      <w:pPr>
        <w:ind w:left="6672" w:hanging="284"/>
      </w:pPr>
      <w:rPr>
        <w:rFonts w:hint="default"/>
        <w:lang w:eastAsia="en-US" w:bidi="ar-SA"/>
      </w:rPr>
    </w:lvl>
    <w:lvl w:ilvl="7" w:tplc="FFFFFFFF">
      <w:numFmt w:val="bullet"/>
      <w:lvlText w:val="•"/>
      <w:lvlJc w:val="left"/>
      <w:pPr>
        <w:ind w:left="7414" w:hanging="284"/>
      </w:pPr>
      <w:rPr>
        <w:rFonts w:hint="default"/>
        <w:lang w:eastAsia="en-US" w:bidi="ar-SA"/>
      </w:rPr>
    </w:lvl>
    <w:lvl w:ilvl="8" w:tplc="FFFFFFFF">
      <w:numFmt w:val="bullet"/>
      <w:lvlText w:val="•"/>
      <w:lvlJc w:val="left"/>
      <w:pPr>
        <w:ind w:left="8157" w:hanging="284"/>
      </w:pPr>
      <w:rPr>
        <w:rFonts w:hint="default"/>
        <w:lang w:eastAsia="en-US" w:bidi="ar-SA"/>
      </w:rPr>
    </w:lvl>
  </w:abstractNum>
  <w:abstractNum w:abstractNumId="12" w15:restartNumberingAfterBreak="0">
    <w:nsid w:val="0BC65ACF"/>
    <w:multiLevelType w:val="hybridMultilevel"/>
    <w:tmpl w:val="321CC39C"/>
    <w:lvl w:ilvl="0" w:tplc="133C49CA">
      <w:start w:val="1"/>
      <w:numFmt w:val="decimal"/>
      <w:lvlText w:val="(%1)"/>
      <w:lvlJc w:val="left"/>
      <w:pPr>
        <w:ind w:left="855" w:hanging="495"/>
      </w:pPr>
      <w:rPr>
        <w:rFonts w:hint="default"/>
      </w:rPr>
    </w:lvl>
    <w:lvl w:ilvl="1" w:tplc="BA3AB346">
      <w:start w:val="1"/>
      <w:numFmt w:val="lowerLetter"/>
      <w:lvlText w:val="%2."/>
      <w:lvlJc w:val="left"/>
      <w:pPr>
        <w:ind w:left="1440" w:hanging="360"/>
      </w:pPr>
      <w:rPr>
        <w:rFonts w:hint="default"/>
        <w:sz w:val="24"/>
      </w:rPr>
    </w:lvl>
    <w:lvl w:ilvl="2" w:tplc="B2D41852">
      <w:start w:val="1"/>
      <w:numFmt w:val="decimal"/>
      <w:lvlText w:val="%3)"/>
      <w:lvlJc w:val="left"/>
      <w:pPr>
        <w:ind w:left="2340" w:hanging="360"/>
      </w:pPr>
      <w:rPr>
        <w:rFonts w:hint="default"/>
      </w:rPr>
    </w:lvl>
    <w:lvl w:ilvl="3" w:tplc="4A2E2BB4">
      <w:start w:val="1"/>
      <w:numFmt w:val="decimal"/>
      <w:lvlText w:val="%4."/>
      <w:lvlJc w:val="left"/>
      <w:pPr>
        <w:ind w:left="2880" w:hanging="360"/>
      </w:pPr>
      <w:rPr>
        <w:rFonts w:hint="default"/>
      </w:rPr>
    </w:lvl>
    <w:lvl w:ilvl="4" w:tplc="38090015">
      <w:start w:val="1"/>
      <w:numFmt w:val="upp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15:restartNumberingAfterBreak="0">
    <w:nsid w:val="0C7F1EF4"/>
    <w:multiLevelType w:val="hybridMultilevel"/>
    <w:tmpl w:val="4E8E018C"/>
    <w:lvl w:ilvl="0" w:tplc="9618B368">
      <w:start w:val="1"/>
      <w:numFmt w:val="decimal"/>
      <w:lvlText w:val="%1."/>
      <w:lvlJc w:val="left"/>
      <w:pPr>
        <w:ind w:left="350" w:hanging="219"/>
      </w:pPr>
      <w:rPr>
        <w:rFonts w:ascii="Calibri" w:eastAsia="Calibri" w:hAnsi="Calibri" w:cs="Calibri" w:hint="default"/>
        <w:b w:val="0"/>
        <w:bCs w:val="0"/>
        <w:i w:val="0"/>
        <w:iCs w:val="0"/>
        <w:spacing w:val="0"/>
        <w:w w:val="100"/>
        <w:sz w:val="22"/>
        <w:szCs w:val="22"/>
        <w:lang w:eastAsia="en-US" w:bidi="ar-SA"/>
      </w:rPr>
    </w:lvl>
    <w:lvl w:ilvl="1" w:tplc="52EA5C84">
      <w:numFmt w:val="bullet"/>
      <w:lvlText w:val="•"/>
      <w:lvlJc w:val="left"/>
      <w:pPr>
        <w:ind w:left="1358" w:hanging="219"/>
      </w:pPr>
      <w:rPr>
        <w:rFonts w:hint="default"/>
        <w:lang w:eastAsia="en-US" w:bidi="ar-SA"/>
      </w:rPr>
    </w:lvl>
    <w:lvl w:ilvl="2" w:tplc="BB02B3CC">
      <w:numFmt w:val="bullet"/>
      <w:lvlText w:val="•"/>
      <w:lvlJc w:val="left"/>
      <w:pPr>
        <w:ind w:left="2356" w:hanging="219"/>
      </w:pPr>
      <w:rPr>
        <w:rFonts w:hint="default"/>
        <w:lang w:eastAsia="en-US" w:bidi="ar-SA"/>
      </w:rPr>
    </w:lvl>
    <w:lvl w:ilvl="3" w:tplc="11987270">
      <w:numFmt w:val="bullet"/>
      <w:lvlText w:val="•"/>
      <w:lvlJc w:val="left"/>
      <w:pPr>
        <w:ind w:left="3354" w:hanging="219"/>
      </w:pPr>
      <w:rPr>
        <w:rFonts w:hint="default"/>
        <w:lang w:eastAsia="en-US" w:bidi="ar-SA"/>
      </w:rPr>
    </w:lvl>
    <w:lvl w:ilvl="4" w:tplc="8BF2485A">
      <w:numFmt w:val="bullet"/>
      <w:lvlText w:val="•"/>
      <w:lvlJc w:val="left"/>
      <w:pPr>
        <w:ind w:left="4353" w:hanging="219"/>
      </w:pPr>
      <w:rPr>
        <w:rFonts w:hint="default"/>
        <w:lang w:eastAsia="en-US" w:bidi="ar-SA"/>
      </w:rPr>
    </w:lvl>
    <w:lvl w:ilvl="5" w:tplc="1BF25F40">
      <w:numFmt w:val="bullet"/>
      <w:lvlText w:val="•"/>
      <w:lvlJc w:val="left"/>
      <w:pPr>
        <w:ind w:left="5351" w:hanging="219"/>
      </w:pPr>
      <w:rPr>
        <w:rFonts w:hint="default"/>
        <w:lang w:eastAsia="en-US" w:bidi="ar-SA"/>
      </w:rPr>
    </w:lvl>
    <w:lvl w:ilvl="6" w:tplc="8CC62CF4">
      <w:numFmt w:val="bullet"/>
      <w:lvlText w:val="•"/>
      <w:lvlJc w:val="left"/>
      <w:pPr>
        <w:ind w:left="6349" w:hanging="219"/>
      </w:pPr>
      <w:rPr>
        <w:rFonts w:hint="default"/>
        <w:lang w:eastAsia="en-US" w:bidi="ar-SA"/>
      </w:rPr>
    </w:lvl>
    <w:lvl w:ilvl="7" w:tplc="FDCAE90A">
      <w:numFmt w:val="bullet"/>
      <w:lvlText w:val="•"/>
      <w:lvlJc w:val="left"/>
      <w:pPr>
        <w:ind w:left="7348" w:hanging="219"/>
      </w:pPr>
      <w:rPr>
        <w:rFonts w:hint="default"/>
        <w:lang w:eastAsia="en-US" w:bidi="ar-SA"/>
      </w:rPr>
    </w:lvl>
    <w:lvl w:ilvl="8" w:tplc="E5743502">
      <w:numFmt w:val="bullet"/>
      <w:lvlText w:val="•"/>
      <w:lvlJc w:val="left"/>
      <w:pPr>
        <w:ind w:left="8346" w:hanging="219"/>
      </w:pPr>
      <w:rPr>
        <w:rFonts w:hint="default"/>
        <w:lang w:eastAsia="en-US" w:bidi="ar-SA"/>
      </w:rPr>
    </w:lvl>
  </w:abstractNum>
  <w:abstractNum w:abstractNumId="14" w15:restartNumberingAfterBreak="0">
    <w:nsid w:val="0E33650F"/>
    <w:multiLevelType w:val="multilevel"/>
    <w:tmpl w:val="6D664256"/>
    <w:lvl w:ilvl="0">
      <w:start w:val="1"/>
      <w:numFmt w:val="bullet"/>
      <w:lvlText w:val=""/>
      <w:lvlJc w:val="left"/>
      <w:pPr>
        <w:tabs>
          <w:tab w:val="num" w:pos="1026"/>
        </w:tabs>
        <w:ind w:left="1026" w:hanging="360"/>
      </w:pPr>
      <w:rPr>
        <w:rFonts w:ascii="Symbol" w:hAnsi="Symbol" w:hint="default"/>
        <w:sz w:val="20"/>
      </w:rPr>
    </w:lvl>
    <w:lvl w:ilvl="1" w:tentative="1">
      <w:start w:val="1"/>
      <w:numFmt w:val="bullet"/>
      <w:lvlText w:val="o"/>
      <w:lvlJc w:val="left"/>
      <w:pPr>
        <w:tabs>
          <w:tab w:val="num" w:pos="1746"/>
        </w:tabs>
        <w:ind w:left="1746" w:hanging="360"/>
      </w:pPr>
      <w:rPr>
        <w:rFonts w:ascii="Courier New" w:hAnsi="Courier New" w:hint="default"/>
        <w:sz w:val="20"/>
      </w:rPr>
    </w:lvl>
    <w:lvl w:ilvl="2" w:tentative="1">
      <w:start w:val="1"/>
      <w:numFmt w:val="bullet"/>
      <w:lvlText w:val=""/>
      <w:lvlJc w:val="left"/>
      <w:pPr>
        <w:tabs>
          <w:tab w:val="num" w:pos="2466"/>
        </w:tabs>
        <w:ind w:left="2466" w:hanging="360"/>
      </w:pPr>
      <w:rPr>
        <w:rFonts w:ascii="Wingdings" w:hAnsi="Wingdings" w:hint="default"/>
        <w:sz w:val="20"/>
      </w:rPr>
    </w:lvl>
    <w:lvl w:ilvl="3" w:tentative="1">
      <w:start w:val="1"/>
      <w:numFmt w:val="bullet"/>
      <w:lvlText w:val=""/>
      <w:lvlJc w:val="left"/>
      <w:pPr>
        <w:tabs>
          <w:tab w:val="num" w:pos="3186"/>
        </w:tabs>
        <w:ind w:left="3186" w:hanging="360"/>
      </w:pPr>
      <w:rPr>
        <w:rFonts w:ascii="Wingdings" w:hAnsi="Wingdings" w:hint="default"/>
        <w:sz w:val="20"/>
      </w:rPr>
    </w:lvl>
    <w:lvl w:ilvl="4" w:tentative="1">
      <w:start w:val="1"/>
      <w:numFmt w:val="bullet"/>
      <w:lvlText w:val=""/>
      <w:lvlJc w:val="left"/>
      <w:pPr>
        <w:tabs>
          <w:tab w:val="num" w:pos="3906"/>
        </w:tabs>
        <w:ind w:left="3906" w:hanging="360"/>
      </w:pPr>
      <w:rPr>
        <w:rFonts w:ascii="Wingdings" w:hAnsi="Wingdings" w:hint="default"/>
        <w:sz w:val="20"/>
      </w:rPr>
    </w:lvl>
    <w:lvl w:ilvl="5" w:tentative="1">
      <w:start w:val="1"/>
      <w:numFmt w:val="bullet"/>
      <w:lvlText w:val=""/>
      <w:lvlJc w:val="left"/>
      <w:pPr>
        <w:tabs>
          <w:tab w:val="num" w:pos="4626"/>
        </w:tabs>
        <w:ind w:left="4626" w:hanging="360"/>
      </w:pPr>
      <w:rPr>
        <w:rFonts w:ascii="Wingdings" w:hAnsi="Wingdings" w:hint="default"/>
        <w:sz w:val="20"/>
      </w:rPr>
    </w:lvl>
    <w:lvl w:ilvl="6" w:tentative="1">
      <w:start w:val="1"/>
      <w:numFmt w:val="bullet"/>
      <w:lvlText w:val=""/>
      <w:lvlJc w:val="left"/>
      <w:pPr>
        <w:tabs>
          <w:tab w:val="num" w:pos="5346"/>
        </w:tabs>
        <w:ind w:left="5346" w:hanging="360"/>
      </w:pPr>
      <w:rPr>
        <w:rFonts w:ascii="Wingdings" w:hAnsi="Wingdings" w:hint="default"/>
        <w:sz w:val="20"/>
      </w:rPr>
    </w:lvl>
    <w:lvl w:ilvl="7" w:tentative="1">
      <w:start w:val="1"/>
      <w:numFmt w:val="bullet"/>
      <w:lvlText w:val=""/>
      <w:lvlJc w:val="left"/>
      <w:pPr>
        <w:tabs>
          <w:tab w:val="num" w:pos="6066"/>
        </w:tabs>
        <w:ind w:left="6066" w:hanging="360"/>
      </w:pPr>
      <w:rPr>
        <w:rFonts w:ascii="Wingdings" w:hAnsi="Wingdings" w:hint="default"/>
        <w:sz w:val="20"/>
      </w:rPr>
    </w:lvl>
    <w:lvl w:ilvl="8" w:tentative="1">
      <w:start w:val="1"/>
      <w:numFmt w:val="bullet"/>
      <w:lvlText w:val=""/>
      <w:lvlJc w:val="left"/>
      <w:pPr>
        <w:tabs>
          <w:tab w:val="num" w:pos="6786"/>
        </w:tabs>
        <w:ind w:left="6786" w:hanging="360"/>
      </w:pPr>
      <w:rPr>
        <w:rFonts w:ascii="Wingdings" w:hAnsi="Wingdings" w:hint="default"/>
        <w:sz w:val="20"/>
      </w:rPr>
    </w:lvl>
  </w:abstractNum>
  <w:abstractNum w:abstractNumId="15" w15:restartNumberingAfterBreak="0">
    <w:nsid w:val="103F6872"/>
    <w:multiLevelType w:val="hybridMultilevel"/>
    <w:tmpl w:val="CFE4167E"/>
    <w:lvl w:ilvl="0" w:tplc="566254F0">
      <w:numFmt w:val="bullet"/>
      <w:lvlText w:val="-"/>
      <w:lvlJc w:val="left"/>
      <w:pPr>
        <w:ind w:left="720" w:hanging="360"/>
      </w:pPr>
      <w:rPr>
        <w:rFonts w:ascii="Times New Roman" w:eastAsia="Times New Roman" w:hAnsi="Times New Roman" w:cs="Times New Roman" w:hint="default"/>
        <w:w w:val="115"/>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276ED0"/>
    <w:multiLevelType w:val="hybridMultilevel"/>
    <w:tmpl w:val="F56E0452"/>
    <w:lvl w:ilvl="0" w:tplc="0B122954">
      <w:start w:val="1"/>
      <w:numFmt w:val="decimal"/>
      <w:lvlText w:val="%1)"/>
      <w:lvlJc w:val="left"/>
      <w:pPr>
        <w:ind w:left="1983" w:hanging="284"/>
      </w:pPr>
      <w:rPr>
        <w:rFonts w:ascii="Times New Roman" w:eastAsia="Times New Roman" w:hAnsi="Times New Roman" w:cs="Times New Roman" w:hint="default"/>
        <w:b w:val="0"/>
        <w:bCs w:val="0"/>
        <w:i w:val="0"/>
        <w:iCs w:val="0"/>
        <w:spacing w:val="0"/>
        <w:w w:val="100"/>
        <w:sz w:val="24"/>
        <w:szCs w:val="24"/>
        <w:lang w:eastAsia="en-US" w:bidi="ar-SA"/>
      </w:rPr>
    </w:lvl>
    <w:lvl w:ilvl="1" w:tplc="22EC127E">
      <w:start w:val="1"/>
      <w:numFmt w:val="lowerLetter"/>
      <w:lvlText w:val="%2."/>
      <w:lvlJc w:val="left"/>
      <w:pPr>
        <w:ind w:left="2266" w:hanging="284"/>
      </w:pPr>
      <w:rPr>
        <w:rFonts w:ascii="Arial" w:eastAsia="Times New Roman" w:hAnsi="Arial" w:cs="Arial" w:hint="default"/>
        <w:b w:val="0"/>
        <w:bCs w:val="0"/>
        <w:i w:val="0"/>
        <w:iCs w:val="0"/>
        <w:spacing w:val="-1"/>
        <w:w w:val="100"/>
        <w:sz w:val="24"/>
        <w:szCs w:val="24"/>
        <w:lang w:eastAsia="en-US" w:bidi="ar-SA"/>
      </w:rPr>
    </w:lvl>
    <w:lvl w:ilvl="2" w:tplc="B49A0028">
      <w:numFmt w:val="bullet"/>
      <w:lvlText w:val="•"/>
      <w:lvlJc w:val="left"/>
      <w:pPr>
        <w:ind w:left="3095" w:hanging="284"/>
      </w:pPr>
      <w:rPr>
        <w:rFonts w:hint="default"/>
        <w:lang w:eastAsia="en-US" w:bidi="ar-SA"/>
      </w:rPr>
    </w:lvl>
    <w:lvl w:ilvl="3" w:tplc="56A0BBE2">
      <w:numFmt w:val="bullet"/>
      <w:lvlText w:val="•"/>
      <w:lvlJc w:val="left"/>
      <w:pPr>
        <w:ind w:left="3931" w:hanging="284"/>
      </w:pPr>
      <w:rPr>
        <w:rFonts w:hint="default"/>
        <w:lang w:eastAsia="en-US" w:bidi="ar-SA"/>
      </w:rPr>
    </w:lvl>
    <w:lvl w:ilvl="4" w:tplc="7AE635BE">
      <w:numFmt w:val="bullet"/>
      <w:lvlText w:val="•"/>
      <w:lvlJc w:val="left"/>
      <w:pPr>
        <w:ind w:left="4767" w:hanging="284"/>
      </w:pPr>
      <w:rPr>
        <w:rFonts w:hint="default"/>
        <w:lang w:eastAsia="en-US" w:bidi="ar-SA"/>
      </w:rPr>
    </w:lvl>
    <w:lvl w:ilvl="5" w:tplc="36D88586">
      <w:numFmt w:val="bullet"/>
      <w:lvlText w:val="•"/>
      <w:lvlJc w:val="left"/>
      <w:pPr>
        <w:ind w:left="5603" w:hanging="284"/>
      </w:pPr>
      <w:rPr>
        <w:rFonts w:hint="default"/>
        <w:lang w:eastAsia="en-US" w:bidi="ar-SA"/>
      </w:rPr>
    </w:lvl>
    <w:lvl w:ilvl="6" w:tplc="FE84C282">
      <w:numFmt w:val="bullet"/>
      <w:lvlText w:val="•"/>
      <w:lvlJc w:val="left"/>
      <w:pPr>
        <w:ind w:left="6439" w:hanging="284"/>
      </w:pPr>
      <w:rPr>
        <w:rFonts w:hint="default"/>
        <w:lang w:eastAsia="en-US" w:bidi="ar-SA"/>
      </w:rPr>
    </w:lvl>
    <w:lvl w:ilvl="7" w:tplc="A9165644">
      <w:numFmt w:val="bullet"/>
      <w:lvlText w:val="•"/>
      <w:lvlJc w:val="left"/>
      <w:pPr>
        <w:ind w:left="7275" w:hanging="284"/>
      </w:pPr>
      <w:rPr>
        <w:rFonts w:hint="default"/>
        <w:lang w:eastAsia="en-US" w:bidi="ar-SA"/>
      </w:rPr>
    </w:lvl>
    <w:lvl w:ilvl="8" w:tplc="05E0C9A2">
      <w:numFmt w:val="bullet"/>
      <w:lvlText w:val="•"/>
      <w:lvlJc w:val="left"/>
      <w:pPr>
        <w:ind w:left="8111" w:hanging="284"/>
      </w:pPr>
      <w:rPr>
        <w:rFonts w:hint="default"/>
        <w:lang w:eastAsia="en-US" w:bidi="ar-SA"/>
      </w:rPr>
    </w:lvl>
  </w:abstractNum>
  <w:abstractNum w:abstractNumId="17" w15:restartNumberingAfterBreak="0">
    <w:nsid w:val="13E01FE0"/>
    <w:multiLevelType w:val="hybridMultilevel"/>
    <w:tmpl w:val="2398F32C"/>
    <w:lvl w:ilvl="0" w:tplc="7822335A">
      <w:start w:val="1"/>
      <w:numFmt w:val="decimal"/>
      <w:lvlText w:val="%1."/>
      <w:lvlJc w:val="left"/>
      <w:pPr>
        <w:ind w:left="864" w:hanging="360"/>
      </w:pPr>
      <w:rPr>
        <w:rFonts w:ascii="Arial MT" w:eastAsia="Arial MT" w:hAnsi="Arial MT" w:cs="Arial MT" w:hint="default"/>
        <w:b w:val="0"/>
        <w:bCs w:val="0"/>
        <w:i w:val="0"/>
        <w:iCs w:val="0"/>
        <w:spacing w:val="-1"/>
        <w:w w:val="100"/>
        <w:sz w:val="20"/>
        <w:szCs w:val="20"/>
        <w:lang w:val="id" w:eastAsia="en-US" w:bidi="ar-SA"/>
      </w:rPr>
    </w:lvl>
    <w:lvl w:ilvl="1" w:tplc="67021DB0">
      <w:start w:val="1"/>
      <w:numFmt w:val="lowerLetter"/>
      <w:lvlText w:val="%2."/>
      <w:lvlJc w:val="left"/>
      <w:pPr>
        <w:ind w:left="1213" w:hanging="284"/>
      </w:pPr>
      <w:rPr>
        <w:rFonts w:ascii="Arial MT" w:eastAsia="Arial MT" w:hAnsi="Arial MT" w:cs="Arial MT" w:hint="default"/>
        <w:b w:val="0"/>
        <w:bCs w:val="0"/>
        <w:i w:val="0"/>
        <w:iCs w:val="0"/>
        <w:spacing w:val="-1"/>
        <w:w w:val="100"/>
        <w:sz w:val="22"/>
        <w:szCs w:val="22"/>
        <w:lang w:val="id" w:eastAsia="en-US" w:bidi="ar-SA"/>
      </w:rPr>
    </w:lvl>
    <w:lvl w:ilvl="2" w:tplc="5E6EFD9C">
      <w:numFmt w:val="bullet"/>
      <w:lvlText w:val="•"/>
      <w:lvlJc w:val="left"/>
      <w:pPr>
        <w:ind w:left="2244" w:hanging="284"/>
      </w:pPr>
      <w:rPr>
        <w:rFonts w:hint="default"/>
        <w:lang w:val="id" w:eastAsia="en-US" w:bidi="ar-SA"/>
      </w:rPr>
    </w:lvl>
    <w:lvl w:ilvl="3" w:tplc="EC7CFCCE">
      <w:numFmt w:val="bullet"/>
      <w:lvlText w:val="•"/>
      <w:lvlJc w:val="left"/>
      <w:pPr>
        <w:ind w:left="3268" w:hanging="284"/>
      </w:pPr>
      <w:rPr>
        <w:rFonts w:hint="default"/>
        <w:lang w:val="id" w:eastAsia="en-US" w:bidi="ar-SA"/>
      </w:rPr>
    </w:lvl>
    <w:lvl w:ilvl="4" w:tplc="30269D1A">
      <w:numFmt w:val="bullet"/>
      <w:lvlText w:val="•"/>
      <w:lvlJc w:val="left"/>
      <w:pPr>
        <w:ind w:left="4293" w:hanging="284"/>
      </w:pPr>
      <w:rPr>
        <w:rFonts w:hint="default"/>
        <w:lang w:val="id" w:eastAsia="en-US" w:bidi="ar-SA"/>
      </w:rPr>
    </w:lvl>
    <w:lvl w:ilvl="5" w:tplc="8B107460">
      <w:numFmt w:val="bullet"/>
      <w:lvlText w:val="•"/>
      <w:lvlJc w:val="left"/>
      <w:pPr>
        <w:ind w:left="5317" w:hanging="284"/>
      </w:pPr>
      <w:rPr>
        <w:rFonts w:hint="default"/>
        <w:lang w:val="id" w:eastAsia="en-US" w:bidi="ar-SA"/>
      </w:rPr>
    </w:lvl>
    <w:lvl w:ilvl="6" w:tplc="F3CEE2BA">
      <w:numFmt w:val="bullet"/>
      <w:lvlText w:val="•"/>
      <w:lvlJc w:val="left"/>
      <w:pPr>
        <w:ind w:left="6342" w:hanging="284"/>
      </w:pPr>
      <w:rPr>
        <w:rFonts w:hint="default"/>
        <w:lang w:val="id" w:eastAsia="en-US" w:bidi="ar-SA"/>
      </w:rPr>
    </w:lvl>
    <w:lvl w:ilvl="7" w:tplc="764A7220">
      <w:numFmt w:val="bullet"/>
      <w:lvlText w:val="•"/>
      <w:lvlJc w:val="left"/>
      <w:pPr>
        <w:ind w:left="7366" w:hanging="284"/>
      </w:pPr>
      <w:rPr>
        <w:rFonts w:hint="default"/>
        <w:lang w:val="id" w:eastAsia="en-US" w:bidi="ar-SA"/>
      </w:rPr>
    </w:lvl>
    <w:lvl w:ilvl="8" w:tplc="A4943E7C">
      <w:numFmt w:val="bullet"/>
      <w:lvlText w:val="•"/>
      <w:lvlJc w:val="left"/>
      <w:pPr>
        <w:ind w:left="8391" w:hanging="284"/>
      </w:pPr>
      <w:rPr>
        <w:rFonts w:hint="default"/>
        <w:lang w:val="id" w:eastAsia="en-US" w:bidi="ar-SA"/>
      </w:rPr>
    </w:lvl>
  </w:abstractNum>
  <w:abstractNum w:abstractNumId="18" w15:restartNumberingAfterBreak="0">
    <w:nsid w:val="14117A62"/>
    <w:multiLevelType w:val="hybridMultilevel"/>
    <w:tmpl w:val="1876C046"/>
    <w:lvl w:ilvl="0" w:tplc="48E01D0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15:restartNumberingAfterBreak="0">
    <w:nsid w:val="15A10262"/>
    <w:multiLevelType w:val="multilevel"/>
    <w:tmpl w:val="25DA97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74F54ED"/>
    <w:multiLevelType w:val="hybridMultilevel"/>
    <w:tmpl w:val="A9C6B32C"/>
    <w:lvl w:ilvl="0" w:tplc="F6C6B016">
      <w:start w:val="2"/>
      <w:numFmt w:val="bullet"/>
      <w:lvlText w:val="-"/>
      <w:lvlJc w:val="left"/>
      <w:pPr>
        <w:ind w:left="1854" w:hanging="360"/>
      </w:pPr>
      <w:rPr>
        <w:rFonts w:ascii="Arial" w:eastAsia="Times New Roman" w:hAnsi="Arial" w:cs="Arial" w:hint="default"/>
        <w:b w:val="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1" w15:restartNumberingAfterBreak="0">
    <w:nsid w:val="1AAB3598"/>
    <w:multiLevelType w:val="hybridMultilevel"/>
    <w:tmpl w:val="EC726D10"/>
    <w:lvl w:ilvl="0" w:tplc="153C0C30">
      <w:start w:val="1"/>
      <w:numFmt w:val="lowerLetter"/>
      <w:lvlText w:val="%1."/>
      <w:lvlJc w:val="left"/>
      <w:pPr>
        <w:ind w:left="1920" w:hanging="360"/>
      </w:pPr>
      <w:rPr>
        <w:rFonts w:eastAsia="Calibri"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22" w15:restartNumberingAfterBreak="0">
    <w:nsid w:val="1D684CD4"/>
    <w:multiLevelType w:val="multilevel"/>
    <w:tmpl w:val="534E55D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ascii="Arial" w:hAnsi="Arial" w:cs="Arial" w:hint="default"/>
        <w:b/>
        <w:sz w:val="24"/>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2624201"/>
    <w:multiLevelType w:val="hybridMultilevel"/>
    <w:tmpl w:val="CB2290D4"/>
    <w:lvl w:ilvl="0" w:tplc="8034CA5C">
      <w:start w:val="1"/>
      <w:numFmt w:val="lowerLetter"/>
      <w:lvlText w:val="%1."/>
      <w:lvlJc w:val="left"/>
      <w:pPr>
        <w:ind w:left="378" w:hanging="269"/>
      </w:pPr>
      <w:rPr>
        <w:rFonts w:ascii="Arial MT" w:eastAsia="Arial MT" w:hAnsi="Arial MT" w:cs="Arial MT" w:hint="default"/>
        <w:b w:val="0"/>
        <w:bCs w:val="0"/>
        <w:i w:val="0"/>
        <w:iCs w:val="0"/>
        <w:spacing w:val="0"/>
        <w:w w:val="100"/>
        <w:sz w:val="24"/>
        <w:szCs w:val="24"/>
        <w:lang w:eastAsia="en-US" w:bidi="ar-SA"/>
      </w:rPr>
    </w:lvl>
    <w:lvl w:ilvl="1" w:tplc="A0C06810">
      <w:numFmt w:val="bullet"/>
      <w:lvlText w:val="•"/>
      <w:lvlJc w:val="left"/>
      <w:pPr>
        <w:ind w:left="585" w:hanging="269"/>
      </w:pPr>
      <w:rPr>
        <w:rFonts w:hint="default"/>
        <w:lang w:eastAsia="en-US" w:bidi="ar-SA"/>
      </w:rPr>
    </w:lvl>
    <w:lvl w:ilvl="2" w:tplc="BD8AD14E">
      <w:numFmt w:val="bullet"/>
      <w:lvlText w:val="•"/>
      <w:lvlJc w:val="left"/>
      <w:pPr>
        <w:ind w:left="791" w:hanging="269"/>
      </w:pPr>
      <w:rPr>
        <w:rFonts w:hint="default"/>
        <w:lang w:eastAsia="en-US" w:bidi="ar-SA"/>
      </w:rPr>
    </w:lvl>
    <w:lvl w:ilvl="3" w:tplc="1D56C708">
      <w:numFmt w:val="bullet"/>
      <w:lvlText w:val="•"/>
      <w:lvlJc w:val="left"/>
      <w:pPr>
        <w:ind w:left="997" w:hanging="269"/>
      </w:pPr>
      <w:rPr>
        <w:rFonts w:hint="default"/>
        <w:lang w:eastAsia="en-US" w:bidi="ar-SA"/>
      </w:rPr>
    </w:lvl>
    <w:lvl w:ilvl="4" w:tplc="F50A3D0E">
      <w:numFmt w:val="bullet"/>
      <w:lvlText w:val="•"/>
      <w:lvlJc w:val="left"/>
      <w:pPr>
        <w:ind w:left="1203" w:hanging="269"/>
      </w:pPr>
      <w:rPr>
        <w:rFonts w:hint="default"/>
        <w:lang w:eastAsia="en-US" w:bidi="ar-SA"/>
      </w:rPr>
    </w:lvl>
    <w:lvl w:ilvl="5" w:tplc="9758B424">
      <w:numFmt w:val="bullet"/>
      <w:lvlText w:val="•"/>
      <w:lvlJc w:val="left"/>
      <w:pPr>
        <w:ind w:left="1409" w:hanging="269"/>
      </w:pPr>
      <w:rPr>
        <w:rFonts w:hint="default"/>
        <w:lang w:eastAsia="en-US" w:bidi="ar-SA"/>
      </w:rPr>
    </w:lvl>
    <w:lvl w:ilvl="6" w:tplc="5F7438F0">
      <w:numFmt w:val="bullet"/>
      <w:lvlText w:val="•"/>
      <w:lvlJc w:val="left"/>
      <w:pPr>
        <w:ind w:left="1615" w:hanging="269"/>
      </w:pPr>
      <w:rPr>
        <w:rFonts w:hint="default"/>
        <w:lang w:eastAsia="en-US" w:bidi="ar-SA"/>
      </w:rPr>
    </w:lvl>
    <w:lvl w:ilvl="7" w:tplc="BF2A6510">
      <w:numFmt w:val="bullet"/>
      <w:lvlText w:val="•"/>
      <w:lvlJc w:val="left"/>
      <w:pPr>
        <w:ind w:left="1821" w:hanging="269"/>
      </w:pPr>
      <w:rPr>
        <w:rFonts w:hint="default"/>
        <w:lang w:eastAsia="en-US" w:bidi="ar-SA"/>
      </w:rPr>
    </w:lvl>
    <w:lvl w:ilvl="8" w:tplc="76AAEDE2">
      <w:numFmt w:val="bullet"/>
      <w:lvlText w:val="•"/>
      <w:lvlJc w:val="left"/>
      <w:pPr>
        <w:ind w:left="2027" w:hanging="269"/>
      </w:pPr>
      <w:rPr>
        <w:rFonts w:hint="default"/>
        <w:lang w:eastAsia="en-US" w:bidi="ar-SA"/>
      </w:rPr>
    </w:lvl>
  </w:abstractNum>
  <w:abstractNum w:abstractNumId="24" w15:restartNumberingAfterBreak="0">
    <w:nsid w:val="266C340A"/>
    <w:multiLevelType w:val="multilevel"/>
    <w:tmpl w:val="25242100"/>
    <w:lvl w:ilvl="0">
      <w:start w:val="3"/>
      <w:numFmt w:val="decimal"/>
      <w:lvlText w:val="%1."/>
      <w:lvlJc w:val="left"/>
      <w:pPr>
        <w:ind w:left="400" w:hanging="400"/>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2160" w:hanging="2160"/>
      </w:pPr>
      <w:rPr>
        <w:rFonts w:hint="default"/>
        <w:color w:val="auto"/>
      </w:rPr>
    </w:lvl>
  </w:abstractNum>
  <w:abstractNum w:abstractNumId="25" w15:restartNumberingAfterBreak="0">
    <w:nsid w:val="26802D2C"/>
    <w:multiLevelType w:val="hybridMultilevel"/>
    <w:tmpl w:val="67940D68"/>
    <w:lvl w:ilvl="0" w:tplc="9830D614">
      <w:numFmt w:val="bullet"/>
      <w:lvlText w:val="-"/>
      <w:lvlJc w:val="left"/>
      <w:pPr>
        <w:ind w:left="425" w:hanging="260"/>
      </w:pPr>
      <w:rPr>
        <w:rFonts w:ascii="Arial MT" w:eastAsia="Arial MT" w:hAnsi="Arial MT" w:cs="Arial MT" w:hint="default"/>
        <w:b w:val="0"/>
        <w:bCs w:val="0"/>
        <w:i w:val="0"/>
        <w:iCs w:val="0"/>
        <w:spacing w:val="0"/>
        <w:w w:val="100"/>
        <w:sz w:val="22"/>
        <w:szCs w:val="22"/>
        <w:lang w:eastAsia="en-US" w:bidi="ar-SA"/>
      </w:rPr>
    </w:lvl>
    <w:lvl w:ilvl="1" w:tplc="75E44BAA">
      <w:numFmt w:val="bullet"/>
      <w:lvlText w:val="•"/>
      <w:lvlJc w:val="left"/>
      <w:pPr>
        <w:ind w:left="731" w:hanging="260"/>
      </w:pPr>
      <w:rPr>
        <w:rFonts w:hint="default"/>
        <w:lang w:eastAsia="en-US" w:bidi="ar-SA"/>
      </w:rPr>
    </w:lvl>
    <w:lvl w:ilvl="2" w:tplc="3DF08D02">
      <w:numFmt w:val="bullet"/>
      <w:lvlText w:val="•"/>
      <w:lvlJc w:val="left"/>
      <w:pPr>
        <w:ind w:left="1043" w:hanging="260"/>
      </w:pPr>
      <w:rPr>
        <w:rFonts w:hint="default"/>
        <w:lang w:eastAsia="en-US" w:bidi="ar-SA"/>
      </w:rPr>
    </w:lvl>
    <w:lvl w:ilvl="3" w:tplc="07300946">
      <w:numFmt w:val="bullet"/>
      <w:lvlText w:val="•"/>
      <w:lvlJc w:val="left"/>
      <w:pPr>
        <w:ind w:left="1354" w:hanging="260"/>
      </w:pPr>
      <w:rPr>
        <w:rFonts w:hint="default"/>
        <w:lang w:eastAsia="en-US" w:bidi="ar-SA"/>
      </w:rPr>
    </w:lvl>
    <w:lvl w:ilvl="4" w:tplc="473427CC">
      <w:numFmt w:val="bullet"/>
      <w:lvlText w:val="•"/>
      <w:lvlJc w:val="left"/>
      <w:pPr>
        <w:ind w:left="1666" w:hanging="260"/>
      </w:pPr>
      <w:rPr>
        <w:rFonts w:hint="default"/>
        <w:lang w:eastAsia="en-US" w:bidi="ar-SA"/>
      </w:rPr>
    </w:lvl>
    <w:lvl w:ilvl="5" w:tplc="11E267B4">
      <w:numFmt w:val="bullet"/>
      <w:lvlText w:val="•"/>
      <w:lvlJc w:val="left"/>
      <w:pPr>
        <w:ind w:left="1977" w:hanging="260"/>
      </w:pPr>
      <w:rPr>
        <w:rFonts w:hint="default"/>
        <w:lang w:eastAsia="en-US" w:bidi="ar-SA"/>
      </w:rPr>
    </w:lvl>
    <w:lvl w:ilvl="6" w:tplc="DCC86114">
      <w:numFmt w:val="bullet"/>
      <w:lvlText w:val="•"/>
      <w:lvlJc w:val="left"/>
      <w:pPr>
        <w:ind w:left="2289" w:hanging="260"/>
      </w:pPr>
      <w:rPr>
        <w:rFonts w:hint="default"/>
        <w:lang w:eastAsia="en-US" w:bidi="ar-SA"/>
      </w:rPr>
    </w:lvl>
    <w:lvl w:ilvl="7" w:tplc="C5A60B94">
      <w:numFmt w:val="bullet"/>
      <w:lvlText w:val="•"/>
      <w:lvlJc w:val="left"/>
      <w:pPr>
        <w:ind w:left="2600" w:hanging="260"/>
      </w:pPr>
      <w:rPr>
        <w:rFonts w:hint="default"/>
        <w:lang w:eastAsia="en-US" w:bidi="ar-SA"/>
      </w:rPr>
    </w:lvl>
    <w:lvl w:ilvl="8" w:tplc="AF8654CC">
      <w:numFmt w:val="bullet"/>
      <w:lvlText w:val="•"/>
      <w:lvlJc w:val="left"/>
      <w:pPr>
        <w:ind w:left="2912" w:hanging="260"/>
      </w:pPr>
      <w:rPr>
        <w:rFonts w:hint="default"/>
        <w:lang w:eastAsia="en-US" w:bidi="ar-SA"/>
      </w:rPr>
    </w:lvl>
  </w:abstractNum>
  <w:abstractNum w:abstractNumId="26" w15:restartNumberingAfterBreak="0">
    <w:nsid w:val="273B3435"/>
    <w:multiLevelType w:val="hybridMultilevel"/>
    <w:tmpl w:val="3FC49D5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8730F01"/>
    <w:multiLevelType w:val="hybridMultilevel"/>
    <w:tmpl w:val="BA560070"/>
    <w:lvl w:ilvl="0" w:tplc="93B65B28">
      <w:start w:val="8"/>
      <w:numFmt w:val="bullet"/>
      <w:lvlText w:val="-"/>
      <w:lvlJc w:val="left"/>
      <w:pPr>
        <w:ind w:left="720" w:hanging="360"/>
      </w:pPr>
      <w:rPr>
        <w:rFonts w:ascii="Arial" w:eastAsia="MS Mincho" w:hAnsi="Arial" w:cs="Arial" w:hint="default"/>
      </w:rPr>
    </w:lvl>
    <w:lvl w:ilvl="1" w:tplc="07DA8886">
      <w:start w:val="1"/>
      <w:numFmt w:val="lowerLetter"/>
      <w:lvlText w:val="%2."/>
      <w:lvlJc w:val="left"/>
      <w:pPr>
        <w:ind w:left="1440" w:hanging="360"/>
      </w:pPr>
      <w:rPr>
        <w:rFonts w:ascii="Arial" w:eastAsia="Times New Roman" w:hAnsi="Arial" w:cs="Arial"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8" w15:restartNumberingAfterBreak="0">
    <w:nsid w:val="2A914210"/>
    <w:multiLevelType w:val="hybridMultilevel"/>
    <w:tmpl w:val="661E1FFE"/>
    <w:lvl w:ilvl="0" w:tplc="ADFC4706">
      <w:start w:val="1"/>
      <w:numFmt w:val="lowerLetter"/>
      <w:lvlText w:val="%1."/>
      <w:lvlJc w:val="left"/>
      <w:pPr>
        <w:ind w:left="378" w:hanging="269"/>
      </w:pPr>
      <w:rPr>
        <w:rFonts w:ascii="Arial MT" w:eastAsia="Arial MT" w:hAnsi="Arial MT" w:cs="Arial MT" w:hint="default"/>
        <w:b w:val="0"/>
        <w:bCs w:val="0"/>
        <w:i w:val="0"/>
        <w:iCs w:val="0"/>
        <w:spacing w:val="0"/>
        <w:w w:val="100"/>
        <w:sz w:val="24"/>
        <w:szCs w:val="24"/>
        <w:lang w:eastAsia="en-US" w:bidi="ar-SA"/>
      </w:rPr>
    </w:lvl>
    <w:lvl w:ilvl="1" w:tplc="28F0EBB8">
      <w:numFmt w:val="bullet"/>
      <w:lvlText w:val="•"/>
      <w:lvlJc w:val="left"/>
      <w:pPr>
        <w:ind w:left="585" w:hanging="269"/>
      </w:pPr>
      <w:rPr>
        <w:rFonts w:hint="default"/>
        <w:lang w:eastAsia="en-US" w:bidi="ar-SA"/>
      </w:rPr>
    </w:lvl>
    <w:lvl w:ilvl="2" w:tplc="AE186B4A">
      <w:numFmt w:val="bullet"/>
      <w:lvlText w:val="•"/>
      <w:lvlJc w:val="left"/>
      <w:pPr>
        <w:ind w:left="791" w:hanging="269"/>
      </w:pPr>
      <w:rPr>
        <w:rFonts w:hint="default"/>
        <w:lang w:eastAsia="en-US" w:bidi="ar-SA"/>
      </w:rPr>
    </w:lvl>
    <w:lvl w:ilvl="3" w:tplc="5B542024">
      <w:numFmt w:val="bullet"/>
      <w:lvlText w:val="•"/>
      <w:lvlJc w:val="left"/>
      <w:pPr>
        <w:ind w:left="997" w:hanging="269"/>
      </w:pPr>
      <w:rPr>
        <w:rFonts w:hint="default"/>
        <w:lang w:eastAsia="en-US" w:bidi="ar-SA"/>
      </w:rPr>
    </w:lvl>
    <w:lvl w:ilvl="4" w:tplc="6E2C11A2">
      <w:numFmt w:val="bullet"/>
      <w:lvlText w:val="•"/>
      <w:lvlJc w:val="left"/>
      <w:pPr>
        <w:ind w:left="1203" w:hanging="269"/>
      </w:pPr>
      <w:rPr>
        <w:rFonts w:hint="default"/>
        <w:lang w:eastAsia="en-US" w:bidi="ar-SA"/>
      </w:rPr>
    </w:lvl>
    <w:lvl w:ilvl="5" w:tplc="B724698A">
      <w:numFmt w:val="bullet"/>
      <w:lvlText w:val="•"/>
      <w:lvlJc w:val="left"/>
      <w:pPr>
        <w:ind w:left="1409" w:hanging="269"/>
      </w:pPr>
      <w:rPr>
        <w:rFonts w:hint="default"/>
        <w:lang w:eastAsia="en-US" w:bidi="ar-SA"/>
      </w:rPr>
    </w:lvl>
    <w:lvl w:ilvl="6" w:tplc="4CF0ED52">
      <w:numFmt w:val="bullet"/>
      <w:lvlText w:val="•"/>
      <w:lvlJc w:val="left"/>
      <w:pPr>
        <w:ind w:left="1615" w:hanging="269"/>
      </w:pPr>
      <w:rPr>
        <w:rFonts w:hint="default"/>
        <w:lang w:eastAsia="en-US" w:bidi="ar-SA"/>
      </w:rPr>
    </w:lvl>
    <w:lvl w:ilvl="7" w:tplc="1B725E72">
      <w:numFmt w:val="bullet"/>
      <w:lvlText w:val="•"/>
      <w:lvlJc w:val="left"/>
      <w:pPr>
        <w:ind w:left="1821" w:hanging="269"/>
      </w:pPr>
      <w:rPr>
        <w:rFonts w:hint="default"/>
        <w:lang w:eastAsia="en-US" w:bidi="ar-SA"/>
      </w:rPr>
    </w:lvl>
    <w:lvl w:ilvl="8" w:tplc="C618176A">
      <w:numFmt w:val="bullet"/>
      <w:lvlText w:val="•"/>
      <w:lvlJc w:val="left"/>
      <w:pPr>
        <w:ind w:left="2027" w:hanging="269"/>
      </w:pPr>
      <w:rPr>
        <w:rFonts w:hint="default"/>
        <w:lang w:eastAsia="en-US" w:bidi="ar-SA"/>
      </w:rPr>
    </w:lvl>
  </w:abstractNum>
  <w:abstractNum w:abstractNumId="29" w15:restartNumberingAfterBreak="0">
    <w:nsid w:val="2AE121A8"/>
    <w:multiLevelType w:val="multilevel"/>
    <w:tmpl w:val="C7102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CC9488D"/>
    <w:multiLevelType w:val="multilevel"/>
    <w:tmpl w:val="1C960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EB04D81"/>
    <w:multiLevelType w:val="multilevel"/>
    <w:tmpl w:val="B7EC5CF4"/>
    <w:lvl w:ilvl="0">
      <w:start w:val="1"/>
      <w:numFmt w:val="decimal"/>
      <w:lvlText w:val="%1."/>
      <w:lvlJc w:val="left"/>
      <w:pPr>
        <w:ind w:left="390" w:hanging="390"/>
      </w:pPr>
      <w:rPr>
        <w:rFonts w:hint="default"/>
      </w:rPr>
    </w:lvl>
    <w:lvl w:ilvl="1">
      <w:start w:val="1"/>
      <w:numFmt w:val="decimal"/>
      <w:lvlText w:val="%1.%2."/>
      <w:lvlJc w:val="left"/>
      <w:pPr>
        <w:ind w:left="2142" w:hanging="720"/>
      </w:pPr>
      <w:rPr>
        <w:rFonts w:hint="default"/>
        <w:color w:val="auto"/>
        <w:sz w:val="24"/>
        <w:szCs w:val="24"/>
      </w:rPr>
    </w:lvl>
    <w:lvl w:ilvl="2">
      <w:start w:val="1"/>
      <w:numFmt w:val="decimal"/>
      <w:lvlText w:val="%1.%2.%3."/>
      <w:lvlJc w:val="left"/>
      <w:pPr>
        <w:ind w:left="6391" w:hanging="720"/>
      </w:pPr>
      <w:rPr>
        <w:rFonts w:hint="default"/>
        <w:color w:val="auto"/>
      </w:rPr>
    </w:lvl>
    <w:lvl w:ilvl="3">
      <w:start w:val="1"/>
      <w:numFmt w:val="decimal"/>
      <w:lvlText w:val="%1.%2.%3.%4."/>
      <w:lvlJc w:val="left"/>
      <w:pPr>
        <w:ind w:left="5346" w:hanging="1080"/>
      </w:pPr>
      <w:rPr>
        <w:rFonts w:hint="default"/>
      </w:rPr>
    </w:lvl>
    <w:lvl w:ilvl="4">
      <w:start w:val="1"/>
      <w:numFmt w:val="decimal"/>
      <w:lvlText w:val="%1.%2.%3.%4.%5."/>
      <w:lvlJc w:val="left"/>
      <w:pPr>
        <w:ind w:left="6768" w:hanging="1080"/>
      </w:pPr>
      <w:rPr>
        <w:rFonts w:hint="default"/>
      </w:rPr>
    </w:lvl>
    <w:lvl w:ilvl="5">
      <w:start w:val="1"/>
      <w:numFmt w:val="decimal"/>
      <w:lvlText w:val="%1.%2.%3.%4.%5.%6."/>
      <w:lvlJc w:val="left"/>
      <w:pPr>
        <w:ind w:left="8550" w:hanging="1440"/>
      </w:pPr>
      <w:rPr>
        <w:rFonts w:hint="default"/>
      </w:rPr>
    </w:lvl>
    <w:lvl w:ilvl="6">
      <w:start w:val="1"/>
      <w:numFmt w:val="decimal"/>
      <w:lvlText w:val="%1.%2.%3.%4.%5.%6.%7."/>
      <w:lvlJc w:val="left"/>
      <w:pPr>
        <w:ind w:left="9972" w:hanging="1440"/>
      </w:pPr>
      <w:rPr>
        <w:rFonts w:hint="default"/>
      </w:rPr>
    </w:lvl>
    <w:lvl w:ilvl="7">
      <w:start w:val="1"/>
      <w:numFmt w:val="decimal"/>
      <w:lvlText w:val="%1.%2.%3.%4.%5.%6.%7.%8."/>
      <w:lvlJc w:val="left"/>
      <w:pPr>
        <w:ind w:left="11754" w:hanging="1800"/>
      </w:pPr>
      <w:rPr>
        <w:rFonts w:hint="default"/>
      </w:rPr>
    </w:lvl>
    <w:lvl w:ilvl="8">
      <w:start w:val="1"/>
      <w:numFmt w:val="decimal"/>
      <w:lvlText w:val="%1.%2.%3.%4.%5.%6.%7.%8.%9."/>
      <w:lvlJc w:val="left"/>
      <w:pPr>
        <w:ind w:left="13536" w:hanging="2160"/>
      </w:pPr>
      <w:rPr>
        <w:rFonts w:hint="default"/>
      </w:rPr>
    </w:lvl>
  </w:abstractNum>
  <w:abstractNum w:abstractNumId="32" w15:restartNumberingAfterBreak="0">
    <w:nsid w:val="30045594"/>
    <w:multiLevelType w:val="hybridMultilevel"/>
    <w:tmpl w:val="CFB020BA"/>
    <w:lvl w:ilvl="0" w:tplc="C3E8423E">
      <w:numFmt w:val="bullet"/>
      <w:lvlText w:val="-"/>
      <w:lvlJc w:val="left"/>
      <w:pPr>
        <w:ind w:left="425" w:hanging="260"/>
      </w:pPr>
      <w:rPr>
        <w:rFonts w:ascii="Arial MT" w:eastAsia="Arial MT" w:hAnsi="Arial MT" w:cs="Arial MT" w:hint="default"/>
        <w:b w:val="0"/>
        <w:bCs w:val="0"/>
        <w:i w:val="0"/>
        <w:iCs w:val="0"/>
        <w:spacing w:val="0"/>
        <w:w w:val="100"/>
        <w:sz w:val="22"/>
        <w:szCs w:val="22"/>
        <w:lang w:eastAsia="en-US" w:bidi="ar-SA"/>
      </w:rPr>
    </w:lvl>
    <w:lvl w:ilvl="1" w:tplc="AF363CE4">
      <w:numFmt w:val="bullet"/>
      <w:lvlText w:val="•"/>
      <w:lvlJc w:val="left"/>
      <w:pPr>
        <w:ind w:left="731" w:hanging="260"/>
      </w:pPr>
      <w:rPr>
        <w:rFonts w:hint="default"/>
        <w:lang w:eastAsia="en-US" w:bidi="ar-SA"/>
      </w:rPr>
    </w:lvl>
    <w:lvl w:ilvl="2" w:tplc="78DE54DC">
      <w:numFmt w:val="bullet"/>
      <w:lvlText w:val="•"/>
      <w:lvlJc w:val="left"/>
      <w:pPr>
        <w:ind w:left="1043" w:hanging="260"/>
      </w:pPr>
      <w:rPr>
        <w:rFonts w:hint="default"/>
        <w:lang w:eastAsia="en-US" w:bidi="ar-SA"/>
      </w:rPr>
    </w:lvl>
    <w:lvl w:ilvl="3" w:tplc="17C2EC98">
      <w:numFmt w:val="bullet"/>
      <w:lvlText w:val="•"/>
      <w:lvlJc w:val="left"/>
      <w:pPr>
        <w:ind w:left="1354" w:hanging="260"/>
      </w:pPr>
      <w:rPr>
        <w:rFonts w:hint="default"/>
        <w:lang w:eastAsia="en-US" w:bidi="ar-SA"/>
      </w:rPr>
    </w:lvl>
    <w:lvl w:ilvl="4" w:tplc="3A88C0D2">
      <w:numFmt w:val="bullet"/>
      <w:lvlText w:val="•"/>
      <w:lvlJc w:val="left"/>
      <w:pPr>
        <w:ind w:left="1666" w:hanging="260"/>
      </w:pPr>
      <w:rPr>
        <w:rFonts w:hint="default"/>
        <w:lang w:eastAsia="en-US" w:bidi="ar-SA"/>
      </w:rPr>
    </w:lvl>
    <w:lvl w:ilvl="5" w:tplc="CC80FD50">
      <w:numFmt w:val="bullet"/>
      <w:lvlText w:val="•"/>
      <w:lvlJc w:val="left"/>
      <w:pPr>
        <w:ind w:left="1977" w:hanging="260"/>
      </w:pPr>
      <w:rPr>
        <w:rFonts w:hint="default"/>
        <w:lang w:eastAsia="en-US" w:bidi="ar-SA"/>
      </w:rPr>
    </w:lvl>
    <w:lvl w:ilvl="6" w:tplc="965A816A">
      <w:numFmt w:val="bullet"/>
      <w:lvlText w:val="•"/>
      <w:lvlJc w:val="left"/>
      <w:pPr>
        <w:ind w:left="2289" w:hanging="260"/>
      </w:pPr>
      <w:rPr>
        <w:rFonts w:hint="default"/>
        <w:lang w:eastAsia="en-US" w:bidi="ar-SA"/>
      </w:rPr>
    </w:lvl>
    <w:lvl w:ilvl="7" w:tplc="4A9251D0">
      <w:numFmt w:val="bullet"/>
      <w:lvlText w:val="•"/>
      <w:lvlJc w:val="left"/>
      <w:pPr>
        <w:ind w:left="2600" w:hanging="260"/>
      </w:pPr>
      <w:rPr>
        <w:rFonts w:hint="default"/>
        <w:lang w:eastAsia="en-US" w:bidi="ar-SA"/>
      </w:rPr>
    </w:lvl>
    <w:lvl w:ilvl="8" w:tplc="1EC25606">
      <w:numFmt w:val="bullet"/>
      <w:lvlText w:val="•"/>
      <w:lvlJc w:val="left"/>
      <w:pPr>
        <w:ind w:left="2912" w:hanging="260"/>
      </w:pPr>
      <w:rPr>
        <w:rFonts w:hint="default"/>
        <w:lang w:eastAsia="en-US" w:bidi="ar-SA"/>
      </w:rPr>
    </w:lvl>
  </w:abstractNum>
  <w:abstractNum w:abstractNumId="33" w15:restartNumberingAfterBreak="0">
    <w:nsid w:val="309C14BB"/>
    <w:multiLevelType w:val="hybridMultilevel"/>
    <w:tmpl w:val="3870737E"/>
    <w:lvl w:ilvl="0" w:tplc="301889EC">
      <w:start w:val="1"/>
      <w:numFmt w:val="lowerLetter"/>
      <w:lvlText w:val="%1."/>
      <w:lvlJc w:val="left"/>
      <w:pPr>
        <w:ind w:left="927" w:hanging="360"/>
      </w:pPr>
      <w:rPr>
        <w:rFonts w:ascii="Arial" w:eastAsia="Times New Roman" w:hAnsi="Arial" w:cs="Arial" w:hint="default"/>
      </w:rPr>
    </w:lvl>
    <w:lvl w:ilvl="1" w:tplc="04210019">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34" w15:restartNumberingAfterBreak="0">
    <w:nsid w:val="32826808"/>
    <w:multiLevelType w:val="hybridMultilevel"/>
    <w:tmpl w:val="7152CDE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2E35DF5"/>
    <w:multiLevelType w:val="hybridMultilevel"/>
    <w:tmpl w:val="74EC1EC4"/>
    <w:lvl w:ilvl="0" w:tplc="38090015">
      <w:start w:val="1"/>
      <w:numFmt w:val="upperLetter"/>
      <w:lvlText w:val="%1."/>
      <w:lvlJc w:val="left"/>
      <w:pPr>
        <w:ind w:left="720" w:hanging="360"/>
      </w:pPr>
    </w:lvl>
    <w:lvl w:ilvl="1" w:tplc="38090019" w:tentative="1">
      <w:start w:val="1"/>
      <w:numFmt w:val="lowerLetter"/>
      <w:lvlText w:val="%2."/>
      <w:lvlJc w:val="left"/>
      <w:pPr>
        <w:ind w:left="1440" w:hanging="360"/>
      </w:pPr>
    </w:lvl>
    <w:lvl w:ilvl="2" w:tplc="38090015">
      <w:start w:val="1"/>
      <w:numFmt w:val="upperLetter"/>
      <w:lvlText w:val="%3."/>
      <w:lvlJc w:val="left"/>
      <w:pPr>
        <w:ind w:left="3600" w:hanging="36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6" w15:restartNumberingAfterBreak="0">
    <w:nsid w:val="34544143"/>
    <w:multiLevelType w:val="multilevel"/>
    <w:tmpl w:val="C17E9C60"/>
    <w:lvl w:ilvl="0">
      <w:start w:val="1"/>
      <w:numFmt w:val="decimal"/>
      <w:lvlText w:val="%1."/>
      <w:lvlJc w:val="left"/>
      <w:pPr>
        <w:tabs>
          <w:tab w:val="num" w:pos="720"/>
        </w:tabs>
        <w:ind w:left="720" w:hanging="360"/>
      </w:pPr>
      <w:rPr>
        <w:b w:val="0"/>
        <w:bCs w:val="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68252A7"/>
    <w:multiLevelType w:val="multilevel"/>
    <w:tmpl w:val="4B849F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6C72F9A"/>
    <w:multiLevelType w:val="hybridMultilevel"/>
    <w:tmpl w:val="A4746416"/>
    <w:lvl w:ilvl="0" w:tplc="236A192C">
      <w:start w:val="1"/>
      <w:numFmt w:val="lowerLetter"/>
      <w:lvlText w:val="%1."/>
      <w:lvlJc w:val="left"/>
      <w:pPr>
        <w:ind w:left="1996" w:hanging="360"/>
      </w:pPr>
      <w:rPr>
        <w:rFonts w:ascii="Arial" w:hAnsi="Arial" w:cs="Arial" w:hint="default"/>
        <w:sz w:val="24"/>
      </w:rPr>
    </w:lvl>
    <w:lvl w:ilvl="1" w:tplc="04090019" w:tentative="1">
      <w:start w:val="1"/>
      <w:numFmt w:val="lowerLetter"/>
      <w:lvlText w:val="%2."/>
      <w:lvlJc w:val="left"/>
      <w:pPr>
        <w:ind w:left="2716" w:hanging="360"/>
      </w:p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39" w15:restartNumberingAfterBreak="0">
    <w:nsid w:val="3B3E6E75"/>
    <w:multiLevelType w:val="hybridMultilevel"/>
    <w:tmpl w:val="AC3AC84C"/>
    <w:lvl w:ilvl="0" w:tplc="A04AA2D2">
      <w:numFmt w:val="bullet"/>
      <w:lvlText w:val=""/>
      <w:lvlJc w:val="left"/>
      <w:pPr>
        <w:ind w:left="1355" w:hanging="221"/>
      </w:pPr>
      <w:rPr>
        <w:rFonts w:ascii="Symbol" w:eastAsia="Symbol" w:hAnsi="Symbol" w:cs="Symbol" w:hint="default"/>
        <w:b w:val="0"/>
        <w:bCs w:val="0"/>
        <w:i w:val="0"/>
        <w:iCs w:val="0"/>
        <w:spacing w:val="0"/>
        <w:w w:val="100"/>
        <w:sz w:val="24"/>
        <w:szCs w:val="24"/>
        <w:lang w:eastAsia="en-US" w:bidi="ar-SA"/>
      </w:rPr>
    </w:lvl>
    <w:lvl w:ilvl="1" w:tplc="053E628A">
      <w:start w:val="1"/>
      <w:numFmt w:val="upperLetter"/>
      <w:lvlText w:val="%2."/>
      <w:lvlJc w:val="left"/>
      <w:pPr>
        <w:ind w:left="1701" w:hanging="305"/>
      </w:pPr>
      <w:rPr>
        <w:rFonts w:ascii="Arial MT" w:eastAsia="Arial MT" w:hAnsi="Arial MT" w:cs="Arial MT" w:hint="default"/>
        <w:b w:val="0"/>
        <w:bCs w:val="0"/>
        <w:i w:val="0"/>
        <w:iCs w:val="0"/>
        <w:spacing w:val="0"/>
        <w:w w:val="100"/>
        <w:sz w:val="24"/>
        <w:szCs w:val="24"/>
        <w:lang w:eastAsia="en-US" w:bidi="ar-SA"/>
      </w:rPr>
    </w:lvl>
    <w:lvl w:ilvl="2" w:tplc="C91E121A">
      <w:numFmt w:val="bullet"/>
      <w:lvlText w:val="•"/>
      <w:lvlJc w:val="left"/>
      <w:pPr>
        <w:ind w:left="2471" w:hanging="305"/>
      </w:pPr>
      <w:rPr>
        <w:rFonts w:hint="default"/>
        <w:lang w:eastAsia="en-US" w:bidi="ar-SA"/>
      </w:rPr>
    </w:lvl>
    <w:lvl w:ilvl="3" w:tplc="D9C2A4E8">
      <w:numFmt w:val="bullet"/>
      <w:lvlText w:val="•"/>
      <w:lvlJc w:val="left"/>
      <w:pPr>
        <w:ind w:left="3243" w:hanging="305"/>
      </w:pPr>
      <w:rPr>
        <w:rFonts w:hint="default"/>
        <w:lang w:eastAsia="en-US" w:bidi="ar-SA"/>
      </w:rPr>
    </w:lvl>
    <w:lvl w:ilvl="4" w:tplc="EDA474CA">
      <w:numFmt w:val="bullet"/>
      <w:lvlText w:val="•"/>
      <w:lvlJc w:val="left"/>
      <w:pPr>
        <w:ind w:left="4015" w:hanging="305"/>
      </w:pPr>
      <w:rPr>
        <w:rFonts w:hint="default"/>
        <w:lang w:eastAsia="en-US" w:bidi="ar-SA"/>
      </w:rPr>
    </w:lvl>
    <w:lvl w:ilvl="5" w:tplc="008A09E2">
      <w:numFmt w:val="bullet"/>
      <w:lvlText w:val="•"/>
      <w:lvlJc w:val="left"/>
      <w:pPr>
        <w:ind w:left="4787" w:hanging="305"/>
      </w:pPr>
      <w:rPr>
        <w:rFonts w:hint="default"/>
        <w:lang w:eastAsia="en-US" w:bidi="ar-SA"/>
      </w:rPr>
    </w:lvl>
    <w:lvl w:ilvl="6" w:tplc="6A8CEE80">
      <w:numFmt w:val="bullet"/>
      <w:lvlText w:val="•"/>
      <w:lvlJc w:val="left"/>
      <w:pPr>
        <w:ind w:left="5559" w:hanging="305"/>
      </w:pPr>
      <w:rPr>
        <w:rFonts w:hint="default"/>
        <w:lang w:eastAsia="en-US" w:bidi="ar-SA"/>
      </w:rPr>
    </w:lvl>
    <w:lvl w:ilvl="7" w:tplc="6A0E171A">
      <w:numFmt w:val="bullet"/>
      <w:lvlText w:val="•"/>
      <w:lvlJc w:val="left"/>
      <w:pPr>
        <w:ind w:left="6331" w:hanging="305"/>
      </w:pPr>
      <w:rPr>
        <w:rFonts w:hint="default"/>
        <w:lang w:eastAsia="en-US" w:bidi="ar-SA"/>
      </w:rPr>
    </w:lvl>
    <w:lvl w:ilvl="8" w:tplc="C3645278">
      <w:numFmt w:val="bullet"/>
      <w:lvlText w:val="•"/>
      <w:lvlJc w:val="left"/>
      <w:pPr>
        <w:ind w:left="7103" w:hanging="305"/>
      </w:pPr>
      <w:rPr>
        <w:rFonts w:hint="default"/>
        <w:lang w:eastAsia="en-US" w:bidi="ar-SA"/>
      </w:rPr>
    </w:lvl>
  </w:abstractNum>
  <w:abstractNum w:abstractNumId="40" w15:restartNumberingAfterBreak="0">
    <w:nsid w:val="3B9C185B"/>
    <w:multiLevelType w:val="multilevel"/>
    <w:tmpl w:val="F7DEBBFC"/>
    <w:lvl w:ilvl="0">
      <w:start w:val="1"/>
      <w:numFmt w:val="decimal"/>
      <w:lvlText w:val="%1."/>
      <w:lvlJc w:val="left"/>
      <w:pPr>
        <w:tabs>
          <w:tab w:val="num" w:pos="1145"/>
        </w:tabs>
        <w:ind w:left="1145" w:hanging="360"/>
      </w:pPr>
    </w:lvl>
    <w:lvl w:ilvl="1">
      <w:start w:val="1"/>
      <w:numFmt w:val="decimal"/>
      <w:lvlText w:val="%2."/>
      <w:lvlJc w:val="left"/>
      <w:pPr>
        <w:ind w:left="1865" w:hanging="360"/>
      </w:pPr>
      <w:rPr>
        <w:rFonts w:hint="default"/>
      </w:rPr>
    </w:lvl>
    <w:lvl w:ilvl="2" w:tentative="1">
      <w:start w:val="1"/>
      <w:numFmt w:val="decimal"/>
      <w:lvlText w:val="%3."/>
      <w:lvlJc w:val="left"/>
      <w:pPr>
        <w:tabs>
          <w:tab w:val="num" w:pos="2585"/>
        </w:tabs>
        <w:ind w:left="2585" w:hanging="360"/>
      </w:pPr>
    </w:lvl>
    <w:lvl w:ilvl="3" w:tentative="1">
      <w:start w:val="1"/>
      <w:numFmt w:val="decimal"/>
      <w:lvlText w:val="%4."/>
      <w:lvlJc w:val="left"/>
      <w:pPr>
        <w:tabs>
          <w:tab w:val="num" w:pos="3305"/>
        </w:tabs>
        <w:ind w:left="3305" w:hanging="360"/>
      </w:pPr>
    </w:lvl>
    <w:lvl w:ilvl="4" w:tentative="1">
      <w:start w:val="1"/>
      <w:numFmt w:val="decimal"/>
      <w:lvlText w:val="%5."/>
      <w:lvlJc w:val="left"/>
      <w:pPr>
        <w:tabs>
          <w:tab w:val="num" w:pos="4025"/>
        </w:tabs>
        <w:ind w:left="4025" w:hanging="360"/>
      </w:pPr>
    </w:lvl>
    <w:lvl w:ilvl="5" w:tentative="1">
      <w:start w:val="1"/>
      <w:numFmt w:val="decimal"/>
      <w:lvlText w:val="%6."/>
      <w:lvlJc w:val="left"/>
      <w:pPr>
        <w:tabs>
          <w:tab w:val="num" w:pos="4745"/>
        </w:tabs>
        <w:ind w:left="4745" w:hanging="360"/>
      </w:pPr>
    </w:lvl>
    <w:lvl w:ilvl="6" w:tentative="1">
      <w:start w:val="1"/>
      <w:numFmt w:val="decimal"/>
      <w:lvlText w:val="%7."/>
      <w:lvlJc w:val="left"/>
      <w:pPr>
        <w:tabs>
          <w:tab w:val="num" w:pos="5465"/>
        </w:tabs>
        <w:ind w:left="5465" w:hanging="360"/>
      </w:pPr>
    </w:lvl>
    <w:lvl w:ilvl="7" w:tentative="1">
      <w:start w:val="1"/>
      <w:numFmt w:val="decimal"/>
      <w:lvlText w:val="%8."/>
      <w:lvlJc w:val="left"/>
      <w:pPr>
        <w:tabs>
          <w:tab w:val="num" w:pos="6185"/>
        </w:tabs>
        <w:ind w:left="6185" w:hanging="360"/>
      </w:pPr>
    </w:lvl>
    <w:lvl w:ilvl="8" w:tentative="1">
      <w:start w:val="1"/>
      <w:numFmt w:val="decimal"/>
      <w:lvlText w:val="%9."/>
      <w:lvlJc w:val="left"/>
      <w:pPr>
        <w:tabs>
          <w:tab w:val="num" w:pos="6905"/>
        </w:tabs>
        <w:ind w:left="6905" w:hanging="360"/>
      </w:pPr>
    </w:lvl>
  </w:abstractNum>
  <w:abstractNum w:abstractNumId="41" w15:restartNumberingAfterBreak="0">
    <w:nsid w:val="3C9B4CF9"/>
    <w:multiLevelType w:val="hybridMultilevel"/>
    <w:tmpl w:val="73806458"/>
    <w:lvl w:ilvl="0" w:tplc="FA18F88C">
      <w:start w:val="1"/>
      <w:numFmt w:val="decimal"/>
      <w:lvlText w:val="%1."/>
      <w:lvlJc w:val="left"/>
      <w:pPr>
        <w:ind w:left="326" w:hanging="217"/>
      </w:pPr>
      <w:rPr>
        <w:rFonts w:ascii="Calibri" w:eastAsia="Calibri" w:hAnsi="Calibri" w:cs="Calibri" w:hint="default"/>
        <w:b w:val="0"/>
        <w:bCs w:val="0"/>
        <w:i w:val="0"/>
        <w:iCs w:val="0"/>
        <w:spacing w:val="0"/>
        <w:w w:val="100"/>
        <w:sz w:val="22"/>
        <w:szCs w:val="22"/>
        <w:lang w:eastAsia="en-US" w:bidi="ar-SA"/>
      </w:rPr>
    </w:lvl>
    <w:lvl w:ilvl="1" w:tplc="9DF08C9E">
      <w:numFmt w:val="bullet"/>
      <w:lvlText w:val="•"/>
      <w:lvlJc w:val="left"/>
      <w:pPr>
        <w:ind w:left="1322" w:hanging="217"/>
      </w:pPr>
      <w:rPr>
        <w:rFonts w:hint="default"/>
        <w:lang w:eastAsia="en-US" w:bidi="ar-SA"/>
      </w:rPr>
    </w:lvl>
    <w:lvl w:ilvl="2" w:tplc="341C8526">
      <w:numFmt w:val="bullet"/>
      <w:lvlText w:val="•"/>
      <w:lvlJc w:val="left"/>
      <w:pPr>
        <w:ind w:left="2324" w:hanging="217"/>
      </w:pPr>
      <w:rPr>
        <w:rFonts w:hint="default"/>
        <w:lang w:eastAsia="en-US" w:bidi="ar-SA"/>
      </w:rPr>
    </w:lvl>
    <w:lvl w:ilvl="3" w:tplc="729E8C4E">
      <w:numFmt w:val="bullet"/>
      <w:lvlText w:val="•"/>
      <w:lvlJc w:val="left"/>
      <w:pPr>
        <w:ind w:left="3326" w:hanging="217"/>
      </w:pPr>
      <w:rPr>
        <w:rFonts w:hint="default"/>
        <w:lang w:eastAsia="en-US" w:bidi="ar-SA"/>
      </w:rPr>
    </w:lvl>
    <w:lvl w:ilvl="4" w:tplc="F41C9026">
      <w:numFmt w:val="bullet"/>
      <w:lvlText w:val="•"/>
      <w:lvlJc w:val="left"/>
      <w:pPr>
        <w:ind w:left="4329" w:hanging="217"/>
      </w:pPr>
      <w:rPr>
        <w:rFonts w:hint="default"/>
        <w:lang w:eastAsia="en-US" w:bidi="ar-SA"/>
      </w:rPr>
    </w:lvl>
    <w:lvl w:ilvl="5" w:tplc="7C6A4C94">
      <w:numFmt w:val="bullet"/>
      <w:lvlText w:val="•"/>
      <w:lvlJc w:val="left"/>
      <w:pPr>
        <w:ind w:left="5331" w:hanging="217"/>
      </w:pPr>
      <w:rPr>
        <w:rFonts w:hint="default"/>
        <w:lang w:eastAsia="en-US" w:bidi="ar-SA"/>
      </w:rPr>
    </w:lvl>
    <w:lvl w:ilvl="6" w:tplc="5CC09E08">
      <w:numFmt w:val="bullet"/>
      <w:lvlText w:val="•"/>
      <w:lvlJc w:val="left"/>
      <w:pPr>
        <w:ind w:left="6333" w:hanging="217"/>
      </w:pPr>
      <w:rPr>
        <w:rFonts w:hint="default"/>
        <w:lang w:eastAsia="en-US" w:bidi="ar-SA"/>
      </w:rPr>
    </w:lvl>
    <w:lvl w:ilvl="7" w:tplc="44D27A2C">
      <w:numFmt w:val="bullet"/>
      <w:lvlText w:val="•"/>
      <w:lvlJc w:val="left"/>
      <w:pPr>
        <w:ind w:left="7336" w:hanging="217"/>
      </w:pPr>
      <w:rPr>
        <w:rFonts w:hint="default"/>
        <w:lang w:eastAsia="en-US" w:bidi="ar-SA"/>
      </w:rPr>
    </w:lvl>
    <w:lvl w:ilvl="8" w:tplc="853A9A96">
      <w:numFmt w:val="bullet"/>
      <w:lvlText w:val="•"/>
      <w:lvlJc w:val="left"/>
      <w:pPr>
        <w:ind w:left="8338" w:hanging="217"/>
      </w:pPr>
      <w:rPr>
        <w:rFonts w:hint="default"/>
        <w:lang w:eastAsia="en-US" w:bidi="ar-SA"/>
      </w:rPr>
    </w:lvl>
  </w:abstractNum>
  <w:abstractNum w:abstractNumId="42" w15:restartNumberingAfterBreak="0">
    <w:nsid w:val="3D0A6D09"/>
    <w:multiLevelType w:val="hybridMultilevel"/>
    <w:tmpl w:val="4808CF24"/>
    <w:lvl w:ilvl="0" w:tplc="E4705D3C">
      <w:numFmt w:val="bullet"/>
      <w:lvlText w:val="-"/>
      <w:lvlJc w:val="left"/>
      <w:pPr>
        <w:ind w:left="720" w:hanging="360"/>
      </w:pPr>
      <w:rPr>
        <w:rFonts w:ascii="Times New Roman" w:eastAsia="Times New Roman" w:hAnsi="Times New Roman" w:cs="Times New Roman"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D0B7FB2"/>
    <w:multiLevelType w:val="multilevel"/>
    <w:tmpl w:val="615EAF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F364338"/>
    <w:multiLevelType w:val="hybridMultilevel"/>
    <w:tmpl w:val="CC988960"/>
    <w:lvl w:ilvl="0" w:tplc="0409000B">
      <w:start w:val="1"/>
      <w:numFmt w:val="bullet"/>
      <w:lvlText w:val=""/>
      <w:lvlJc w:val="left"/>
      <w:pPr>
        <w:ind w:left="2138" w:hanging="360"/>
      </w:pPr>
      <w:rPr>
        <w:rFonts w:ascii="Wingdings" w:hAnsi="Wingding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45" w15:restartNumberingAfterBreak="0">
    <w:nsid w:val="3F6A0EFC"/>
    <w:multiLevelType w:val="hybridMultilevel"/>
    <w:tmpl w:val="21EE047A"/>
    <w:lvl w:ilvl="0" w:tplc="0A2A3828">
      <w:numFmt w:val="bullet"/>
      <w:lvlText w:val="-"/>
      <w:lvlJc w:val="left"/>
      <w:pPr>
        <w:ind w:left="425" w:hanging="284"/>
      </w:pPr>
      <w:rPr>
        <w:rFonts w:ascii="Arial MT" w:eastAsia="Arial MT" w:hAnsi="Arial MT" w:cs="Arial MT" w:hint="default"/>
        <w:b w:val="0"/>
        <w:bCs w:val="0"/>
        <w:i w:val="0"/>
        <w:iCs w:val="0"/>
        <w:spacing w:val="0"/>
        <w:w w:val="100"/>
        <w:sz w:val="22"/>
        <w:szCs w:val="22"/>
        <w:lang w:eastAsia="en-US" w:bidi="ar-SA"/>
      </w:rPr>
    </w:lvl>
    <w:lvl w:ilvl="1" w:tplc="A71C9082">
      <w:numFmt w:val="bullet"/>
      <w:lvlText w:val="•"/>
      <w:lvlJc w:val="left"/>
      <w:pPr>
        <w:ind w:left="731" w:hanging="284"/>
      </w:pPr>
      <w:rPr>
        <w:rFonts w:hint="default"/>
        <w:lang w:eastAsia="en-US" w:bidi="ar-SA"/>
      </w:rPr>
    </w:lvl>
    <w:lvl w:ilvl="2" w:tplc="4760C55C">
      <w:numFmt w:val="bullet"/>
      <w:lvlText w:val="•"/>
      <w:lvlJc w:val="left"/>
      <w:pPr>
        <w:ind w:left="1043" w:hanging="284"/>
      </w:pPr>
      <w:rPr>
        <w:rFonts w:hint="default"/>
        <w:lang w:eastAsia="en-US" w:bidi="ar-SA"/>
      </w:rPr>
    </w:lvl>
    <w:lvl w:ilvl="3" w:tplc="055E6656">
      <w:numFmt w:val="bullet"/>
      <w:lvlText w:val="•"/>
      <w:lvlJc w:val="left"/>
      <w:pPr>
        <w:ind w:left="1354" w:hanging="284"/>
      </w:pPr>
      <w:rPr>
        <w:rFonts w:hint="default"/>
        <w:lang w:eastAsia="en-US" w:bidi="ar-SA"/>
      </w:rPr>
    </w:lvl>
    <w:lvl w:ilvl="4" w:tplc="7C52ECEE">
      <w:numFmt w:val="bullet"/>
      <w:lvlText w:val="•"/>
      <w:lvlJc w:val="left"/>
      <w:pPr>
        <w:ind w:left="1666" w:hanging="284"/>
      </w:pPr>
      <w:rPr>
        <w:rFonts w:hint="default"/>
        <w:lang w:eastAsia="en-US" w:bidi="ar-SA"/>
      </w:rPr>
    </w:lvl>
    <w:lvl w:ilvl="5" w:tplc="225457C8">
      <w:numFmt w:val="bullet"/>
      <w:lvlText w:val="•"/>
      <w:lvlJc w:val="left"/>
      <w:pPr>
        <w:ind w:left="1977" w:hanging="284"/>
      </w:pPr>
      <w:rPr>
        <w:rFonts w:hint="default"/>
        <w:lang w:eastAsia="en-US" w:bidi="ar-SA"/>
      </w:rPr>
    </w:lvl>
    <w:lvl w:ilvl="6" w:tplc="0478E72C">
      <w:numFmt w:val="bullet"/>
      <w:lvlText w:val="•"/>
      <w:lvlJc w:val="left"/>
      <w:pPr>
        <w:ind w:left="2289" w:hanging="284"/>
      </w:pPr>
      <w:rPr>
        <w:rFonts w:hint="default"/>
        <w:lang w:eastAsia="en-US" w:bidi="ar-SA"/>
      </w:rPr>
    </w:lvl>
    <w:lvl w:ilvl="7" w:tplc="12140F78">
      <w:numFmt w:val="bullet"/>
      <w:lvlText w:val="•"/>
      <w:lvlJc w:val="left"/>
      <w:pPr>
        <w:ind w:left="2600" w:hanging="284"/>
      </w:pPr>
      <w:rPr>
        <w:rFonts w:hint="default"/>
        <w:lang w:eastAsia="en-US" w:bidi="ar-SA"/>
      </w:rPr>
    </w:lvl>
    <w:lvl w:ilvl="8" w:tplc="DB6C412E">
      <w:numFmt w:val="bullet"/>
      <w:lvlText w:val="•"/>
      <w:lvlJc w:val="left"/>
      <w:pPr>
        <w:ind w:left="2912" w:hanging="284"/>
      </w:pPr>
      <w:rPr>
        <w:rFonts w:hint="default"/>
        <w:lang w:eastAsia="en-US" w:bidi="ar-SA"/>
      </w:rPr>
    </w:lvl>
  </w:abstractNum>
  <w:abstractNum w:abstractNumId="46" w15:restartNumberingAfterBreak="0">
    <w:nsid w:val="41BE460D"/>
    <w:multiLevelType w:val="multilevel"/>
    <w:tmpl w:val="1EDE9F5E"/>
    <w:lvl w:ilvl="0">
      <w:start w:val="1"/>
      <w:numFmt w:val="decimal"/>
      <w:lvlText w:val="%1."/>
      <w:lvlJc w:val="left"/>
      <w:pPr>
        <w:ind w:left="390" w:hanging="39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47" w15:restartNumberingAfterBreak="0">
    <w:nsid w:val="43153A38"/>
    <w:multiLevelType w:val="hybridMultilevel"/>
    <w:tmpl w:val="6EF29838"/>
    <w:lvl w:ilvl="0" w:tplc="E0D03A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4B06279"/>
    <w:multiLevelType w:val="hybridMultilevel"/>
    <w:tmpl w:val="8FEE4A0E"/>
    <w:lvl w:ilvl="0" w:tplc="78C20D38">
      <w:start w:val="1"/>
      <w:numFmt w:val="lowerLetter"/>
      <w:lvlText w:val="%1."/>
      <w:lvlJc w:val="left"/>
      <w:pPr>
        <w:ind w:left="1854" w:hanging="360"/>
      </w:pPr>
      <w:rPr>
        <w:rFonts w:ascii="Tahoma" w:eastAsia="Calibri" w:hAnsi="Tahoma" w:cs="Tahoma" w:hint="default"/>
        <w:b w:val="0"/>
        <w:bCs/>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49" w15:restartNumberingAfterBreak="0">
    <w:nsid w:val="459B168A"/>
    <w:multiLevelType w:val="multilevel"/>
    <w:tmpl w:val="4740F5FA"/>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ind w:left="1440" w:hanging="360"/>
      </w:pPr>
      <w:rPr>
        <w:rFonts w:ascii="Arial" w:eastAsia="Times New Roman" w:hAnsi="Arial" w:cs="Arial" w:hint="default"/>
        <w:b w:val="0"/>
        <w:color w:val="auto"/>
      </w:rPr>
    </w:lvl>
    <w:lvl w:ilvl="2">
      <w:start w:val="1"/>
      <w:numFmt w:val="lowerLetter"/>
      <w:lvlText w:val="%3."/>
      <w:lvlJc w:val="left"/>
      <w:pPr>
        <w:ind w:left="1779" w:hanging="360"/>
      </w:pPr>
      <w:rPr>
        <w:rFonts w:ascii="Arial" w:hAnsi="Arial" w:cs="Aria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5A57D7F"/>
    <w:multiLevelType w:val="multilevel"/>
    <w:tmpl w:val="96C0A7AE"/>
    <w:lvl w:ilvl="0">
      <w:start w:val="1"/>
      <w:numFmt w:val="decimal"/>
      <w:lvlText w:val="%1."/>
      <w:lvlJc w:val="left"/>
      <w:pPr>
        <w:tabs>
          <w:tab w:val="num" w:pos="720"/>
        </w:tabs>
        <w:ind w:left="720" w:hanging="360"/>
      </w:pPr>
      <w:rPr>
        <w:rFonts w:ascii="Arial" w:eastAsia="Times New Roman" w:hAnsi="Arial" w:cs="Aria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67E0033"/>
    <w:multiLevelType w:val="hybridMultilevel"/>
    <w:tmpl w:val="01DA45CA"/>
    <w:lvl w:ilvl="0" w:tplc="DA3E09A0">
      <w:start w:val="1"/>
      <w:numFmt w:val="lowerLetter"/>
      <w:lvlText w:val="%1."/>
      <w:lvlJc w:val="left"/>
      <w:pPr>
        <w:ind w:left="862" w:hanging="360"/>
      </w:pPr>
      <w:rPr>
        <w:rFonts w:ascii="Tahoma" w:eastAsia="Times New Roman" w:hAnsi="Tahoma" w:cs="Tahoma"/>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52" w15:restartNumberingAfterBreak="0">
    <w:nsid w:val="47A07BBE"/>
    <w:multiLevelType w:val="hybridMultilevel"/>
    <w:tmpl w:val="BA782004"/>
    <w:lvl w:ilvl="0" w:tplc="93B65B28">
      <w:start w:val="8"/>
      <w:numFmt w:val="bullet"/>
      <w:lvlText w:val="-"/>
      <w:lvlJc w:val="left"/>
      <w:pPr>
        <w:ind w:left="1429" w:hanging="360"/>
      </w:pPr>
      <w:rPr>
        <w:rFonts w:ascii="Arial" w:eastAsia="MS Mincho" w:hAnsi="Arial" w:cs="Arial" w:hint="default"/>
      </w:rPr>
    </w:lvl>
    <w:lvl w:ilvl="1" w:tplc="81AE5F58">
      <w:start w:val="1"/>
      <w:numFmt w:val="lowerLetter"/>
      <w:lvlText w:val="%2."/>
      <w:lvlJc w:val="left"/>
      <w:pPr>
        <w:ind w:left="2149" w:hanging="360"/>
      </w:pPr>
      <w:rPr>
        <w:rFonts w:ascii="Arial" w:eastAsia="MS Mincho" w:hAnsi="Arial" w:cs="Arial" w:hint="default"/>
      </w:rPr>
    </w:lvl>
    <w:lvl w:ilvl="2" w:tplc="04210005" w:tentative="1">
      <w:start w:val="1"/>
      <w:numFmt w:val="bullet"/>
      <w:lvlText w:val=""/>
      <w:lvlJc w:val="left"/>
      <w:pPr>
        <w:ind w:left="2869" w:hanging="360"/>
      </w:pPr>
      <w:rPr>
        <w:rFonts w:ascii="Wingdings" w:hAnsi="Wingdings" w:hint="default"/>
      </w:rPr>
    </w:lvl>
    <w:lvl w:ilvl="3" w:tplc="04210001" w:tentative="1">
      <w:start w:val="1"/>
      <w:numFmt w:val="bullet"/>
      <w:lvlText w:val=""/>
      <w:lvlJc w:val="left"/>
      <w:pPr>
        <w:ind w:left="3589" w:hanging="360"/>
      </w:pPr>
      <w:rPr>
        <w:rFonts w:ascii="Symbol" w:hAnsi="Symbol" w:hint="default"/>
      </w:rPr>
    </w:lvl>
    <w:lvl w:ilvl="4" w:tplc="04210003" w:tentative="1">
      <w:start w:val="1"/>
      <w:numFmt w:val="bullet"/>
      <w:lvlText w:val="o"/>
      <w:lvlJc w:val="left"/>
      <w:pPr>
        <w:ind w:left="4309" w:hanging="360"/>
      </w:pPr>
      <w:rPr>
        <w:rFonts w:ascii="Courier New" w:hAnsi="Courier New" w:cs="Courier New" w:hint="default"/>
      </w:rPr>
    </w:lvl>
    <w:lvl w:ilvl="5" w:tplc="04210005" w:tentative="1">
      <w:start w:val="1"/>
      <w:numFmt w:val="bullet"/>
      <w:lvlText w:val=""/>
      <w:lvlJc w:val="left"/>
      <w:pPr>
        <w:ind w:left="5029" w:hanging="360"/>
      </w:pPr>
      <w:rPr>
        <w:rFonts w:ascii="Wingdings" w:hAnsi="Wingdings" w:hint="default"/>
      </w:rPr>
    </w:lvl>
    <w:lvl w:ilvl="6" w:tplc="04210001" w:tentative="1">
      <w:start w:val="1"/>
      <w:numFmt w:val="bullet"/>
      <w:lvlText w:val=""/>
      <w:lvlJc w:val="left"/>
      <w:pPr>
        <w:ind w:left="5749" w:hanging="360"/>
      </w:pPr>
      <w:rPr>
        <w:rFonts w:ascii="Symbol" w:hAnsi="Symbol" w:hint="default"/>
      </w:rPr>
    </w:lvl>
    <w:lvl w:ilvl="7" w:tplc="04210003" w:tentative="1">
      <w:start w:val="1"/>
      <w:numFmt w:val="bullet"/>
      <w:lvlText w:val="o"/>
      <w:lvlJc w:val="left"/>
      <w:pPr>
        <w:ind w:left="6469" w:hanging="360"/>
      </w:pPr>
      <w:rPr>
        <w:rFonts w:ascii="Courier New" w:hAnsi="Courier New" w:cs="Courier New" w:hint="default"/>
      </w:rPr>
    </w:lvl>
    <w:lvl w:ilvl="8" w:tplc="04210005" w:tentative="1">
      <w:start w:val="1"/>
      <w:numFmt w:val="bullet"/>
      <w:lvlText w:val=""/>
      <w:lvlJc w:val="left"/>
      <w:pPr>
        <w:ind w:left="7189" w:hanging="360"/>
      </w:pPr>
      <w:rPr>
        <w:rFonts w:ascii="Wingdings" w:hAnsi="Wingdings" w:hint="default"/>
      </w:rPr>
    </w:lvl>
  </w:abstractNum>
  <w:abstractNum w:abstractNumId="53" w15:restartNumberingAfterBreak="0">
    <w:nsid w:val="47EE2F5C"/>
    <w:multiLevelType w:val="multilevel"/>
    <w:tmpl w:val="4B0EA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8BA4C16"/>
    <w:multiLevelType w:val="multilevel"/>
    <w:tmpl w:val="6A1AE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9D64B0C"/>
    <w:multiLevelType w:val="multilevel"/>
    <w:tmpl w:val="02860986"/>
    <w:lvl w:ilvl="0">
      <w:start w:val="1"/>
      <w:numFmt w:val="decimal"/>
      <w:lvlText w:val="%1."/>
      <w:lvlJc w:val="left"/>
      <w:pPr>
        <w:tabs>
          <w:tab w:val="num" w:pos="1145"/>
        </w:tabs>
        <w:ind w:left="1145" w:hanging="360"/>
      </w:pPr>
    </w:lvl>
    <w:lvl w:ilvl="1">
      <w:start w:val="1"/>
      <w:numFmt w:val="decimal"/>
      <w:lvlText w:val="%2."/>
      <w:lvlJc w:val="left"/>
      <w:pPr>
        <w:ind w:left="1865" w:hanging="360"/>
      </w:pPr>
      <w:rPr>
        <w:rFonts w:hint="default"/>
      </w:rPr>
    </w:lvl>
    <w:lvl w:ilvl="2" w:tentative="1">
      <w:start w:val="1"/>
      <w:numFmt w:val="decimal"/>
      <w:lvlText w:val="%3."/>
      <w:lvlJc w:val="left"/>
      <w:pPr>
        <w:tabs>
          <w:tab w:val="num" w:pos="2585"/>
        </w:tabs>
        <w:ind w:left="2585" w:hanging="360"/>
      </w:pPr>
    </w:lvl>
    <w:lvl w:ilvl="3" w:tentative="1">
      <w:start w:val="1"/>
      <w:numFmt w:val="decimal"/>
      <w:lvlText w:val="%4."/>
      <w:lvlJc w:val="left"/>
      <w:pPr>
        <w:tabs>
          <w:tab w:val="num" w:pos="3305"/>
        </w:tabs>
        <w:ind w:left="3305" w:hanging="360"/>
      </w:pPr>
    </w:lvl>
    <w:lvl w:ilvl="4" w:tentative="1">
      <w:start w:val="1"/>
      <w:numFmt w:val="decimal"/>
      <w:lvlText w:val="%5."/>
      <w:lvlJc w:val="left"/>
      <w:pPr>
        <w:tabs>
          <w:tab w:val="num" w:pos="4025"/>
        </w:tabs>
        <w:ind w:left="4025" w:hanging="360"/>
      </w:pPr>
    </w:lvl>
    <w:lvl w:ilvl="5" w:tentative="1">
      <w:start w:val="1"/>
      <w:numFmt w:val="decimal"/>
      <w:lvlText w:val="%6."/>
      <w:lvlJc w:val="left"/>
      <w:pPr>
        <w:tabs>
          <w:tab w:val="num" w:pos="4745"/>
        </w:tabs>
        <w:ind w:left="4745" w:hanging="360"/>
      </w:pPr>
    </w:lvl>
    <w:lvl w:ilvl="6" w:tentative="1">
      <w:start w:val="1"/>
      <w:numFmt w:val="decimal"/>
      <w:lvlText w:val="%7."/>
      <w:lvlJc w:val="left"/>
      <w:pPr>
        <w:tabs>
          <w:tab w:val="num" w:pos="5465"/>
        </w:tabs>
        <w:ind w:left="5465" w:hanging="360"/>
      </w:pPr>
    </w:lvl>
    <w:lvl w:ilvl="7" w:tentative="1">
      <w:start w:val="1"/>
      <w:numFmt w:val="decimal"/>
      <w:lvlText w:val="%8."/>
      <w:lvlJc w:val="left"/>
      <w:pPr>
        <w:tabs>
          <w:tab w:val="num" w:pos="6185"/>
        </w:tabs>
        <w:ind w:left="6185" w:hanging="360"/>
      </w:pPr>
    </w:lvl>
    <w:lvl w:ilvl="8" w:tentative="1">
      <w:start w:val="1"/>
      <w:numFmt w:val="decimal"/>
      <w:lvlText w:val="%9."/>
      <w:lvlJc w:val="left"/>
      <w:pPr>
        <w:tabs>
          <w:tab w:val="num" w:pos="6905"/>
        </w:tabs>
        <w:ind w:left="6905" w:hanging="360"/>
      </w:pPr>
    </w:lvl>
  </w:abstractNum>
  <w:abstractNum w:abstractNumId="56" w15:restartNumberingAfterBreak="0">
    <w:nsid w:val="4B4A20F7"/>
    <w:multiLevelType w:val="hybridMultilevel"/>
    <w:tmpl w:val="C6A06B62"/>
    <w:lvl w:ilvl="0" w:tplc="2DB86A7E">
      <w:numFmt w:val="bullet"/>
      <w:lvlText w:val="-"/>
      <w:lvlJc w:val="left"/>
      <w:pPr>
        <w:ind w:left="425" w:hanging="360"/>
      </w:pPr>
      <w:rPr>
        <w:rFonts w:ascii="Arial MT" w:eastAsia="Arial MT" w:hAnsi="Arial MT" w:cs="Arial MT" w:hint="default"/>
        <w:b w:val="0"/>
        <w:bCs w:val="0"/>
        <w:i w:val="0"/>
        <w:iCs w:val="0"/>
        <w:spacing w:val="0"/>
        <w:w w:val="100"/>
        <w:sz w:val="22"/>
        <w:szCs w:val="22"/>
        <w:lang w:eastAsia="en-US" w:bidi="ar-SA"/>
      </w:rPr>
    </w:lvl>
    <w:lvl w:ilvl="1" w:tplc="DF0C928E">
      <w:numFmt w:val="bullet"/>
      <w:lvlText w:val="•"/>
      <w:lvlJc w:val="left"/>
      <w:pPr>
        <w:ind w:left="589" w:hanging="360"/>
      </w:pPr>
      <w:rPr>
        <w:rFonts w:hint="default"/>
        <w:lang w:eastAsia="en-US" w:bidi="ar-SA"/>
      </w:rPr>
    </w:lvl>
    <w:lvl w:ilvl="2" w:tplc="D29426F2">
      <w:numFmt w:val="bullet"/>
      <w:lvlText w:val="•"/>
      <w:lvlJc w:val="left"/>
      <w:pPr>
        <w:ind w:left="759" w:hanging="360"/>
      </w:pPr>
      <w:rPr>
        <w:rFonts w:hint="default"/>
        <w:lang w:eastAsia="en-US" w:bidi="ar-SA"/>
      </w:rPr>
    </w:lvl>
    <w:lvl w:ilvl="3" w:tplc="6E38D5B6">
      <w:numFmt w:val="bullet"/>
      <w:lvlText w:val="•"/>
      <w:lvlJc w:val="left"/>
      <w:pPr>
        <w:ind w:left="928" w:hanging="360"/>
      </w:pPr>
      <w:rPr>
        <w:rFonts w:hint="default"/>
        <w:lang w:eastAsia="en-US" w:bidi="ar-SA"/>
      </w:rPr>
    </w:lvl>
    <w:lvl w:ilvl="4" w:tplc="5EAE8E14">
      <w:numFmt w:val="bullet"/>
      <w:lvlText w:val="•"/>
      <w:lvlJc w:val="left"/>
      <w:pPr>
        <w:ind w:left="1098" w:hanging="360"/>
      </w:pPr>
      <w:rPr>
        <w:rFonts w:hint="default"/>
        <w:lang w:eastAsia="en-US" w:bidi="ar-SA"/>
      </w:rPr>
    </w:lvl>
    <w:lvl w:ilvl="5" w:tplc="1472DC2C">
      <w:numFmt w:val="bullet"/>
      <w:lvlText w:val="•"/>
      <w:lvlJc w:val="left"/>
      <w:pPr>
        <w:ind w:left="1268" w:hanging="360"/>
      </w:pPr>
      <w:rPr>
        <w:rFonts w:hint="default"/>
        <w:lang w:eastAsia="en-US" w:bidi="ar-SA"/>
      </w:rPr>
    </w:lvl>
    <w:lvl w:ilvl="6" w:tplc="313E5E38">
      <w:numFmt w:val="bullet"/>
      <w:lvlText w:val="•"/>
      <w:lvlJc w:val="left"/>
      <w:pPr>
        <w:ind w:left="1437" w:hanging="360"/>
      </w:pPr>
      <w:rPr>
        <w:rFonts w:hint="default"/>
        <w:lang w:eastAsia="en-US" w:bidi="ar-SA"/>
      </w:rPr>
    </w:lvl>
    <w:lvl w:ilvl="7" w:tplc="F8BE53B0">
      <w:numFmt w:val="bullet"/>
      <w:lvlText w:val="•"/>
      <w:lvlJc w:val="left"/>
      <w:pPr>
        <w:ind w:left="1607" w:hanging="360"/>
      </w:pPr>
      <w:rPr>
        <w:rFonts w:hint="default"/>
        <w:lang w:eastAsia="en-US" w:bidi="ar-SA"/>
      </w:rPr>
    </w:lvl>
    <w:lvl w:ilvl="8" w:tplc="0DDC2EEE">
      <w:numFmt w:val="bullet"/>
      <w:lvlText w:val="•"/>
      <w:lvlJc w:val="left"/>
      <w:pPr>
        <w:ind w:left="1776" w:hanging="360"/>
      </w:pPr>
      <w:rPr>
        <w:rFonts w:hint="default"/>
        <w:lang w:eastAsia="en-US" w:bidi="ar-SA"/>
      </w:rPr>
    </w:lvl>
  </w:abstractNum>
  <w:abstractNum w:abstractNumId="57" w15:restartNumberingAfterBreak="0">
    <w:nsid w:val="4BE01F7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8" w15:restartNumberingAfterBreak="0">
    <w:nsid w:val="4E4D1A73"/>
    <w:multiLevelType w:val="hybridMultilevel"/>
    <w:tmpl w:val="746231DC"/>
    <w:lvl w:ilvl="0" w:tplc="E7B6E0FA">
      <w:numFmt w:val="bullet"/>
      <w:lvlText w:val="-"/>
      <w:lvlJc w:val="left"/>
      <w:pPr>
        <w:ind w:left="643" w:hanging="360"/>
      </w:pPr>
      <w:rPr>
        <w:rFonts w:ascii="Times New Roman" w:eastAsia="Times New Roman" w:hAnsi="Times New Roman" w:cs="Times New Roman"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EA30B67"/>
    <w:multiLevelType w:val="hybridMultilevel"/>
    <w:tmpl w:val="E7E02084"/>
    <w:lvl w:ilvl="0" w:tplc="0421000F">
      <w:start w:val="1"/>
      <w:numFmt w:val="decimal"/>
      <w:lvlText w:val="%1."/>
      <w:lvlJc w:val="left"/>
      <w:pPr>
        <w:ind w:left="928" w:hanging="360"/>
      </w:pPr>
    </w:lvl>
    <w:lvl w:ilvl="1" w:tplc="04210019" w:tentative="1">
      <w:start w:val="1"/>
      <w:numFmt w:val="lowerLetter"/>
      <w:lvlText w:val="%2."/>
      <w:lvlJc w:val="left"/>
      <w:pPr>
        <w:ind w:left="1648" w:hanging="360"/>
      </w:pPr>
    </w:lvl>
    <w:lvl w:ilvl="2" w:tplc="0421001B" w:tentative="1">
      <w:start w:val="1"/>
      <w:numFmt w:val="lowerRoman"/>
      <w:lvlText w:val="%3."/>
      <w:lvlJc w:val="right"/>
      <w:pPr>
        <w:ind w:left="2368" w:hanging="180"/>
      </w:pPr>
    </w:lvl>
    <w:lvl w:ilvl="3" w:tplc="0421000F" w:tentative="1">
      <w:start w:val="1"/>
      <w:numFmt w:val="decimal"/>
      <w:lvlText w:val="%4."/>
      <w:lvlJc w:val="left"/>
      <w:pPr>
        <w:ind w:left="3088" w:hanging="360"/>
      </w:pPr>
    </w:lvl>
    <w:lvl w:ilvl="4" w:tplc="04210019" w:tentative="1">
      <w:start w:val="1"/>
      <w:numFmt w:val="lowerLetter"/>
      <w:lvlText w:val="%5."/>
      <w:lvlJc w:val="left"/>
      <w:pPr>
        <w:ind w:left="3808" w:hanging="360"/>
      </w:pPr>
    </w:lvl>
    <w:lvl w:ilvl="5" w:tplc="0421001B" w:tentative="1">
      <w:start w:val="1"/>
      <w:numFmt w:val="lowerRoman"/>
      <w:lvlText w:val="%6."/>
      <w:lvlJc w:val="right"/>
      <w:pPr>
        <w:ind w:left="4528" w:hanging="180"/>
      </w:pPr>
    </w:lvl>
    <w:lvl w:ilvl="6" w:tplc="0421000F" w:tentative="1">
      <w:start w:val="1"/>
      <w:numFmt w:val="decimal"/>
      <w:lvlText w:val="%7."/>
      <w:lvlJc w:val="left"/>
      <w:pPr>
        <w:ind w:left="5248" w:hanging="360"/>
      </w:pPr>
    </w:lvl>
    <w:lvl w:ilvl="7" w:tplc="04210019" w:tentative="1">
      <w:start w:val="1"/>
      <w:numFmt w:val="lowerLetter"/>
      <w:lvlText w:val="%8."/>
      <w:lvlJc w:val="left"/>
      <w:pPr>
        <w:ind w:left="5968" w:hanging="360"/>
      </w:pPr>
    </w:lvl>
    <w:lvl w:ilvl="8" w:tplc="0421001B" w:tentative="1">
      <w:start w:val="1"/>
      <w:numFmt w:val="lowerRoman"/>
      <w:lvlText w:val="%9."/>
      <w:lvlJc w:val="right"/>
      <w:pPr>
        <w:ind w:left="6688" w:hanging="180"/>
      </w:pPr>
    </w:lvl>
  </w:abstractNum>
  <w:abstractNum w:abstractNumId="60" w15:restartNumberingAfterBreak="0">
    <w:nsid w:val="4F831E65"/>
    <w:multiLevelType w:val="hybridMultilevel"/>
    <w:tmpl w:val="92F44210"/>
    <w:lvl w:ilvl="0" w:tplc="C1F08876">
      <w:start w:val="1"/>
      <w:numFmt w:val="upperRoman"/>
      <w:lvlText w:val="%1."/>
      <w:lvlJc w:val="left"/>
      <w:pPr>
        <w:ind w:left="3545" w:hanging="567"/>
      </w:pPr>
      <w:rPr>
        <w:rFonts w:ascii="Arial" w:eastAsia="Arial" w:hAnsi="Arial" w:cs="Arial" w:hint="default"/>
        <w:b/>
        <w:bCs/>
        <w:i w:val="0"/>
        <w:iCs w:val="0"/>
        <w:spacing w:val="0"/>
        <w:w w:val="100"/>
        <w:sz w:val="24"/>
        <w:szCs w:val="24"/>
        <w:lang w:eastAsia="en-US" w:bidi="ar-SA"/>
      </w:rPr>
    </w:lvl>
    <w:lvl w:ilvl="1" w:tplc="7B6E8EDA">
      <w:numFmt w:val="bullet"/>
      <w:lvlText w:val="•"/>
      <w:lvlJc w:val="left"/>
      <w:pPr>
        <w:ind w:left="2322" w:hanging="567"/>
      </w:pPr>
      <w:rPr>
        <w:rFonts w:hint="default"/>
        <w:lang w:eastAsia="en-US" w:bidi="ar-SA"/>
      </w:rPr>
    </w:lvl>
    <w:lvl w:ilvl="2" w:tplc="D464B99C">
      <w:numFmt w:val="bullet"/>
      <w:lvlText w:val="•"/>
      <w:lvlJc w:val="left"/>
      <w:pPr>
        <w:ind w:left="3304" w:hanging="567"/>
      </w:pPr>
      <w:rPr>
        <w:rFonts w:hint="default"/>
        <w:lang w:eastAsia="en-US" w:bidi="ar-SA"/>
      </w:rPr>
    </w:lvl>
    <w:lvl w:ilvl="3" w:tplc="44BAFFB8">
      <w:numFmt w:val="bullet"/>
      <w:lvlText w:val="•"/>
      <w:lvlJc w:val="left"/>
      <w:pPr>
        <w:ind w:left="4286" w:hanging="567"/>
      </w:pPr>
      <w:rPr>
        <w:rFonts w:hint="default"/>
        <w:lang w:eastAsia="en-US" w:bidi="ar-SA"/>
      </w:rPr>
    </w:lvl>
    <w:lvl w:ilvl="4" w:tplc="C520D962">
      <w:numFmt w:val="bullet"/>
      <w:lvlText w:val="•"/>
      <w:lvlJc w:val="left"/>
      <w:pPr>
        <w:ind w:left="5268" w:hanging="567"/>
      </w:pPr>
      <w:rPr>
        <w:rFonts w:hint="default"/>
        <w:lang w:eastAsia="en-US" w:bidi="ar-SA"/>
      </w:rPr>
    </w:lvl>
    <w:lvl w:ilvl="5" w:tplc="13D63EA8">
      <w:numFmt w:val="bullet"/>
      <w:lvlText w:val="•"/>
      <w:lvlJc w:val="left"/>
      <w:pPr>
        <w:ind w:left="6250" w:hanging="567"/>
      </w:pPr>
      <w:rPr>
        <w:rFonts w:hint="default"/>
        <w:lang w:eastAsia="en-US" w:bidi="ar-SA"/>
      </w:rPr>
    </w:lvl>
    <w:lvl w:ilvl="6" w:tplc="0FA8EF92">
      <w:numFmt w:val="bullet"/>
      <w:lvlText w:val="•"/>
      <w:lvlJc w:val="left"/>
      <w:pPr>
        <w:ind w:left="7232" w:hanging="567"/>
      </w:pPr>
      <w:rPr>
        <w:rFonts w:hint="default"/>
        <w:lang w:eastAsia="en-US" w:bidi="ar-SA"/>
      </w:rPr>
    </w:lvl>
    <w:lvl w:ilvl="7" w:tplc="72E439D8">
      <w:numFmt w:val="bullet"/>
      <w:lvlText w:val="•"/>
      <w:lvlJc w:val="left"/>
      <w:pPr>
        <w:ind w:left="8214" w:hanging="567"/>
      </w:pPr>
      <w:rPr>
        <w:rFonts w:hint="default"/>
        <w:lang w:eastAsia="en-US" w:bidi="ar-SA"/>
      </w:rPr>
    </w:lvl>
    <w:lvl w:ilvl="8" w:tplc="7D06D1FA">
      <w:numFmt w:val="bullet"/>
      <w:lvlText w:val="•"/>
      <w:lvlJc w:val="left"/>
      <w:pPr>
        <w:ind w:left="9196" w:hanging="567"/>
      </w:pPr>
      <w:rPr>
        <w:rFonts w:hint="default"/>
        <w:lang w:eastAsia="en-US" w:bidi="ar-SA"/>
      </w:rPr>
    </w:lvl>
  </w:abstractNum>
  <w:abstractNum w:abstractNumId="61" w15:restartNumberingAfterBreak="0">
    <w:nsid w:val="4FA7048E"/>
    <w:multiLevelType w:val="multilevel"/>
    <w:tmpl w:val="B65A4D12"/>
    <w:lvl w:ilvl="0">
      <w:start w:val="3"/>
      <w:numFmt w:val="decimal"/>
      <w:lvlText w:val="%1"/>
      <w:lvlJc w:val="left"/>
      <w:pPr>
        <w:ind w:left="360" w:hanging="360"/>
      </w:pPr>
      <w:rPr>
        <w:rFonts w:hint="default"/>
        <w:color w:val="auto"/>
      </w:rPr>
    </w:lvl>
    <w:lvl w:ilvl="1">
      <w:start w:val="2"/>
      <w:numFmt w:val="decimal"/>
      <w:lvlText w:val="%1.%2"/>
      <w:lvlJc w:val="left"/>
      <w:pPr>
        <w:ind w:left="810" w:hanging="360"/>
      </w:pPr>
      <w:rPr>
        <w:rFonts w:hint="default"/>
        <w:color w:val="auto"/>
      </w:rPr>
    </w:lvl>
    <w:lvl w:ilvl="2">
      <w:start w:val="1"/>
      <w:numFmt w:val="decimal"/>
      <w:lvlText w:val="%1.%2.%3"/>
      <w:lvlJc w:val="left"/>
      <w:pPr>
        <w:ind w:left="1620" w:hanging="720"/>
      </w:pPr>
      <w:rPr>
        <w:rFonts w:hint="default"/>
        <w:color w:val="auto"/>
      </w:rPr>
    </w:lvl>
    <w:lvl w:ilvl="3">
      <w:start w:val="1"/>
      <w:numFmt w:val="decimal"/>
      <w:lvlText w:val="%1.%2.%3.%4"/>
      <w:lvlJc w:val="left"/>
      <w:pPr>
        <w:ind w:left="2430" w:hanging="1080"/>
      </w:pPr>
      <w:rPr>
        <w:rFonts w:hint="default"/>
        <w:color w:val="auto"/>
      </w:rPr>
    </w:lvl>
    <w:lvl w:ilvl="4">
      <w:start w:val="1"/>
      <w:numFmt w:val="decimal"/>
      <w:lvlText w:val="%1.%2.%3.%4.%5"/>
      <w:lvlJc w:val="left"/>
      <w:pPr>
        <w:ind w:left="2880" w:hanging="1080"/>
      </w:pPr>
      <w:rPr>
        <w:rFonts w:hint="default"/>
        <w:color w:val="auto"/>
      </w:rPr>
    </w:lvl>
    <w:lvl w:ilvl="5">
      <w:start w:val="1"/>
      <w:numFmt w:val="decimal"/>
      <w:lvlText w:val="%1.%2.%3.%4.%5.%6"/>
      <w:lvlJc w:val="left"/>
      <w:pPr>
        <w:ind w:left="3690" w:hanging="1440"/>
      </w:pPr>
      <w:rPr>
        <w:rFonts w:hint="default"/>
        <w:color w:val="auto"/>
      </w:rPr>
    </w:lvl>
    <w:lvl w:ilvl="6">
      <w:start w:val="1"/>
      <w:numFmt w:val="decimal"/>
      <w:lvlText w:val="%1.%2.%3.%4.%5.%6.%7"/>
      <w:lvlJc w:val="left"/>
      <w:pPr>
        <w:ind w:left="4140" w:hanging="1440"/>
      </w:pPr>
      <w:rPr>
        <w:rFonts w:hint="default"/>
        <w:color w:val="auto"/>
      </w:rPr>
    </w:lvl>
    <w:lvl w:ilvl="7">
      <w:start w:val="1"/>
      <w:numFmt w:val="decimal"/>
      <w:lvlText w:val="%1.%2.%3.%4.%5.%6.%7.%8"/>
      <w:lvlJc w:val="left"/>
      <w:pPr>
        <w:ind w:left="4950" w:hanging="1800"/>
      </w:pPr>
      <w:rPr>
        <w:rFonts w:hint="default"/>
        <w:color w:val="auto"/>
      </w:rPr>
    </w:lvl>
    <w:lvl w:ilvl="8">
      <w:start w:val="1"/>
      <w:numFmt w:val="decimal"/>
      <w:lvlText w:val="%1.%2.%3.%4.%5.%6.%7.%8.%9"/>
      <w:lvlJc w:val="left"/>
      <w:pPr>
        <w:ind w:left="5400" w:hanging="1800"/>
      </w:pPr>
      <w:rPr>
        <w:rFonts w:hint="default"/>
        <w:color w:val="auto"/>
      </w:rPr>
    </w:lvl>
  </w:abstractNum>
  <w:abstractNum w:abstractNumId="62" w15:restartNumberingAfterBreak="0">
    <w:nsid w:val="4FD84881"/>
    <w:multiLevelType w:val="hybridMultilevel"/>
    <w:tmpl w:val="62B41172"/>
    <w:lvl w:ilvl="0" w:tplc="9A18F5CC">
      <w:start w:val="1"/>
      <w:numFmt w:val="lowerLetter"/>
      <w:lvlText w:val="%1."/>
      <w:lvlJc w:val="left"/>
      <w:pPr>
        <w:ind w:left="378" w:hanging="269"/>
      </w:pPr>
      <w:rPr>
        <w:rFonts w:ascii="Arial MT" w:eastAsia="Arial MT" w:hAnsi="Arial MT" w:cs="Arial MT" w:hint="default"/>
        <w:b w:val="0"/>
        <w:bCs w:val="0"/>
        <w:i w:val="0"/>
        <w:iCs w:val="0"/>
        <w:spacing w:val="0"/>
        <w:w w:val="100"/>
        <w:sz w:val="24"/>
        <w:szCs w:val="24"/>
        <w:lang w:eastAsia="en-US" w:bidi="ar-SA"/>
      </w:rPr>
    </w:lvl>
    <w:lvl w:ilvl="1" w:tplc="137CFC62">
      <w:numFmt w:val="bullet"/>
      <w:lvlText w:val="•"/>
      <w:lvlJc w:val="left"/>
      <w:pPr>
        <w:ind w:left="585" w:hanging="269"/>
      </w:pPr>
      <w:rPr>
        <w:rFonts w:hint="default"/>
        <w:lang w:eastAsia="en-US" w:bidi="ar-SA"/>
      </w:rPr>
    </w:lvl>
    <w:lvl w:ilvl="2" w:tplc="E726247A">
      <w:numFmt w:val="bullet"/>
      <w:lvlText w:val="•"/>
      <w:lvlJc w:val="left"/>
      <w:pPr>
        <w:ind w:left="791" w:hanging="269"/>
      </w:pPr>
      <w:rPr>
        <w:rFonts w:hint="default"/>
        <w:lang w:eastAsia="en-US" w:bidi="ar-SA"/>
      </w:rPr>
    </w:lvl>
    <w:lvl w:ilvl="3" w:tplc="E0584BCA">
      <w:numFmt w:val="bullet"/>
      <w:lvlText w:val="•"/>
      <w:lvlJc w:val="left"/>
      <w:pPr>
        <w:ind w:left="997" w:hanging="269"/>
      </w:pPr>
      <w:rPr>
        <w:rFonts w:hint="default"/>
        <w:lang w:eastAsia="en-US" w:bidi="ar-SA"/>
      </w:rPr>
    </w:lvl>
    <w:lvl w:ilvl="4" w:tplc="094E6B12">
      <w:numFmt w:val="bullet"/>
      <w:lvlText w:val="•"/>
      <w:lvlJc w:val="left"/>
      <w:pPr>
        <w:ind w:left="1203" w:hanging="269"/>
      </w:pPr>
      <w:rPr>
        <w:rFonts w:hint="default"/>
        <w:lang w:eastAsia="en-US" w:bidi="ar-SA"/>
      </w:rPr>
    </w:lvl>
    <w:lvl w:ilvl="5" w:tplc="F6C82202">
      <w:numFmt w:val="bullet"/>
      <w:lvlText w:val="•"/>
      <w:lvlJc w:val="left"/>
      <w:pPr>
        <w:ind w:left="1409" w:hanging="269"/>
      </w:pPr>
      <w:rPr>
        <w:rFonts w:hint="default"/>
        <w:lang w:eastAsia="en-US" w:bidi="ar-SA"/>
      </w:rPr>
    </w:lvl>
    <w:lvl w:ilvl="6" w:tplc="F7A61BD0">
      <w:numFmt w:val="bullet"/>
      <w:lvlText w:val="•"/>
      <w:lvlJc w:val="left"/>
      <w:pPr>
        <w:ind w:left="1615" w:hanging="269"/>
      </w:pPr>
      <w:rPr>
        <w:rFonts w:hint="default"/>
        <w:lang w:eastAsia="en-US" w:bidi="ar-SA"/>
      </w:rPr>
    </w:lvl>
    <w:lvl w:ilvl="7" w:tplc="84D212D8">
      <w:numFmt w:val="bullet"/>
      <w:lvlText w:val="•"/>
      <w:lvlJc w:val="left"/>
      <w:pPr>
        <w:ind w:left="1821" w:hanging="269"/>
      </w:pPr>
      <w:rPr>
        <w:rFonts w:hint="default"/>
        <w:lang w:eastAsia="en-US" w:bidi="ar-SA"/>
      </w:rPr>
    </w:lvl>
    <w:lvl w:ilvl="8" w:tplc="515242C8">
      <w:numFmt w:val="bullet"/>
      <w:lvlText w:val="•"/>
      <w:lvlJc w:val="left"/>
      <w:pPr>
        <w:ind w:left="2027" w:hanging="269"/>
      </w:pPr>
      <w:rPr>
        <w:rFonts w:hint="default"/>
        <w:lang w:eastAsia="en-US" w:bidi="ar-SA"/>
      </w:rPr>
    </w:lvl>
  </w:abstractNum>
  <w:abstractNum w:abstractNumId="63" w15:restartNumberingAfterBreak="0">
    <w:nsid w:val="52135AFA"/>
    <w:multiLevelType w:val="hybridMultilevel"/>
    <w:tmpl w:val="D4788034"/>
    <w:lvl w:ilvl="0" w:tplc="E0688408">
      <w:start w:val="1"/>
      <w:numFmt w:val="lowerLetter"/>
      <w:lvlText w:val="%1."/>
      <w:lvlJc w:val="left"/>
      <w:pPr>
        <w:ind w:left="2204" w:hanging="360"/>
      </w:pPr>
      <w:rPr>
        <w:rFonts w:eastAsia="Calibri" w:hint="default"/>
        <w:color w:val="auto"/>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64" w15:restartNumberingAfterBreak="0">
    <w:nsid w:val="53117442"/>
    <w:multiLevelType w:val="hybridMultilevel"/>
    <w:tmpl w:val="B9FA2A98"/>
    <w:lvl w:ilvl="0" w:tplc="0409000B">
      <w:start w:val="1"/>
      <w:numFmt w:val="bullet"/>
      <w:lvlText w:val=""/>
      <w:lvlJc w:val="left"/>
      <w:pPr>
        <w:ind w:left="2498" w:hanging="360"/>
      </w:pPr>
      <w:rPr>
        <w:rFonts w:ascii="Wingdings" w:hAnsi="Wingdings" w:hint="default"/>
      </w:rPr>
    </w:lvl>
    <w:lvl w:ilvl="1" w:tplc="04090003" w:tentative="1">
      <w:start w:val="1"/>
      <w:numFmt w:val="bullet"/>
      <w:lvlText w:val="o"/>
      <w:lvlJc w:val="left"/>
      <w:pPr>
        <w:ind w:left="3218" w:hanging="360"/>
      </w:pPr>
      <w:rPr>
        <w:rFonts w:ascii="Courier New" w:hAnsi="Courier New" w:cs="Courier New" w:hint="default"/>
      </w:rPr>
    </w:lvl>
    <w:lvl w:ilvl="2" w:tplc="04090005" w:tentative="1">
      <w:start w:val="1"/>
      <w:numFmt w:val="bullet"/>
      <w:lvlText w:val=""/>
      <w:lvlJc w:val="left"/>
      <w:pPr>
        <w:ind w:left="3938" w:hanging="360"/>
      </w:pPr>
      <w:rPr>
        <w:rFonts w:ascii="Wingdings" w:hAnsi="Wingdings" w:hint="default"/>
      </w:rPr>
    </w:lvl>
    <w:lvl w:ilvl="3" w:tplc="04090001" w:tentative="1">
      <w:start w:val="1"/>
      <w:numFmt w:val="bullet"/>
      <w:lvlText w:val=""/>
      <w:lvlJc w:val="left"/>
      <w:pPr>
        <w:ind w:left="4658" w:hanging="360"/>
      </w:pPr>
      <w:rPr>
        <w:rFonts w:ascii="Symbol" w:hAnsi="Symbol" w:hint="default"/>
      </w:rPr>
    </w:lvl>
    <w:lvl w:ilvl="4" w:tplc="04090003" w:tentative="1">
      <w:start w:val="1"/>
      <w:numFmt w:val="bullet"/>
      <w:lvlText w:val="o"/>
      <w:lvlJc w:val="left"/>
      <w:pPr>
        <w:ind w:left="5378" w:hanging="360"/>
      </w:pPr>
      <w:rPr>
        <w:rFonts w:ascii="Courier New" w:hAnsi="Courier New" w:cs="Courier New" w:hint="default"/>
      </w:rPr>
    </w:lvl>
    <w:lvl w:ilvl="5" w:tplc="04090005" w:tentative="1">
      <w:start w:val="1"/>
      <w:numFmt w:val="bullet"/>
      <w:lvlText w:val=""/>
      <w:lvlJc w:val="left"/>
      <w:pPr>
        <w:ind w:left="6098" w:hanging="360"/>
      </w:pPr>
      <w:rPr>
        <w:rFonts w:ascii="Wingdings" w:hAnsi="Wingdings" w:hint="default"/>
      </w:rPr>
    </w:lvl>
    <w:lvl w:ilvl="6" w:tplc="04090001" w:tentative="1">
      <w:start w:val="1"/>
      <w:numFmt w:val="bullet"/>
      <w:lvlText w:val=""/>
      <w:lvlJc w:val="left"/>
      <w:pPr>
        <w:ind w:left="6818" w:hanging="360"/>
      </w:pPr>
      <w:rPr>
        <w:rFonts w:ascii="Symbol" w:hAnsi="Symbol" w:hint="default"/>
      </w:rPr>
    </w:lvl>
    <w:lvl w:ilvl="7" w:tplc="04090003" w:tentative="1">
      <w:start w:val="1"/>
      <w:numFmt w:val="bullet"/>
      <w:lvlText w:val="o"/>
      <w:lvlJc w:val="left"/>
      <w:pPr>
        <w:ind w:left="7538" w:hanging="360"/>
      </w:pPr>
      <w:rPr>
        <w:rFonts w:ascii="Courier New" w:hAnsi="Courier New" w:cs="Courier New" w:hint="default"/>
      </w:rPr>
    </w:lvl>
    <w:lvl w:ilvl="8" w:tplc="04090005" w:tentative="1">
      <w:start w:val="1"/>
      <w:numFmt w:val="bullet"/>
      <w:lvlText w:val=""/>
      <w:lvlJc w:val="left"/>
      <w:pPr>
        <w:ind w:left="8258" w:hanging="360"/>
      </w:pPr>
      <w:rPr>
        <w:rFonts w:ascii="Wingdings" w:hAnsi="Wingdings" w:hint="default"/>
      </w:rPr>
    </w:lvl>
  </w:abstractNum>
  <w:abstractNum w:abstractNumId="65" w15:restartNumberingAfterBreak="0">
    <w:nsid w:val="53C27F96"/>
    <w:multiLevelType w:val="multilevel"/>
    <w:tmpl w:val="93C688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upperLetter"/>
      <w:lvlText w:val="%3."/>
      <w:lvlJc w:val="left"/>
      <w:pPr>
        <w:ind w:left="2160" w:hanging="360"/>
      </w:pPr>
      <w:rPr>
        <w:rFonts w:ascii="Arial" w:hAnsi="Arial" w:cs="Arial" w:hint="default"/>
      </w:rPr>
    </w:lvl>
    <w:lvl w:ilvl="3">
      <w:start w:val="1"/>
      <w:numFmt w:val="lowerLetter"/>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57B21734"/>
    <w:multiLevelType w:val="hybridMultilevel"/>
    <w:tmpl w:val="AB2A1BE0"/>
    <w:lvl w:ilvl="0" w:tplc="DD708D42">
      <w:numFmt w:val="bullet"/>
      <w:lvlText w:val="-"/>
      <w:lvlJc w:val="left"/>
      <w:pPr>
        <w:ind w:left="425" w:hanging="260"/>
      </w:pPr>
      <w:rPr>
        <w:rFonts w:ascii="Arial MT" w:eastAsia="Arial MT" w:hAnsi="Arial MT" w:cs="Arial MT" w:hint="default"/>
        <w:b w:val="0"/>
        <w:bCs w:val="0"/>
        <w:i w:val="0"/>
        <w:iCs w:val="0"/>
        <w:spacing w:val="0"/>
        <w:w w:val="100"/>
        <w:sz w:val="22"/>
        <w:szCs w:val="22"/>
        <w:lang w:eastAsia="en-US" w:bidi="ar-SA"/>
      </w:rPr>
    </w:lvl>
    <w:lvl w:ilvl="1" w:tplc="931AE244">
      <w:numFmt w:val="bullet"/>
      <w:lvlText w:val="•"/>
      <w:lvlJc w:val="left"/>
      <w:pPr>
        <w:ind w:left="731" w:hanging="260"/>
      </w:pPr>
      <w:rPr>
        <w:rFonts w:hint="default"/>
        <w:lang w:eastAsia="en-US" w:bidi="ar-SA"/>
      </w:rPr>
    </w:lvl>
    <w:lvl w:ilvl="2" w:tplc="EE5845DE">
      <w:numFmt w:val="bullet"/>
      <w:lvlText w:val="•"/>
      <w:lvlJc w:val="left"/>
      <w:pPr>
        <w:ind w:left="1043" w:hanging="260"/>
      </w:pPr>
      <w:rPr>
        <w:rFonts w:hint="default"/>
        <w:lang w:eastAsia="en-US" w:bidi="ar-SA"/>
      </w:rPr>
    </w:lvl>
    <w:lvl w:ilvl="3" w:tplc="A2FAF33E">
      <w:numFmt w:val="bullet"/>
      <w:lvlText w:val="•"/>
      <w:lvlJc w:val="left"/>
      <w:pPr>
        <w:ind w:left="1354" w:hanging="260"/>
      </w:pPr>
      <w:rPr>
        <w:rFonts w:hint="default"/>
        <w:lang w:eastAsia="en-US" w:bidi="ar-SA"/>
      </w:rPr>
    </w:lvl>
    <w:lvl w:ilvl="4" w:tplc="17906010">
      <w:numFmt w:val="bullet"/>
      <w:lvlText w:val="•"/>
      <w:lvlJc w:val="left"/>
      <w:pPr>
        <w:ind w:left="1666" w:hanging="260"/>
      </w:pPr>
      <w:rPr>
        <w:rFonts w:hint="default"/>
        <w:lang w:eastAsia="en-US" w:bidi="ar-SA"/>
      </w:rPr>
    </w:lvl>
    <w:lvl w:ilvl="5" w:tplc="C1B2728C">
      <w:numFmt w:val="bullet"/>
      <w:lvlText w:val="•"/>
      <w:lvlJc w:val="left"/>
      <w:pPr>
        <w:ind w:left="1977" w:hanging="260"/>
      </w:pPr>
      <w:rPr>
        <w:rFonts w:hint="default"/>
        <w:lang w:eastAsia="en-US" w:bidi="ar-SA"/>
      </w:rPr>
    </w:lvl>
    <w:lvl w:ilvl="6" w:tplc="C658CC06">
      <w:numFmt w:val="bullet"/>
      <w:lvlText w:val="•"/>
      <w:lvlJc w:val="left"/>
      <w:pPr>
        <w:ind w:left="2289" w:hanging="260"/>
      </w:pPr>
      <w:rPr>
        <w:rFonts w:hint="default"/>
        <w:lang w:eastAsia="en-US" w:bidi="ar-SA"/>
      </w:rPr>
    </w:lvl>
    <w:lvl w:ilvl="7" w:tplc="9EE096CA">
      <w:numFmt w:val="bullet"/>
      <w:lvlText w:val="•"/>
      <w:lvlJc w:val="left"/>
      <w:pPr>
        <w:ind w:left="2600" w:hanging="260"/>
      </w:pPr>
      <w:rPr>
        <w:rFonts w:hint="default"/>
        <w:lang w:eastAsia="en-US" w:bidi="ar-SA"/>
      </w:rPr>
    </w:lvl>
    <w:lvl w:ilvl="8" w:tplc="4DBCAC00">
      <w:numFmt w:val="bullet"/>
      <w:lvlText w:val="•"/>
      <w:lvlJc w:val="left"/>
      <w:pPr>
        <w:ind w:left="2912" w:hanging="260"/>
      </w:pPr>
      <w:rPr>
        <w:rFonts w:hint="default"/>
        <w:lang w:eastAsia="en-US" w:bidi="ar-SA"/>
      </w:rPr>
    </w:lvl>
  </w:abstractNum>
  <w:abstractNum w:abstractNumId="67" w15:restartNumberingAfterBreak="0">
    <w:nsid w:val="59107FA2"/>
    <w:multiLevelType w:val="hybridMultilevel"/>
    <w:tmpl w:val="8904028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B081668"/>
    <w:multiLevelType w:val="hybridMultilevel"/>
    <w:tmpl w:val="B6A8FF88"/>
    <w:lvl w:ilvl="0" w:tplc="C706DFFE">
      <w:numFmt w:val="bullet"/>
      <w:lvlText w:val="-"/>
      <w:lvlJc w:val="left"/>
      <w:pPr>
        <w:ind w:left="425" w:hanging="260"/>
      </w:pPr>
      <w:rPr>
        <w:rFonts w:ascii="Arial MT" w:eastAsia="Arial MT" w:hAnsi="Arial MT" w:cs="Arial MT" w:hint="default"/>
        <w:b w:val="0"/>
        <w:bCs w:val="0"/>
        <w:i w:val="0"/>
        <w:iCs w:val="0"/>
        <w:spacing w:val="0"/>
        <w:w w:val="100"/>
        <w:sz w:val="22"/>
        <w:szCs w:val="22"/>
        <w:lang w:eastAsia="en-US" w:bidi="ar-SA"/>
      </w:rPr>
    </w:lvl>
    <w:lvl w:ilvl="1" w:tplc="D13EF040">
      <w:numFmt w:val="bullet"/>
      <w:lvlText w:val="•"/>
      <w:lvlJc w:val="left"/>
      <w:pPr>
        <w:ind w:left="731" w:hanging="260"/>
      </w:pPr>
      <w:rPr>
        <w:rFonts w:hint="default"/>
        <w:lang w:eastAsia="en-US" w:bidi="ar-SA"/>
      </w:rPr>
    </w:lvl>
    <w:lvl w:ilvl="2" w:tplc="4B3E1D22">
      <w:numFmt w:val="bullet"/>
      <w:lvlText w:val="•"/>
      <w:lvlJc w:val="left"/>
      <w:pPr>
        <w:ind w:left="1043" w:hanging="260"/>
      </w:pPr>
      <w:rPr>
        <w:rFonts w:hint="default"/>
        <w:lang w:eastAsia="en-US" w:bidi="ar-SA"/>
      </w:rPr>
    </w:lvl>
    <w:lvl w:ilvl="3" w:tplc="2138E558">
      <w:numFmt w:val="bullet"/>
      <w:lvlText w:val="•"/>
      <w:lvlJc w:val="left"/>
      <w:pPr>
        <w:ind w:left="1354" w:hanging="260"/>
      </w:pPr>
      <w:rPr>
        <w:rFonts w:hint="default"/>
        <w:lang w:eastAsia="en-US" w:bidi="ar-SA"/>
      </w:rPr>
    </w:lvl>
    <w:lvl w:ilvl="4" w:tplc="EE5828CE">
      <w:numFmt w:val="bullet"/>
      <w:lvlText w:val="•"/>
      <w:lvlJc w:val="left"/>
      <w:pPr>
        <w:ind w:left="1666" w:hanging="260"/>
      </w:pPr>
      <w:rPr>
        <w:rFonts w:hint="default"/>
        <w:lang w:eastAsia="en-US" w:bidi="ar-SA"/>
      </w:rPr>
    </w:lvl>
    <w:lvl w:ilvl="5" w:tplc="D02CE326">
      <w:numFmt w:val="bullet"/>
      <w:lvlText w:val="•"/>
      <w:lvlJc w:val="left"/>
      <w:pPr>
        <w:ind w:left="1977" w:hanging="260"/>
      </w:pPr>
      <w:rPr>
        <w:rFonts w:hint="default"/>
        <w:lang w:eastAsia="en-US" w:bidi="ar-SA"/>
      </w:rPr>
    </w:lvl>
    <w:lvl w:ilvl="6" w:tplc="AEDCA066">
      <w:numFmt w:val="bullet"/>
      <w:lvlText w:val="•"/>
      <w:lvlJc w:val="left"/>
      <w:pPr>
        <w:ind w:left="2289" w:hanging="260"/>
      </w:pPr>
      <w:rPr>
        <w:rFonts w:hint="default"/>
        <w:lang w:eastAsia="en-US" w:bidi="ar-SA"/>
      </w:rPr>
    </w:lvl>
    <w:lvl w:ilvl="7" w:tplc="D276B2AC">
      <w:numFmt w:val="bullet"/>
      <w:lvlText w:val="•"/>
      <w:lvlJc w:val="left"/>
      <w:pPr>
        <w:ind w:left="2600" w:hanging="260"/>
      </w:pPr>
      <w:rPr>
        <w:rFonts w:hint="default"/>
        <w:lang w:eastAsia="en-US" w:bidi="ar-SA"/>
      </w:rPr>
    </w:lvl>
    <w:lvl w:ilvl="8" w:tplc="130C2A34">
      <w:numFmt w:val="bullet"/>
      <w:lvlText w:val="•"/>
      <w:lvlJc w:val="left"/>
      <w:pPr>
        <w:ind w:left="2912" w:hanging="260"/>
      </w:pPr>
      <w:rPr>
        <w:rFonts w:hint="default"/>
        <w:lang w:eastAsia="en-US" w:bidi="ar-SA"/>
      </w:rPr>
    </w:lvl>
  </w:abstractNum>
  <w:abstractNum w:abstractNumId="69" w15:restartNumberingAfterBreak="0">
    <w:nsid w:val="5B7313D6"/>
    <w:multiLevelType w:val="hybridMultilevel"/>
    <w:tmpl w:val="0B088C3A"/>
    <w:lvl w:ilvl="0" w:tplc="93B65B28">
      <w:start w:val="8"/>
      <w:numFmt w:val="bullet"/>
      <w:lvlText w:val="-"/>
      <w:lvlJc w:val="left"/>
      <w:pPr>
        <w:ind w:left="1429" w:hanging="360"/>
      </w:pPr>
      <w:rPr>
        <w:rFonts w:ascii="Arial" w:eastAsia="MS Mincho" w:hAnsi="Arial" w:cs="Arial" w:hint="default"/>
      </w:rPr>
    </w:lvl>
    <w:lvl w:ilvl="1" w:tplc="21DC3608">
      <w:start w:val="1"/>
      <w:numFmt w:val="lowerLetter"/>
      <w:lvlText w:val="%2."/>
      <w:lvlJc w:val="left"/>
      <w:pPr>
        <w:ind w:left="2149" w:hanging="360"/>
      </w:pPr>
      <w:rPr>
        <w:rFonts w:ascii="Arial" w:eastAsia="MS Mincho" w:hAnsi="Arial" w:cs="Arial" w:hint="default"/>
      </w:rPr>
    </w:lvl>
    <w:lvl w:ilvl="2" w:tplc="04210005">
      <w:start w:val="1"/>
      <w:numFmt w:val="bullet"/>
      <w:lvlText w:val=""/>
      <w:lvlJc w:val="left"/>
      <w:pPr>
        <w:ind w:left="2869" w:hanging="360"/>
      </w:pPr>
      <w:rPr>
        <w:rFonts w:ascii="Wingdings" w:hAnsi="Wingdings" w:hint="default"/>
      </w:rPr>
    </w:lvl>
    <w:lvl w:ilvl="3" w:tplc="289C3AA8">
      <w:start w:val="3"/>
      <w:numFmt w:val="upperLetter"/>
      <w:lvlText w:val="%4."/>
      <w:lvlJc w:val="left"/>
      <w:pPr>
        <w:ind w:left="3589" w:hanging="360"/>
      </w:pPr>
      <w:rPr>
        <w:rFonts w:hint="default"/>
      </w:rPr>
    </w:lvl>
    <w:lvl w:ilvl="4" w:tplc="04210003" w:tentative="1">
      <w:start w:val="1"/>
      <w:numFmt w:val="bullet"/>
      <w:lvlText w:val="o"/>
      <w:lvlJc w:val="left"/>
      <w:pPr>
        <w:ind w:left="4309" w:hanging="360"/>
      </w:pPr>
      <w:rPr>
        <w:rFonts w:ascii="Courier New" w:hAnsi="Courier New" w:cs="Courier New" w:hint="default"/>
      </w:rPr>
    </w:lvl>
    <w:lvl w:ilvl="5" w:tplc="04210005" w:tentative="1">
      <w:start w:val="1"/>
      <w:numFmt w:val="bullet"/>
      <w:lvlText w:val=""/>
      <w:lvlJc w:val="left"/>
      <w:pPr>
        <w:ind w:left="5029" w:hanging="360"/>
      </w:pPr>
      <w:rPr>
        <w:rFonts w:ascii="Wingdings" w:hAnsi="Wingdings" w:hint="default"/>
      </w:rPr>
    </w:lvl>
    <w:lvl w:ilvl="6" w:tplc="04210001" w:tentative="1">
      <w:start w:val="1"/>
      <w:numFmt w:val="bullet"/>
      <w:lvlText w:val=""/>
      <w:lvlJc w:val="left"/>
      <w:pPr>
        <w:ind w:left="5749" w:hanging="360"/>
      </w:pPr>
      <w:rPr>
        <w:rFonts w:ascii="Symbol" w:hAnsi="Symbol" w:hint="default"/>
      </w:rPr>
    </w:lvl>
    <w:lvl w:ilvl="7" w:tplc="04210003" w:tentative="1">
      <w:start w:val="1"/>
      <w:numFmt w:val="bullet"/>
      <w:lvlText w:val="o"/>
      <w:lvlJc w:val="left"/>
      <w:pPr>
        <w:ind w:left="6469" w:hanging="360"/>
      </w:pPr>
      <w:rPr>
        <w:rFonts w:ascii="Courier New" w:hAnsi="Courier New" w:cs="Courier New" w:hint="default"/>
      </w:rPr>
    </w:lvl>
    <w:lvl w:ilvl="8" w:tplc="04210005" w:tentative="1">
      <w:start w:val="1"/>
      <w:numFmt w:val="bullet"/>
      <w:lvlText w:val=""/>
      <w:lvlJc w:val="left"/>
      <w:pPr>
        <w:ind w:left="7189" w:hanging="360"/>
      </w:pPr>
      <w:rPr>
        <w:rFonts w:ascii="Wingdings" w:hAnsi="Wingdings" w:hint="default"/>
      </w:rPr>
    </w:lvl>
  </w:abstractNum>
  <w:abstractNum w:abstractNumId="70" w15:restartNumberingAfterBreak="0">
    <w:nsid w:val="5FE107B7"/>
    <w:multiLevelType w:val="hybridMultilevel"/>
    <w:tmpl w:val="C002AE3A"/>
    <w:lvl w:ilvl="0" w:tplc="519E867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FEE6A49"/>
    <w:multiLevelType w:val="hybridMultilevel"/>
    <w:tmpl w:val="F154E140"/>
    <w:lvl w:ilvl="0" w:tplc="E0605C98">
      <w:start w:val="1"/>
      <w:numFmt w:val="decimal"/>
      <w:lvlText w:val="%1."/>
      <w:lvlJc w:val="left"/>
      <w:pPr>
        <w:ind w:left="720" w:hanging="360"/>
      </w:pPr>
      <w:rPr>
        <w:b/>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2" w15:restartNumberingAfterBreak="0">
    <w:nsid w:val="61B47A33"/>
    <w:multiLevelType w:val="multilevel"/>
    <w:tmpl w:val="86A604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22D2A78"/>
    <w:multiLevelType w:val="multilevel"/>
    <w:tmpl w:val="FAB6C19C"/>
    <w:lvl w:ilvl="0">
      <w:start w:val="1"/>
      <w:numFmt w:val="decimal"/>
      <w:lvlText w:val="%1."/>
      <w:lvlJc w:val="left"/>
      <w:pPr>
        <w:ind w:left="390" w:hanging="390"/>
      </w:pPr>
      <w:rPr>
        <w:rFonts w:hint="default"/>
      </w:rPr>
    </w:lvl>
    <w:lvl w:ilvl="1">
      <w:start w:val="1"/>
      <w:numFmt w:val="decimal"/>
      <w:lvlText w:val="%1.%2."/>
      <w:lvlJc w:val="left"/>
      <w:pPr>
        <w:ind w:left="2142" w:hanging="720"/>
      </w:pPr>
      <w:rPr>
        <w:rFonts w:hint="default"/>
      </w:rPr>
    </w:lvl>
    <w:lvl w:ilvl="2">
      <w:start w:val="1"/>
      <w:numFmt w:val="decimal"/>
      <w:lvlText w:val="%1.%2.%3."/>
      <w:lvlJc w:val="left"/>
      <w:pPr>
        <w:ind w:left="3564" w:hanging="720"/>
      </w:pPr>
      <w:rPr>
        <w:rFonts w:hint="default"/>
      </w:rPr>
    </w:lvl>
    <w:lvl w:ilvl="3">
      <w:start w:val="1"/>
      <w:numFmt w:val="decimal"/>
      <w:lvlText w:val="%1.%2.%3.%4."/>
      <w:lvlJc w:val="left"/>
      <w:pPr>
        <w:ind w:left="5346" w:hanging="1080"/>
      </w:pPr>
      <w:rPr>
        <w:rFonts w:hint="default"/>
      </w:rPr>
    </w:lvl>
    <w:lvl w:ilvl="4">
      <w:start w:val="1"/>
      <w:numFmt w:val="decimal"/>
      <w:lvlText w:val="%1.%2.%3.%4.%5."/>
      <w:lvlJc w:val="left"/>
      <w:pPr>
        <w:ind w:left="6768" w:hanging="1080"/>
      </w:pPr>
      <w:rPr>
        <w:rFonts w:hint="default"/>
      </w:rPr>
    </w:lvl>
    <w:lvl w:ilvl="5">
      <w:start w:val="1"/>
      <w:numFmt w:val="decimal"/>
      <w:lvlText w:val="%1.%2.%3.%4.%5.%6."/>
      <w:lvlJc w:val="left"/>
      <w:pPr>
        <w:ind w:left="8550" w:hanging="1440"/>
      </w:pPr>
      <w:rPr>
        <w:rFonts w:hint="default"/>
      </w:rPr>
    </w:lvl>
    <w:lvl w:ilvl="6">
      <w:start w:val="1"/>
      <w:numFmt w:val="decimal"/>
      <w:lvlText w:val="%1.%2.%3.%4.%5.%6.%7."/>
      <w:lvlJc w:val="left"/>
      <w:pPr>
        <w:ind w:left="9972" w:hanging="1440"/>
      </w:pPr>
      <w:rPr>
        <w:rFonts w:hint="default"/>
      </w:rPr>
    </w:lvl>
    <w:lvl w:ilvl="7">
      <w:start w:val="1"/>
      <w:numFmt w:val="decimal"/>
      <w:lvlText w:val="%1.%2.%3.%4.%5.%6.%7.%8."/>
      <w:lvlJc w:val="left"/>
      <w:pPr>
        <w:ind w:left="11754" w:hanging="1800"/>
      </w:pPr>
      <w:rPr>
        <w:rFonts w:hint="default"/>
      </w:rPr>
    </w:lvl>
    <w:lvl w:ilvl="8">
      <w:start w:val="1"/>
      <w:numFmt w:val="decimal"/>
      <w:lvlText w:val="%1.%2.%3.%4.%5.%6.%7.%8.%9."/>
      <w:lvlJc w:val="left"/>
      <w:pPr>
        <w:ind w:left="13536" w:hanging="2160"/>
      </w:pPr>
      <w:rPr>
        <w:rFonts w:hint="default"/>
      </w:rPr>
    </w:lvl>
  </w:abstractNum>
  <w:abstractNum w:abstractNumId="74" w15:restartNumberingAfterBreak="0">
    <w:nsid w:val="62C97FCF"/>
    <w:multiLevelType w:val="hybridMultilevel"/>
    <w:tmpl w:val="4F7CA468"/>
    <w:lvl w:ilvl="0" w:tplc="93FEFCE2">
      <w:start w:val="1"/>
      <w:numFmt w:val="lowerLetter"/>
      <w:lvlText w:val="%1."/>
      <w:lvlJc w:val="left"/>
      <w:pPr>
        <w:ind w:left="1854" w:hanging="360"/>
      </w:pPr>
      <w:rPr>
        <w:rFonts w:ascii="Tahoma" w:eastAsia="Calibri" w:hAnsi="Tahoma" w:cs="Tahoma" w:hint="default"/>
        <w:b w:val="0"/>
        <w:bCs/>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75" w15:restartNumberingAfterBreak="0">
    <w:nsid w:val="63916BA3"/>
    <w:multiLevelType w:val="hybridMultilevel"/>
    <w:tmpl w:val="F75C34E4"/>
    <w:lvl w:ilvl="0" w:tplc="848EA4DE">
      <w:start w:val="1"/>
      <w:numFmt w:val="lowerLetter"/>
      <w:lvlText w:val="%1."/>
      <w:lvlJc w:val="left"/>
      <w:pPr>
        <w:ind w:left="720" w:hanging="360"/>
      </w:pPr>
      <w:rPr>
        <w:rFonts w:ascii="Arial" w:eastAsia="MS Mincho" w:hAnsi="Arial" w:cs="Arial" w:hint="default"/>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4B24CDF"/>
    <w:multiLevelType w:val="multilevel"/>
    <w:tmpl w:val="93C688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upperLetter"/>
      <w:lvlText w:val="%3."/>
      <w:lvlJc w:val="left"/>
      <w:pPr>
        <w:ind w:left="2160" w:hanging="360"/>
      </w:pPr>
      <w:rPr>
        <w:rFonts w:ascii="Arial" w:hAnsi="Arial" w:cs="Arial" w:hint="default"/>
      </w:rPr>
    </w:lvl>
    <w:lvl w:ilvl="3">
      <w:start w:val="1"/>
      <w:numFmt w:val="lowerLetter"/>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654C5D72"/>
    <w:multiLevelType w:val="multilevel"/>
    <w:tmpl w:val="6CC08CB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66423F24"/>
    <w:multiLevelType w:val="hybridMultilevel"/>
    <w:tmpl w:val="077C98A2"/>
    <w:lvl w:ilvl="0" w:tplc="FE940CF2">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79" w15:restartNumberingAfterBreak="0">
    <w:nsid w:val="670C0CF7"/>
    <w:multiLevelType w:val="hybridMultilevel"/>
    <w:tmpl w:val="79BED84A"/>
    <w:lvl w:ilvl="0" w:tplc="0409000B">
      <w:start w:val="1"/>
      <w:numFmt w:val="bullet"/>
      <w:lvlText w:val=""/>
      <w:lvlJc w:val="left"/>
      <w:pPr>
        <w:ind w:left="1494" w:hanging="360"/>
      </w:pPr>
      <w:rPr>
        <w:rFonts w:ascii="Wingdings" w:hAnsi="Wingdings" w:hint="default"/>
        <w:b w:val="0"/>
      </w:rPr>
    </w:lvl>
    <w:lvl w:ilvl="1" w:tplc="04090003">
      <w:start w:val="1"/>
      <w:numFmt w:val="bullet"/>
      <w:lvlText w:val="o"/>
      <w:lvlJc w:val="left"/>
      <w:pPr>
        <w:ind w:left="2214" w:hanging="360"/>
      </w:pPr>
      <w:rPr>
        <w:rFonts w:ascii="Courier New" w:hAnsi="Courier New" w:cs="Courier New" w:hint="default"/>
      </w:rPr>
    </w:lvl>
    <w:lvl w:ilvl="2" w:tplc="04090005">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80" w15:restartNumberingAfterBreak="0">
    <w:nsid w:val="681661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1" w15:restartNumberingAfterBreak="0">
    <w:nsid w:val="691C2117"/>
    <w:multiLevelType w:val="multilevel"/>
    <w:tmpl w:val="430466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6ABF7EC9"/>
    <w:multiLevelType w:val="hybridMultilevel"/>
    <w:tmpl w:val="6AEA0040"/>
    <w:lvl w:ilvl="0" w:tplc="CEE6F6F4">
      <w:start w:val="1"/>
      <w:numFmt w:val="decimal"/>
      <w:lvlText w:val="%1."/>
      <w:lvlJc w:val="left"/>
      <w:pPr>
        <w:ind w:left="378" w:hanging="220"/>
      </w:pPr>
      <w:rPr>
        <w:rFonts w:ascii="Arial" w:eastAsia="Calibri" w:hAnsi="Arial" w:cs="Arial" w:hint="default"/>
        <w:b w:val="0"/>
        <w:bCs w:val="0"/>
        <w:i w:val="0"/>
        <w:iCs w:val="0"/>
        <w:spacing w:val="-1"/>
        <w:w w:val="100"/>
        <w:sz w:val="22"/>
        <w:szCs w:val="22"/>
        <w:lang w:eastAsia="en-US" w:bidi="ar-SA"/>
      </w:rPr>
    </w:lvl>
    <w:lvl w:ilvl="1" w:tplc="8908633E">
      <w:numFmt w:val="bullet"/>
      <w:lvlText w:val="•"/>
      <w:lvlJc w:val="left"/>
      <w:pPr>
        <w:ind w:left="699" w:hanging="220"/>
      </w:pPr>
      <w:rPr>
        <w:rFonts w:hint="default"/>
        <w:lang w:eastAsia="en-US" w:bidi="ar-SA"/>
      </w:rPr>
    </w:lvl>
    <w:lvl w:ilvl="2" w:tplc="BB6E200E">
      <w:numFmt w:val="bullet"/>
      <w:lvlText w:val="•"/>
      <w:lvlJc w:val="left"/>
      <w:pPr>
        <w:ind w:left="1018" w:hanging="220"/>
      </w:pPr>
      <w:rPr>
        <w:rFonts w:hint="default"/>
        <w:lang w:eastAsia="en-US" w:bidi="ar-SA"/>
      </w:rPr>
    </w:lvl>
    <w:lvl w:ilvl="3" w:tplc="396C71B6">
      <w:numFmt w:val="bullet"/>
      <w:lvlText w:val="•"/>
      <w:lvlJc w:val="left"/>
      <w:pPr>
        <w:ind w:left="1337" w:hanging="220"/>
      </w:pPr>
      <w:rPr>
        <w:rFonts w:hint="default"/>
        <w:lang w:eastAsia="en-US" w:bidi="ar-SA"/>
      </w:rPr>
    </w:lvl>
    <w:lvl w:ilvl="4" w:tplc="DEBC6132">
      <w:numFmt w:val="bullet"/>
      <w:lvlText w:val="•"/>
      <w:lvlJc w:val="left"/>
      <w:pPr>
        <w:ind w:left="1656" w:hanging="220"/>
      </w:pPr>
      <w:rPr>
        <w:rFonts w:hint="default"/>
        <w:lang w:eastAsia="en-US" w:bidi="ar-SA"/>
      </w:rPr>
    </w:lvl>
    <w:lvl w:ilvl="5" w:tplc="17489C18">
      <w:numFmt w:val="bullet"/>
      <w:lvlText w:val="•"/>
      <w:lvlJc w:val="left"/>
      <w:pPr>
        <w:ind w:left="1975" w:hanging="220"/>
      </w:pPr>
      <w:rPr>
        <w:rFonts w:hint="default"/>
        <w:lang w:eastAsia="en-US" w:bidi="ar-SA"/>
      </w:rPr>
    </w:lvl>
    <w:lvl w:ilvl="6" w:tplc="B15EF744">
      <w:numFmt w:val="bullet"/>
      <w:lvlText w:val="•"/>
      <w:lvlJc w:val="left"/>
      <w:pPr>
        <w:ind w:left="2294" w:hanging="220"/>
      </w:pPr>
      <w:rPr>
        <w:rFonts w:hint="default"/>
        <w:lang w:eastAsia="en-US" w:bidi="ar-SA"/>
      </w:rPr>
    </w:lvl>
    <w:lvl w:ilvl="7" w:tplc="9C70EC1C">
      <w:numFmt w:val="bullet"/>
      <w:lvlText w:val="•"/>
      <w:lvlJc w:val="left"/>
      <w:pPr>
        <w:ind w:left="2613" w:hanging="220"/>
      </w:pPr>
      <w:rPr>
        <w:rFonts w:hint="default"/>
        <w:lang w:eastAsia="en-US" w:bidi="ar-SA"/>
      </w:rPr>
    </w:lvl>
    <w:lvl w:ilvl="8" w:tplc="6CC8C5A6">
      <w:numFmt w:val="bullet"/>
      <w:lvlText w:val="•"/>
      <w:lvlJc w:val="left"/>
      <w:pPr>
        <w:ind w:left="2932" w:hanging="220"/>
      </w:pPr>
      <w:rPr>
        <w:rFonts w:hint="default"/>
        <w:lang w:eastAsia="en-US" w:bidi="ar-SA"/>
      </w:rPr>
    </w:lvl>
  </w:abstractNum>
  <w:abstractNum w:abstractNumId="83" w15:restartNumberingAfterBreak="0">
    <w:nsid w:val="6AEC40EC"/>
    <w:multiLevelType w:val="multilevel"/>
    <w:tmpl w:val="6AEC40E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6C001486"/>
    <w:multiLevelType w:val="multilevel"/>
    <w:tmpl w:val="1E4CA7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6D6220A1"/>
    <w:multiLevelType w:val="multilevel"/>
    <w:tmpl w:val="FBE04440"/>
    <w:lvl w:ilvl="0">
      <w:start w:val="1"/>
      <w:numFmt w:val="decimal"/>
      <w:lvlText w:val="%1."/>
      <w:lvlJc w:val="left"/>
      <w:pPr>
        <w:tabs>
          <w:tab w:val="num" w:pos="720"/>
        </w:tabs>
        <w:ind w:left="720" w:hanging="360"/>
      </w:pPr>
      <w:rPr>
        <w:b w:val="0"/>
        <w:bCs/>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6F15556D"/>
    <w:multiLevelType w:val="multilevel"/>
    <w:tmpl w:val="D6B8E5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72241757"/>
    <w:multiLevelType w:val="multilevel"/>
    <w:tmpl w:val="A08A724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4984811"/>
    <w:multiLevelType w:val="multilevel"/>
    <w:tmpl w:val="CA4C7A38"/>
    <w:lvl w:ilvl="0">
      <w:start w:val="4"/>
      <w:numFmt w:val="decimal"/>
      <w:lvlText w:val="%1."/>
      <w:lvlJc w:val="left"/>
      <w:pPr>
        <w:ind w:left="400" w:hanging="400"/>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2160" w:hanging="2160"/>
      </w:pPr>
      <w:rPr>
        <w:rFonts w:hint="default"/>
        <w:color w:val="auto"/>
      </w:rPr>
    </w:lvl>
  </w:abstractNum>
  <w:abstractNum w:abstractNumId="89" w15:restartNumberingAfterBreak="0">
    <w:nsid w:val="7ABA769A"/>
    <w:multiLevelType w:val="multilevel"/>
    <w:tmpl w:val="7ABA769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7CB052A0"/>
    <w:multiLevelType w:val="hybridMultilevel"/>
    <w:tmpl w:val="B66CEE3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7E8B7AE8"/>
    <w:multiLevelType w:val="multilevel"/>
    <w:tmpl w:val="AFA85E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EB6694E"/>
    <w:multiLevelType w:val="hybridMultilevel"/>
    <w:tmpl w:val="92C4E996"/>
    <w:lvl w:ilvl="0" w:tplc="93B65B28">
      <w:start w:val="8"/>
      <w:numFmt w:val="bullet"/>
      <w:lvlText w:val="-"/>
      <w:lvlJc w:val="left"/>
      <w:pPr>
        <w:ind w:left="1440" w:hanging="360"/>
      </w:pPr>
      <w:rPr>
        <w:rFonts w:ascii="Arial" w:eastAsia="MS Mincho" w:hAnsi="Arial" w:cs="Arial" w:hint="default"/>
      </w:rPr>
    </w:lvl>
    <w:lvl w:ilvl="1" w:tplc="B3507C9A">
      <w:start w:val="1"/>
      <w:numFmt w:val="lowerLetter"/>
      <w:lvlText w:val="%2."/>
      <w:lvlJc w:val="left"/>
      <w:pPr>
        <w:ind w:left="2160" w:hanging="360"/>
      </w:pPr>
      <w:rPr>
        <w:rFonts w:ascii="Arial" w:eastAsia="MS Mincho" w:hAnsi="Arial" w:cs="Arial"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93" w15:restartNumberingAfterBreak="0">
    <w:nsid w:val="7F221E10"/>
    <w:multiLevelType w:val="multilevel"/>
    <w:tmpl w:val="1F22D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8046406">
    <w:abstractNumId w:val="4"/>
  </w:num>
  <w:num w:numId="2" w16cid:durableId="561869702">
    <w:abstractNumId w:val="1"/>
  </w:num>
  <w:num w:numId="3" w16cid:durableId="1656183723">
    <w:abstractNumId w:val="15"/>
  </w:num>
  <w:num w:numId="4" w16cid:durableId="900671365">
    <w:abstractNumId w:val="11"/>
  </w:num>
  <w:num w:numId="5" w16cid:durableId="1549224708">
    <w:abstractNumId w:val="67"/>
  </w:num>
  <w:num w:numId="6" w16cid:durableId="580333781">
    <w:abstractNumId w:val="26"/>
  </w:num>
  <w:num w:numId="7" w16cid:durableId="1868443552">
    <w:abstractNumId w:val="34"/>
  </w:num>
  <w:num w:numId="8" w16cid:durableId="648095005">
    <w:abstractNumId w:val="75"/>
  </w:num>
  <w:num w:numId="9" w16cid:durableId="344333735">
    <w:abstractNumId w:val="12"/>
  </w:num>
  <w:num w:numId="10" w16cid:durableId="496922484">
    <w:abstractNumId w:val="38"/>
  </w:num>
  <w:num w:numId="11" w16cid:durableId="852916161">
    <w:abstractNumId w:val="73"/>
  </w:num>
  <w:num w:numId="12" w16cid:durableId="194851060">
    <w:abstractNumId w:val="83"/>
  </w:num>
  <w:num w:numId="13" w16cid:durableId="711076574">
    <w:abstractNumId w:val="89"/>
  </w:num>
  <w:num w:numId="14" w16cid:durableId="2063750568">
    <w:abstractNumId w:val="7"/>
  </w:num>
  <w:num w:numId="15" w16cid:durableId="803893291">
    <w:abstractNumId w:val="47"/>
  </w:num>
  <w:num w:numId="16" w16cid:durableId="1754735920">
    <w:abstractNumId w:val="58"/>
  </w:num>
  <w:num w:numId="17" w16cid:durableId="865874546">
    <w:abstractNumId w:val="42"/>
  </w:num>
  <w:num w:numId="18" w16cid:durableId="398599257">
    <w:abstractNumId w:val="53"/>
  </w:num>
  <w:num w:numId="19" w16cid:durableId="1179925398">
    <w:abstractNumId w:val="22"/>
  </w:num>
  <w:num w:numId="20" w16cid:durableId="626282729">
    <w:abstractNumId w:val="87"/>
  </w:num>
  <w:num w:numId="21" w16cid:durableId="1026250433">
    <w:abstractNumId w:val="5"/>
  </w:num>
  <w:num w:numId="22" w16cid:durableId="2021423871">
    <w:abstractNumId w:val="14"/>
  </w:num>
  <w:num w:numId="23" w16cid:durableId="1951232268">
    <w:abstractNumId w:val="77"/>
  </w:num>
  <w:num w:numId="24" w16cid:durableId="1651446177">
    <w:abstractNumId w:val="90"/>
  </w:num>
  <w:num w:numId="25" w16cid:durableId="1486581431">
    <w:abstractNumId w:val="93"/>
  </w:num>
  <w:num w:numId="26" w16cid:durableId="1487283082">
    <w:abstractNumId w:val="84"/>
  </w:num>
  <w:num w:numId="27" w16cid:durableId="57554130">
    <w:abstractNumId w:val="86"/>
  </w:num>
  <w:num w:numId="28" w16cid:durableId="317850570">
    <w:abstractNumId w:val="91"/>
  </w:num>
  <w:num w:numId="29" w16cid:durableId="309867614">
    <w:abstractNumId w:val="36"/>
  </w:num>
  <w:num w:numId="30" w16cid:durableId="2111855897">
    <w:abstractNumId w:val="37"/>
  </w:num>
  <w:num w:numId="31" w16cid:durableId="2143497565">
    <w:abstractNumId w:val="29"/>
  </w:num>
  <w:num w:numId="32" w16cid:durableId="420685926">
    <w:abstractNumId w:val="50"/>
  </w:num>
  <w:num w:numId="33" w16cid:durableId="1511723636">
    <w:abstractNumId w:val="52"/>
  </w:num>
  <w:num w:numId="34" w16cid:durableId="1721780183">
    <w:abstractNumId w:val="69"/>
  </w:num>
  <w:num w:numId="35" w16cid:durableId="1591888536">
    <w:abstractNumId w:val="27"/>
  </w:num>
  <w:num w:numId="36" w16cid:durableId="1841038879">
    <w:abstractNumId w:val="92"/>
  </w:num>
  <w:num w:numId="37" w16cid:durableId="1083455783">
    <w:abstractNumId w:val="33"/>
  </w:num>
  <w:num w:numId="38" w16cid:durableId="1086268518">
    <w:abstractNumId w:val="61"/>
  </w:num>
  <w:num w:numId="39" w16cid:durableId="1975716727">
    <w:abstractNumId w:val="79"/>
  </w:num>
  <w:num w:numId="40" w16cid:durableId="1430203005">
    <w:abstractNumId w:val="85"/>
  </w:num>
  <w:num w:numId="41" w16cid:durableId="767847299">
    <w:abstractNumId w:val="54"/>
  </w:num>
  <w:num w:numId="42" w16cid:durableId="1362635393">
    <w:abstractNumId w:val="72"/>
  </w:num>
  <w:num w:numId="43" w16cid:durableId="1754160301">
    <w:abstractNumId w:val="19"/>
  </w:num>
  <w:num w:numId="44" w16cid:durableId="679815126">
    <w:abstractNumId w:val="21"/>
  </w:num>
  <w:num w:numId="45" w16cid:durableId="792478268">
    <w:abstractNumId w:val="74"/>
  </w:num>
  <w:num w:numId="46" w16cid:durableId="2066953048">
    <w:abstractNumId w:val="48"/>
  </w:num>
  <w:num w:numId="47" w16cid:durableId="1109278812">
    <w:abstractNumId w:val="63"/>
  </w:num>
  <w:num w:numId="48" w16cid:durableId="208229345">
    <w:abstractNumId w:val="51"/>
  </w:num>
  <w:num w:numId="49" w16cid:durableId="605187531">
    <w:abstractNumId w:val="59"/>
  </w:num>
  <w:num w:numId="50" w16cid:durableId="836698221">
    <w:abstractNumId w:val="55"/>
  </w:num>
  <w:num w:numId="51" w16cid:durableId="746800685">
    <w:abstractNumId w:val="44"/>
  </w:num>
  <w:num w:numId="52" w16cid:durableId="782922222">
    <w:abstractNumId w:val="49"/>
  </w:num>
  <w:num w:numId="53" w16cid:durableId="1609892067">
    <w:abstractNumId w:val="65"/>
  </w:num>
  <w:num w:numId="54" w16cid:durableId="90400466">
    <w:abstractNumId w:val="39"/>
  </w:num>
  <w:num w:numId="55" w16cid:durableId="1764183751">
    <w:abstractNumId w:val="76"/>
  </w:num>
  <w:num w:numId="56" w16cid:durableId="531263694">
    <w:abstractNumId w:val="20"/>
  </w:num>
  <w:num w:numId="57" w16cid:durableId="1322850002">
    <w:abstractNumId w:val="30"/>
  </w:num>
  <w:num w:numId="58" w16cid:durableId="1605841512">
    <w:abstractNumId w:val="13"/>
  </w:num>
  <w:num w:numId="59" w16cid:durableId="1302999962">
    <w:abstractNumId w:val="41"/>
  </w:num>
  <w:num w:numId="60" w16cid:durableId="786432314">
    <w:abstractNumId w:val="82"/>
  </w:num>
  <w:num w:numId="61" w16cid:durableId="360208142">
    <w:abstractNumId w:val="9"/>
  </w:num>
  <w:num w:numId="62" w16cid:durableId="2103719256">
    <w:abstractNumId w:val="18"/>
  </w:num>
  <w:num w:numId="63" w16cid:durableId="1240556919">
    <w:abstractNumId w:val="16"/>
  </w:num>
  <w:num w:numId="64" w16cid:durableId="890727587">
    <w:abstractNumId w:val="64"/>
  </w:num>
  <w:num w:numId="65" w16cid:durableId="532233005">
    <w:abstractNumId w:val="25"/>
  </w:num>
  <w:num w:numId="66" w16cid:durableId="1410611825">
    <w:abstractNumId w:val="56"/>
  </w:num>
  <w:num w:numId="67" w16cid:durableId="2003582594">
    <w:abstractNumId w:val="66"/>
  </w:num>
  <w:num w:numId="68" w16cid:durableId="97264661">
    <w:abstractNumId w:val="3"/>
  </w:num>
  <w:num w:numId="69" w16cid:durableId="916481033">
    <w:abstractNumId w:val="45"/>
  </w:num>
  <w:num w:numId="70" w16cid:durableId="1358582706">
    <w:abstractNumId w:val="8"/>
  </w:num>
  <w:num w:numId="71" w16cid:durableId="922497614">
    <w:abstractNumId w:val="32"/>
  </w:num>
  <w:num w:numId="72" w16cid:durableId="110251735">
    <w:abstractNumId w:val="68"/>
  </w:num>
  <w:num w:numId="73" w16cid:durableId="2019190082">
    <w:abstractNumId w:val="28"/>
  </w:num>
  <w:num w:numId="74" w16cid:durableId="343899666">
    <w:abstractNumId w:val="62"/>
  </w:num>
  <w:num w:numId="75" w16cid:durableId="2016959419">
    <w:abstractNumId w:val="23"/>
  </w:num>
  <w:num w:numId="76" w16cid:durableId="1158692646">
    <w:abstractNumId w:val="60"/>
  </w:num>
  <w:num w:numId="77" w16cid:durableId="1287390386">
    <w:abstractNumId w:val="2"/>
  </w:num>
  <w:num w:numId="78" w16cid:durableId="2051958218">
    <w:abstractNumId w:val="17"/>
  </w:num>
  <w:num w:numId="79" w16cid:durableId="8258352">
    <w:abstractNumId w:val="43"/>
  </w:num>
  <w:num w:numId="80" w16cid:durableId="319580017">
    <w:abstractNumId w:val="81"/>
  </w:num>
  <w:num w:numId="81" w16cid:durableId="505217148">
    <w:abstractNumId w:val="6"/>
  </w:num>
  <w:num w:numId="82" w16cid:durableId="1927685625">
    <w:abstractNumId w:val="46"/>
  </w:num>
  <w:num w:numId="83" w16cid:durableId="847447525">
    <w:abstractNumId w:val="0"/>
  </w:num>
  <w:num w:numId="84" w16cid:durableId="858273683">
    <w:abstractNumId w:val="71"/>
  </w:num>
  <w:num w:numId="85" w16cid:durableId="1504319200">
    <w:abstractNumId w:val="35"/>
  </w:num>
  <w:num w:numId="86" w16cid:durableId="916864134">
    <w:abstractNumId w:val="78"/>
  </w:num>
  <w:num w:numId="87" w16cid:durableId="1759331586">
    <w:abstractNumId w:val="31"/>
  </w:num>
  <w:num w:numId="88" w16cid:durableId="332682909">
    <w:abstractNumId w:val="57"/>
  </w:num>
  <w:num w:numId="89" w16cid:durableId="1851331011">
    <w:abstractNumId w:val="80"/>
  </w:num>
  <w:num w:numId="90" w16cid:durableId="735856024">
    <w:abstractNumId w:val="24"/>
  </w:num>
  <w:num w:numId="91" w16cid:durableId="446705206">
    <w:abstractNumId w:val="40"/>
  </w:num>
  <w:num w:numId="92" w16cid:durableId="145705633">
    <w:abstractNumId w:val="88"/>
  </w:num>
  <w:num w:numId="93" w16cid:durableId="2133743286">
    <w:abstractNumId w:val="10"/>
  </w:num>
  <w:num w:numId="94" w16cid:durableId="1522740904">
    <w:abstractNumId w:val="70"/>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hideSpellingErrors/>
  <w:proofState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6D5"/>
    <w:rsid w:val="00003E1F"/>
    <w:rsid w:val="000070A4"/>
    <w:rsid w:val="000130D1"/>
    <w:rsid w:val="000161CE"/>
    <w:rsid w:val="0002072E"/>
    <w:rsid w:val="000246FD"/>
    <w:rsid w:val="00025268"/>
    <w:rsid w:val="00030E81"/>
    <w:rsid w:val="000311AB"/>
    <w:rsid w:val="00033E4E"/>
    <w:rsid w:val="000361A8"/>
    <w:rsid w:val="000448F8"/>
    <w:rsid w:val="000456F5"/>
    <w:rsid w:val="00054E12"/>
    <w:rsid w:val="00055889"/>
    <w:rsid w:val="00065751"/>
    <w:rsid w:val="00066483"/>
    <w:rsid w:val="00067F72"/>
    <w:rsid w:val="00082B9E"/>
    <w:rsid w:val="00084F31"/>
    <w:rsid w:val="000875CC"/>
    <w:rsid w:val="00092A98"/>
    <w:rsid w:val="000940ED"/>
    <w:rsid w:val="000A22D9"/>
    <w:rsid w:val="000A4A4A"/>
    <w:rsid w:val="000A596C"/>
    <w:rsid w:val="000B114E"/>
    <w:rsid w:val="000B1E6C"/>
    <w:rsid w:val="000B7404"/>
    <w:rsid w:val="000C1836"/>
    <w:rsid w:val="000C2CC9"/>
    <w:rsid w:val="000C525F"/>
    <w:rsid w:val="000F317E"/>
    <w:rsid w:val="001005FC"/>
    <w:rsid w:val="0010118F"/>
    <w:rsid w:val="00103921"/>
    <w:rsid w:val="001046F0"/>
    <w:rsid w:val="00110B7A"/>
    <w:rsid w:val="001132D7"/>
    <w:rsid w:val="001150EB"/>
    <w:rsid w:val="00115C64"/>
    <w:rsid w:val="00116EAC"/>
    <w:rsid w:val="00121933"/>
    <w:rsid w:val="001250F0"/>
    <w:rsid w:val="00126753"/>
    <w:rsid w:val="00126DB4"/>
    <w:rsid w:val="00130162"/>
    <w:rsid w:val="00130951"/>
    <w:rsid w:val="001310FC"/>
    <w:rsid w:val="00137247"/>
    <w:rsid w:val="00142EA7"/>
    <w:rsid w:val="00154CF2"/>
    <w:rsid w:val="00156489"/>
    <w:rsid w:val="00157A61"/>
    <w:rsid w:val="00160D2F"/>
    <w:rsid w:val="0016239A"/>
    <w:rsid w:val="001669FC"/>
    <w:rsid w:val="00167930"/>
    <w:rsid w:val="00167C96"/>
    <w:rsid w:val="001757E9"/>
    <w:rsid w:val="0018076A"/>
    <w:rsid w:val="00180BF0"/>
    <w:rsid w:val="00183137"/>
    <w:rsid w:val="00185E34"/>
    <w:rsid w:val="00187AF2"/>
    <w:rsid w:val="0019498C"/>
    <w:rsid w:val="001A0F7D"/>
    <w:rsid w:val="001A273D"/>
    <w:rsid w:val="001A2B22"/>
    <w:rsid w:val="001A2D61"/>
    <w:rsid w:val="001A46C3"/>
    <w:rsid w:val="001C421B"/>
    <w:rsid w:val="001C44A6"/>
    <w:rsid w:val="001F0E3E"/>
    <w:rsid w:val="001F74A1"/>
    <w:rsid w:val="00207361"/>
    <w:rsid w:val="00212D1E"/>
    <w:rsid w:val="002133B9"/>
    <w:rsid w:val="00215732"/>
    <w:rsid w:val="00217A5E"/>
    <w:rsid w:val="00222D09"/>
    <w:rsid w:val="00224D3D"/>
    <w:rsid w:val="002257B5"/>
    <w:rsid w:val="00234211"/>
    <w:rsid w:val="00245A02"/>
    <w:rsid w:val="00246719"/>
    <w:rsid w:val="00251568"/>
    <w:rsid w:val="0025441B"/>
    <w:rsid w:val="0025777E"/>
    <w:rsid w:val="002608BC"/>
    <w:rsid w:val="00264624"/>
    <w:rsid w:val="00266AE2"/>
    <w:rsid w:val="00270BCB"/>
    <w:rsid w:val="0027690C"/>
    <w:rsid w:val="002776AB"/>
    <w:rsid w:val="00280FDD"/>
    <w:rsid w:val="002839F1"/>
    <w:rsid w:val="0028788E"/>
    <w:rsid w:val="00290C96"/>
    <w:rsid w:val="00291106"/>
    <w:rsid w:val="00293C30"/>
    <w:rsid w:val="0029718A"/>
    <w:rsid w:val="002A76E7"/>
    <w:rsid w:val="002B3ABE"/>
    <w:rsid w:val="002B615B"/>
    <w:rsid w:val="002B7335"/>
    <w:rsid w:val="002C65ED"/>
    <w:rsid w:val="002D0E5A"/>
    <w:rsid w:val="002D2D4A"/>
    <w:rsid w:val="002D5234"/>
    <w:rsid w:val="002E385D"/>
    <w:rsid w:val="002E5596"/>
    <w:rsid w:val="002F18A5"/>
    <w:rsid w:val="002F629F"/>
    <w:rsid w:val="00301C9E"/>
    <w:rsid w:val="00301DBA"/>
    <w:rsid w:val="00322AEF"/>
    <w:rsid w:val="003524CF"/>
    <w:rsid w:val="003604B3"/>
    <w:rsid w:val="003638DF"/>
    <w:rsid w:val="003652DA"/>
    <w:rsid w:val="00372D61"/>
    <w:rsid w:val="003745B9"/>
    <w:rsid w:val="0037481D"/>
    <w:rsid w:val="00377AB7"/>
    <w:rsid w:val="00384A1C"/>
    <w:rsid w:val="00385C1E"/>
    <w:rsid w:val="00386D66"/>
    <w:rsid w:val="00391317"/>
    <w:rsid w:val="00394BFA"/>
    <w:rsid w:val="0039613A"/>
    <w:rsid w:val="003A4007"/>
    <w:rsid w:val="003A600A"/>
    <w:rsid w:val="003A6B71"/>
    <w:rsid w:val="003B1EDE"/>
    <w:rsid w:val="003B3E6B"/>
    <w:rsid w:val="003C0056"/>
    <w:rsid w:val="003C2B70"/>
    <w:rsid w:val="003C5330"/>
    <w:rsid w:val="003C5C2A"/>
    <w:rsid w:val="003C7AC8"/>
    <w:rsid w:val="003D7CDE"/>
    <w:rsid w:val="003E6819"/>
    <w:rsid w:val="003F4EBF"/>
    <w:rsid w:val="003F4EEA"/>
    <w:rsid w:val="00400C1E"/>
    <w:rsid w:val="0041421F"/>
    <w:rsid w:val="00424407"/>
    <w:rsid w:val="00425A04"/>
    <w:rsid w:val="004314EA"/>
    <w:rsid w:val="004317FF"/>
    <w:rsid w:val="004329F3"/>
    <w:rsid w:val="00437A5B"/>
    <w:rsid w:val="00442BFA"/>
    <w:rsid w:val="004477F8"/>
    <w:rsid w:val="00456B13"/>
    <w:rsid w:val="00457C35"/>
    <w:rsid w:val="0046437C"/>
    <w:rsid w:val="00465F28"/>
    <w:rsid w:val="00471B93"/>
    <w:rsid w:val="00473579"/>
    <w:rsid w:val="00474951"/>
    <w:rsid w:val="00474D2A"/>
    <w:rsid w:val="00477062"/>
    <w:rsid w:val="00480022"/>
    <w:rsid w:val="00485BCB"/>
    <w:rsid w:val="00490668"/>
    <w:rsid w:val="00494324"/>
    <w:rsid w:val="004A1963"/>
    <w:rsid w:val="004A78BF"/>
    <w:rsid w:val="004B47E1"/>
    <w:rsid w:val="004B7753"/>
    <w:rsid w:val="004B79FC"/>
    <w:rsid w:val="004B7FE3"/>
    <w:rsid w:val="004C67A3"/>
    <w:rsid w:val="004C77B2"/>
    <w:rsid w:val="004C7E8D"/>
    <w:rsid w:val="004F1EE7"/>
    <w:rsid w:val="004F3BAD"/>
    <w:rsid w:val="004F7ADA"/>
    <w:rsid w:val="00502F77"/>
    <w:rsid w:val="005035F4"/>
    <w:rsid w:val="00505513"/>
    <w:rsid w:val="005065E4"/>
    <w:rsid w:val="00506BA6"/>
    <w:rsid w:val="00511E06"/>
    <w:rsid w:val="005128BC"/>
    <w:rsid w:val="0051496E"/>
    <w:rsid w:val="005157C5"/>
    <w:rsid w:val="00515EC4"/>
    <w:rsid w:val="00521891"/>
    <w:rsid w:val="00522D46"/>
    <w:rsid w:val="005261CC"/>
    <w:rsid w:val="00533335"/>
    <w:rsid w:val="00534173"/>
    <w:rsid w:val="0053793A"/>
    <w:rsid w:val="00550C36"/>
    <w:rsid w:val="00554D74"/>
    <w:rsid w:val="00560456"/>
    <w:rsid w:val="005637E8"/>
    <w:rsid w:val="005659A3"/>
    <w:rsid w:val="00565F61"/>
    <w:rsid w:val="00566D79"/>
    <w:rsid w:val="005677F0"/>
    <w:rsid w:val="00572DA8"/>
    <w:rsid w:val="00573565"/>
    <w:rsid w:val="005745F8"/>
    <w:rsid w:val="00575C65"/>
    <w:rsid w:val="00585E51"/>
    <w:rsid w:val="005A03CA"/>
    <w:rsid w:val="005A3791"/>
    <w:rsid w:val="005A4521"/>
    <w:rsid w:val="005A612D"/>
    <w:rsid w:val="005A7125"/>
    <w:rsid w:val="005B10F2"/>
    <w:rsid w:val="005B5095"/>
    <w:rsid w:val="005B56CD"/>
    <w:rsid w:val="005C057B"/>
    <w:rsid w:val="005C4218"/>
    <w:rsid w:val="005C51A9"/>
    <w:rsid w:val="005C75DA"/>
    <w:rsid w:val="005D0596"/>
    <w:rsid w:val="005D0DAA"/>
    <w:rsid w:val="005D6AEA"/>
    <w:rsid w:val="005E011F"/>
    <w:rsid w:val="005E113F"/>
    <w:rsid w:val="005E548F"/>
    <w:rsid w:val="005E54F6"/>
    <w:rsid w:val="005E7901"/>
    <w:rsid w:val="005F6E6E"/>
    <w:rsid w:val="00600B12"/>
    <w:rsid w:val="00611818"/>
    <w:rsid w:val="0061281F"/>
    <w:rsid w:val="006145A5"/>
    <w:rsid w:val="00616078"/>
    <w:rsid w:val="006224E9"/>
    <w:rsid w:val="00627D21"/>
    <w:rsid w:val="006300DF"/>
    <w:rsid w:val="006349C2"/>
    <w:rsid w:val="00636A35"/>
    <w:rsid w:val="00643B35"/>
    <w:rsid w:val="0064475A"/>
    <w:rsid w:val="0065763E"/>
    <w:rsid w:val="006633EA"/>
    <w:rsid w:val="0066485E"/>
    <w:rsid w:val="0067257F"/>
    <w:rsid w:val="00675E57"/>
    <w:rsid w:val="00693BB9"/>
    <w:rsid w:val="006B0203"/>
    <w:rsid w:val="006B2FD4"/>
    <w:rsid w:val="006B36CD"/>
    <w:rsid w:val="006B5B16"/>
    <w:rsid w:val="006C26AD"/>
    <w:rsid w:val="006D0718"/>
    <w:rsid w:val="006D4CCB"/>
    <w:rsid w:val="006D5BDF"/>
    <w:rsid w:val="006E24AE"/>
    <w:rsid w:val="006E2886"/>
    <w:rsid w:val="006E7477"/>
    <w:rsid w:val="006F20A4"/>
    <w:rsid w:val="00706D8B"/>
    <w:rsid w:val="00712DF3"/>
    <w:rsid w:val="007241E0"/>
    <w:rsid w:val="00726134"/>
    <w:rsid w:val="00731CC5"/>
    <w:rsid w:val="00732F0E"/>
    <w:rsid w:val="00735A63"/>
    <w:rsid w:val="00745B36"/>
    <w:rsid w:val="00750CEC"/>
    <w:rsid w:val="00754097"/>
    <w:rsid w:val="00755E08"/>
    <w:rsid w:val="00760E37"/>
    <w:rsid w:val="007620A0"/>
    <w:rsid w:val="00763F9F"/>
    <w:rsid w:val="00771F80"/>
    <w:rsid w:val="007723FD"/>
    <w:rsid w:val="00776A64"/>
    <w:rsid w:val="007826DB"/>
    <w:rsid w:val="0078283E"/>
    <w:rsid w:val="007858BE"/>
    <w:rsid w:val="00793949"/>
    <w:rsid w:val="007A0892"/>
    <w:rsid w:val="007A0906"/>
    <w:rsid w:val="007A1984"/>
    <w:rsid w:val="007A3E2E"/>
    <w:rsid w:val="007A72C2"/>
    <w:rsid w:val="007B163E"/>
    <w:rsid w:val="007B6382"/>
    <w:rsid w:val="007C0B6F"/>
    <w:rsid w:val="007C2B33"/>
    <w:rsid w:val="007C54C1"/>
    <w:rsid w:val="007C55C6"/>
    <w:rsid w:val="007C6C5C"/>
    <w:rsid w:val="007D40F9"/>
    <w:rsid w:val="007E1477"/>
    <w:rsid w:val="007E2796"/>
    <w:rsid w:val="007E70B5"/>
    <w:rsid w:val="007E73CE"/>
    <w:rsid w:val="007F0A13"/>
    <w:rsid w:val="00804250"/>
    <w:rsid w:val="00807BC8"/>
    <w:rsid w:val="00816907"/>
    <w:rsid w:val="0084130C"/>
    <w:rsid w:val="00847EBA"/>
    <w:rsid w:val="00851567"/>
    <w:rsid w:val="008577FC"/>
    <w:rsid w:val="00860875"/>
    <w:rsid w:val="008714CC"/>
    <w:rsid w:val="00883BDE"/>
    <w:rsid w:val="00891793"/>
    <w:rsid w:val="0089236D"/>
    <w:rsid w:val="00893925"/>
    <w:rsid w:val="008A1CA5"/>
    <w:rsid w:val="008A48A2"/>
    <w:rsid w:val="008A7FCF"/>
    <w:rsid w:val="008B040A"/>
    <w:rsid w:val="008C18D9"/>
    <w:rsid w:val="008C4463"/>
    <w:rsid w:val="008C776F"/>
    <w:rsid w:val="008D3C24"/>
    <w:rsid w:val="008E5938"/>
    <w:rsid w:val="008E601B"/>
    <w:rsid w:val="008F4F32"/>
    <w:rsid w:val="00900BA4"/>
    <w:rsid w:val="00901281"/>
    <w:rsid w:val="0090444D"/>
    <w:rsid w:val="0091255B"/>
    <w:rsid w:val="00912634"/>
    <w:rsid w:val="0091409C"/>
    <w:rsid w:val="00920410"/>
    <w:rsid w:val="00920E82"/>
    <w:rsid w:val="00921AEF"/>
    <w:rsid w:val="00921E0F"/>
    <w:rsid w:val="00924369"/>
    <w:rsid w:val="00925B6A"/>
    <w:rsid w:val="009262AA"/>
    <w:rsid w:val="00926698"/>
    <w:rsid w:val="0092775B"/>
    <w:rsid w:val="009332FC"/>
    <w:rsid w:val="00933747"/>
    <w:rsid w:val="00953BAD"/>
    <w:rsid w:val="00964B41"/>
    <w:rsid w:val="0096748B"/>
    <w:rsid w:val="00967B69"/>
    <w:rsid w:val="00967DC7"/>
    <w:rsid w:val="00967FCF"/>
    <w:rsid w:val="00970850"/>
    <w:rsid w:val="00976411"/>
    <w:rsid w:val="0098166E"/>
    <w:rsid w:val="00986EA3"/>
    <w:rsid w:val="00986F73"/>
    <w:rsid w:val="00992B9C"/>
    <w:rsid w:val="00993310"/>
    <w:rsid w:val="00995085"/>
    <w:rsid w:val="009A4BA8"/>
    <w:rsid w:val="009A68C0"/>
    <w:rsid w:val="009B2EBB"/>
    <w:rsid w:val="009B56A9"/>
    <w:rsid w:val="009C1D1D"/>
    <w:rsid w:val="009C1D4A"/>
    <w:rsid w:val="009C6F28"/>
    <w:rsid w:val="009D09DF"/>
    <w:rsid w:val="009E11DC"/>
    <w:rsid w:val="009E4E68"/>
    <w:rsid w:val="00A03409"/>
    <w:rsid w:val="00A03D1B"/>
    <w:rsid w:val="00A04666"/>
    <w:rsid w:val="00A14581"/>
    <w:rsid w:val="00A15A39"/>
    <w:rsid w:val="00A21B82"/>
    <w:rsid w:val="00A232B7"/>
    <w:rsid w:val="00A31EA9"/>
    <w:rsid w:val="00A35FD6"/>
    <w:rsid w:val="00A36C03"/>
    <w:rsid w:val="00A42965"/>
    <w:rsid w:val="00A573F7"/>
    <w:rsid w:val="00A616CC"/>
    <w:rsid w:val="00A6473C"/>
    <w:rsid w:val="00A64CA7"/>
    <w:rsid w:val="00A65A2C"/>
    <w:rsid w:val="00A66DC9"/>
    <w:rsid w:val="00A674AD"/>
    <w:rsid w:val="00A72EA2"/>
    <w:rsid w:val="00A844AF"/>
    <w:rsid w:val="00A85210"/>
    <w:rsid w:val="00A90214"/>
    <w:rsid w:val="00A912F4"/>
    <w:rsid w:val="00AA0934"/>
    <w:rsid w:val="00AA0AAB"/>
    <w:rsid w:val="00AA14D7"/>
    <w:rsid w:val="00AA3B29"/>
    <w:rsid w:val="00AB689C"/>
    <w:rsid w:val="00AC2BE9"/>
    <w:rsid w:val="00AC33CC"/>
    <w:rsid w:val="00AC69E1"/>
    <w:rsid w:val="00AD21B2"/>
    <w:rsid w:val="00AD55D3"/>
    <w:rsid w:val="00AE5373"/>
    <w:rsid w:val="00AF0DBF"/>
    <w:rsid w:val="00AF28BB"/>
    <w:rsid w:val="00AF34C5"/>
    <w:rsid w:val="00AF3F3E"/>
    <w:rsid w:val="00AF405A"/>
    <w:rsid w:val="00AF4518"/>
    <w:rsid w:val="00B00F63"/>
    <w:rsid w:val="00B00F69"/>
    <w:rsid w:val="00B05B9D"/>
    <w:rsid w:val="00B05F90"/>
    <w:rsid w:val="00B079D0"/>
    <w:rsid w:val="00B15109"/>
    <w:rsid w:val="00B15A3A"/>
    <w:rsid w:val="00B168C8"/>
    <w:rsid w:val="00B266A3"/>
    <w:rsid w:val="00B3547D"/>
    <w:rsid w:val="00B40741"/>
    <w:rsid w:val="00B40A4C"/>
    <w:rsid w:val="00B40AB3"/>
    <w:rsid w:val="00B4756B"/>
    <w:rsid w:val="00B47799"/>
    <w:rsid w:val="00B56CC4"/>
    <w:rsid w:val="00B60F47"/>
    <w:rsid w:val="00B614D3"/>
    <w:rsid w:val="00B7589D"/>
    <w:rsid w:val="00B80527"/>
    <w:rsid w:val="00B841CC"/>
    <w:rsid w:val="00B85E5C"/>
    <w:rsid w:val="00B9127B"/>
    <w:rsid w:val="00B96DF6"/>
    <w:rsid w:val="00BA3B0A"/>
    <w:rsid w:val="00BA60AC"/>
    <w:rsid w:val="00BB2B14"/>
    <w:rsid w:val="00BB70F2"/>
    <w:rsid w:val="00BC0C7A"/>
    <w:rsid w:val="00BC4AE3"/>
    <w:rsid w:val="00BC7CAB"/>
    <w:rsid w:val="00BD04B8"/>
    <w:rsid w:val="00BD106E"/>
    <w:rsid w:val="00BD51FD"/>
    <w:rsid w:val="00BE5C07"/>
    <w:rsid w:val="00BE6396"/>
    <w:rsid w:val="00BF3B91"/>
    <w:rsid w:val="00BF51C6"/>
    <w:rsid w:val="00BF6B4E"/>
    <w:rsid w:val="00C0076A"/>
    <w:rsid w:val="00C059EC"/>
    <w:rsid w:val="00C05FD8"/>
    <w:rsid w:val="00C12183"/>
    <w:rsid w:val="00C1405B"/>
    <w:rsid w:val="00C147E1"/>
    <w:rsid w:val="00C217E2"/>
    <w:rsid w:val="00C22BBE"/>
    <w:rsid w:val="00C25416"/>
    <w:rsid w:val="00C26CB9"/>
    <w:rsid w:val="00C36ED5"/>
    <w:rsid w:val="00C43E24"/>
    <w:rsid w:val="00C459BC"/>
    <w:rsid w:val="00C51C38"/>
    <w:rsid w:val="00C532F4"/>
    <w:rsid w:val="00C60138"/>
    <w:rsid w:val="00C61396"/>
    <w:rsid w:val="00C730B6"/>
    <w:rsid w:val="00C74250"/>
    <w:rsid w:val="00C748DD"/>
    <w:rsid w:val="00C765ED"/>
    <w:rsid w:val="00C81818"/>
    <w:rsid w:val="00C845C5"/>
    <w:rsid w:val="00C85CE5"/>
    <w:rsid w:val="00C905D6"/>
    <w:rsid w:val="00C90E0A"/>
    <w:rsid w:val="00C92F1F"/>
    <w:rsid w:val="00C937AC"/>
    <w:rsid w:val="00CA14F7"/>
    <w:rsid w:val="00CA77A3"/>
    <w:rsid w:val="00CB49B9"/>
    <w:rsid w:val="00CC1586"/>
    <w:rsid w:val="00CC1707"/>
    <w:rsid w:val="00CC4EDE"/>
    <w:rsid w:val="00CC54E8"/>
    <w:rsid w:val="00CC6BBF"/>
    <w:rsid w:val="00CD638F"/>
    <w:rsid w:val="00CD648F"/>
    <w:rsid w:val="00CE1AB6"/>
    <w:rsid w:val="00CF0756"/>
    <w:rsid w:val="00CF1545"/>
    <w:rsid w:val="00CF3BB2"/>
    <w:rsid w:val="00CF7276"/>
    <w:rsid w:val="00D02FB0"/>
    <w:rsid w:val="00D065AA"/>
    <w:rsid w:val="00D1093F"/>
    <w:rsid w:val="00D113DE"/>
    <w:rsid w:val="00D16918"/>
    <w:rsid w:val="00D26A64"/>
    <w:rsid w:val="00D30B5C"/>
    <w:rsid w:val="00D344BB"/>
    <w:rsid w:val="00D400E9"/>
    <w:rsid w:val="00D432DD"/>
    <w:rsid w:val="00D6667A"/>
    <w:rsid w:val="00D70B5C"/>
    <w:rsid w:val="00D817D2"/>
    <w:rsid w:val="00DA7847"/>
    <w:rsid w:val="00DB004B"/>
    <w:rsid w:val="00DD54EA"/>
    <w:rsid w:val="00DD7115"/>
    <w:rsid w:val="00DD7FCA"/>
    <w:rsid w:val="00DD7FEF"/>
    <w:rsid w:val="00DE2C14"/>
    <w:rsid w:val="00DF277F"/>
    <w:rsid w:val="00E026D4"/>
    <w:rsid w:val="00E2177E"/>
    <w:rsid w:val="00E23051"/>
    <w:rsid w:val="00E2363A"/>
    <w:rsid w:val="00E25DF9"/>
    <w:rsid w:val="00E31092"/>
    <w:rsid w:val="00E34844"/>
    <w:rsid w:val="00E41DB6"/>
    <w:rsid w:val="00E466D5"/>
    <w:rsid w:val="00E573C1"/>
    <w:rsid w:val="00E66046"/>
    <w:rsid w:val="00E67050"/>
    <w:rsid w:val="00E73528"/>
    <w:rsid w:val="00E76252"/>
    <w:rsid w:val="00E76D8D"/>
    <w:rsid w:val="00E81FBE"/>
    <w:rsid w:val="00E8266B"/>
    <w:rsid w:val="00E86160"/>
    <w:rsid w:val="00E87574"/>
    <w:rsid w:val="00E92EE2"/>
    <w:rsid w:val="00E9367F"/>
    <w:rsid w:val="00EB1CE3"/>
    <w:rsid w:val="00EB5099"/>
    <w:rsid w:val="00EC06D7"/>
    <w:rsid w:val="00EC3D34"/>
    <w:rsid w:val="00EC5DC8"/>
    <w:rsid w:val="00ED040A"/>
    <w:rsid w:val="00ED4F38"/>
    <w:rsid w:val="00ED6819"/>
    <w:rsid w:val="00EE05B6"/>
    <w:rsid w:val="00EE3773"/>
    <w:rsid w:val="00EF097A"/>
    <w:rsid w:val="00EF1DDD"/>
    <w:rsid w:val="00EF38DF"/>
    <w:rsid w:val="00EF4251"/>
    <w:rsid w:val="00EF62B5"/>
    <w:rsid w:val="00EF7673"/>
    <w:rsid w:val="00F012E1"/>
    <w:rsid w:val="00F01FF5"/>
    <w:rsid w:val="00F021DF"/>
    <w:rsid w:val="00F2122A"/>
    <w:rsid w:val="00F3212C"/>
    <w:rsid w:val="00F34C38"/>
    <w:rsid w:val="00F37830"/>
    <w:rsid w:val="00F415D7"/>
    <w:rsid w:val="00F419B5"/>
    <w:rsid w:val="00F55BAC"/>
    <w:rsid w:val="00F56C14"/>
    <w:rsid w:val="00F57256"/>
    <w:rsid w:val="00F60020"/>
    <w:rsid w:val="00F60141"/>
    <w:rsid w:val="00F64422"/>
    <w:rsid w:val="00F760CD"/>
    <w:rsid w:val="00F83058"/>
    <w:rsid w:val="00F9038D"/>
    <w:rsid w:val="00F9563C"/>
    <w:rsid w:val="00FA2A0B"/>
    <w:rsid w:val="00FB420E"/>
    <w:rsid w:val="00FB6EC9"/>
    <w:rsid w:val="00FD033A"/>
    <w:rsid w:val="00FD28F5"/>
    <w:rsid w:val="00FD2DD8"/>
    <w:rsid w:val="00FE49A3"/>
    <w:rsid w:val="00FE5B77"/>
    <w:rsid w:val="00FE6B76"/>
    <w:rsid w:val="00FF12F0"/>
    <w:rsid w:val="00FF2476"/>
    <w:rsid w:val="00FF375B"/>
    <w:rsid w:val="00FF67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389A84"/>
  <w15:docId w15:val="{407F5982-4ED2-47A7-B5F5-41682582DB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1" w:unhideWhenUsed="1" w:qFormat="1"/>
    <w:lsdException w:name="toc 8" w:semiHidden="1" w:uiPriority="1" w:unhideWhenUsed="1" w:qFormat="1"/>
    <w:lsdException w:name="toc 9" w:semiHidden="1" w:uiPriority="1"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921E0F"/>
    <w:rPr>
      <w:rFonts w:ascii="Times New Roman" w:eastAsia="Times New Roman" w:hAnsi="Times New Roman" w:cs="Times New Roman"/>
    </w:rPr>
  </w:style>
  <w:style w:type="paragraph" w:styleId="Heading1">
    <w:name w:val="heading 1"/>
    <w:basedOn w:val="Caption"/>
    <w:next w:val="Normal"/>
    <w:link w:val="Heading1Char"/>
    <w:uiPriority w:val="9"/>
    <w:qFormat/>
    <w:rsid w:val="00986EA3"/>
    <w:pPr>
      <w:numPr>
        <w:numId w:val="88"/>
      </w:numPr>
      <w:outlineLvl w:val="0"/>
    </w:pPr>
    <w:rPr>
      <w:rFonts w:cs="Arial"/>
      <w:noProof/>
      <w:szCs w:val="24"/>
      <w:lang w:val="en-ID"/>
    </w:rPr>
  </w:style>
  <w:style w:type="paragraph" w:styleId="Heading2">
    <w:name w:val="heading 2"/>
    <w:basedOn w:val="Normal"/>
    <w:next w:val="Normal"/>
    <w:link w:val="Heading2Char"/>
    <w:uiPriority w:val="99"/>
    <w:unhideWhenUsed/>
    <w:qFormat/>
    <w:rsid w:val="003E6819"/>
    <w:pPr>
      <w:keepNext/>
      <w:keepLines/>
      <w:widowControl/>
      <w:numPr>
        <w:ilvl w:val="1"/>
        <w:numId w:val="88"/>
      </w:numPr>
      <w:autoSpaceDE/>
      <w:autoSpaceDN/>
      <w:spacing w:before="40" w:line="259" w:lineRule="auto"/>
      <w:outlineLvl w:val="1"/>
    </w:pPr>
    <w:rPr>
      <w:rFonts w:ascii="Arial" w:eastAsiaTheme="majorEastAsia" w:hAnsi="Arial" w:cstheme="majorBidi"/>
      <w:b/>
      <w:sz w:val="24"/>
      <w:szCs w:val="26"/>
    </w:rPr>
  </w:style>
  <w:style w:type="paragraph" w:styleId="Heading3">
    <w:name w:val="heading 3"/>
    <w:basedOn w:val="Normal"/>
    <w:next w:val="Normal"/>
    <w:link w:val="Heading3Char"/>
    <w:uiPriority w:val="9"/>
    <w:unhideWhenUsed/>
    <w:qFormat/>
    <w:rsid w:val="00921E0F"/>
    <w:pPr>
      <w:keepNext/>
      <w:keepLines/>
      <w:numPr>
        <w:ilvl w:val="2"/>
        <w:numId w:val="88"/>
      </w:numPr>
      <w:outlineLvl w:val="2"/>
    </w:pPr>
    <w:rPr>
      <w:rFonts w:ascii="Arial" w:eastAsiaTheme="majorEastAsia" w:hAnsi="Arial" w:cstheme="majorBidi"/>
      <w:b/>
      <w:color w:val="000000" w:themeColor="text1"/>
      <w:sz w:val="24"/>
      <w:szCs w:val="24"/>
    </w:rPr>
  </w:style>
  <w:style w:type="paragraph" w:styleId="Heading4">
    <w:name w:val="heading 4"/>
    <w:aliases w:val="Heading 4 gambar"/>
    <w:basedOn w:val="Normal"/>
    <w:next w:val="Normal"/>
    <w:link w:val="Heading4Char"/>
    <w:uiPriority w:val="1"/>
    <w:unhideWhenUsed/>
    <w:qFormat/>
    <w:rsid w:val="00E25DF9"/>
    <w:pPr>
      <w:keepNext/>
      <w:keepLines/>
      <w:widowControl/>
      <w:numPr>
        <w:ilvl w:val="3"/>
        <w:numId w:val="88"/>
      </w:numPr>
      <w:autoSpaceDE/>
      <w:autoSpaceDN/>
      <w:spacing w:before="40" w:line="259" w:lineRule="auto"/>
      <w:jc w:val="center"/>
      <w:outlineLvl w:val="3"/>
    </w:pPr>
    <w:rPr>
      <w:rFonts w:eastAsiaTheme="majorEastAsia" w:cstheme="majorBidi"/>
      <w:iCs/>
    </w:rPr>
  </w:style>
  <w:style w:type="paragraph" w:styleId="Heading5">
    <w:name w:val="heading 5"/>
    <w:basedOn w:val="Normal"/>
    <w:link w:val="Heading5Char"/>
    <w:uiPriority w:val="1"/>
    <w:qFormat/>
    <w:rsid w:val="00E25DF9"/>
    <w:pPr>
      <w:numPr>
        <w:ilvl w:val="4"/>
        <w:numId w:val="88"/>
      </w:numPr>
      <w:jc w:val="both"/>
      <w:outlineLvl w:val="4"/>
    </w:pPr>
    <w:rPr>
      <w:rFonts w:ascii="Arial MT" w:eastAsia="Arial MT" w:hAnsi="Arial MT" w:cs="Arial MT"/>
      <w:sz w:val="24"/>
      <w:szCs w:val="24"/>
    </w:rPr>
  </w:style>
  <w:style w:type="paragraph" w:styleId="Heading6">
    <w:name w:val="heading 6"/>
    <w:basedOn w:val="Normal"/>
    <w:next w:val="Normal"/>
    <w:link w:val="Heading6Char"/>
    <w:uiPriority w:val="1"/>
    <w:unhideWhenUsed/>
    <w:qFormat/>
    <w:rsid w:val="00DB004B"/>
    <w:pPr>
      <w:keepNext/>
      <w:keepLines/>
      <w:widowControl/>
      <w:numPr>
        <w:ilvl w:val="5"/>
        <w:numId w:val="88"/>
      </w:numPr>
      <w:autoSpaceDE/>
      <w:autoSpaceDN/>
      <w:spacing w:before="40" w:line="259" w:lineRule="auto"/>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986EA3"/>
    <w:pPr>
      <w:keepNext/>
      <w:keepLines/>
      <w:numPr>
        <w:ilvl w:val="6"/>
        <w:numId w:val="88"/>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986EA3"/>
    <w:pPr>
      <w:keepNext/>
      <w:keepLines/>
      <w:numPr>
        <w:ilvl w:val="7"/>
        <w:numId w:val="8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86EA3"/>
    <w:pPr>
      <w:keepNext/>
      <w:keepLines/>
      <w:numPr>
        <w:ilvl w:val="8"/>
        <w:numId w:val="8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
    <w:qFormat/>
    <w:pPr>
      <w:spacing w:before="4"/>
    </w:pPr>
  </w:style>
  <w:style w:type="paragraph" w:styleId="ListParagraph">
    <w:name w:val="List Paragraph"/>
    <w:aliases w:val="Body Text Char1,Char Char2,List Paragraph2,List Paragraph1,Char Char21,kepala,Tabel,point-point,Judul super kecil,Body Buku,no subbab,Colorful List - Accent 11,sub de titre 4,ANNEX,Body of text,No Spacing1,Recommendation,List Paragraph11"/>
    <w:basedOn w:val="Normal"/>
    <w:link w:val="ListParagraphChar"/>
    <w:uiPriority w:val="1"/>
    <w:qFormat/>
  </w:style>
  <w:style w:type="paragraph" w:customStyle="1" w:styleId="TableParagraph">
    <w:name w:val="Table Paragraph"/>
    <w:basedOn w:val="Normal"/>
    <w:uiPriority w:val="1"/>
    <w:qFormat/>
  </w:style>
  <w:style w:type="character" w:customStyle="1" w:styleId="A11">
    <w:name w:val="A1+1"/>
    <w:uiPriority w:val="99"/>
    <w:rsid w:val="00F64422"/>
    <w:rPr>
      <w:rFonts w:ascii="Calibri" w:hAnsi="Calibri" w:cs="Calibri"/>
      <w:b/>
      <w:bCs/>
      <w:color w:val="000000"/>
      <w:sz w:val="23"/>
      <w:szCs w:val="23"/>
    </w:rPr>
  </w:style>
  <w:style w:type="character" w:customStyle="1" w:styleId="ListParagraphChar">
    <w:name w:val="List Paragraph Char"/>
    <w:aliases w:val="Body Text Char1 Char,Char Char2 Char,List Paragraph2 Char,List Paragraph1 Char,Char Char21 Char,kepala Char,Tabel Char,point-point Char,Judul super kecil Char,Body Buku Char,no subbab Char,Colorful List - Accent 11 Char,ANNEX Char"/>
    <w:link w:val="ListParagraph"/>
    <w:uiPriority w:val="1"/>
    <w:qFormat/>
    <w:locked/>
    <w:rsid w:val="00F64422"/>
    <w:rPr>
      <w:rFonts w:ascii="Times New Roman" w:eastAsia="Times New Roman" w:hAnsi="Times New Roman" w:cs="Times New Roman"/>
    </w:rPr>
  </w:style>
  <w:style w:type="character" w:customStyle="1" w:styleId="hgkelc">
    <w:name w:val="hgkelc"/>
    <w:rsid w:val="00F64422"/>
  </w:style>
  <w:style w:type="character" w:customStyle="1" w:styleId="markedcontent">
    <w:name w:val="markedcontent"/>
    <w:basedOn w:val="DefaultParagraphFont"/>
    <w:rsid w:val="00F64422"/>
  </w:style>
  <w:style w:type="paragraph" w:styleId="Header">
    <w:name w:val="header"/>
    <w:basedOn w:val="Normal"/>
    <w:link w:val="HeaderChar"/>
    <w:uiPriority w:val="99"/>
    <w:unhideWhenUsed/>
    <w:rsid w:val="00F64422"/>
    <w:pPr>
      <w:tabs>
        <w:tab w:val="center" w:pos="4680"/>
        <w:tab w:val="right" w:pos="9360"/>
      </w:tabs>
    </w:pPr>
  </w:style>
  <w:style w:type="character" w:customStyle="1" w:styleId="HeaderChar">
    <w:name w:val="Header Char"/>
    <w:basedOn w:val="DefaultParagraphFont"/>
    <w:link w:val="Header"/>
    <w:uiPriority w:val="99"/>
    <w:rsid w:val="00F64422"/>
    <w:rPr>
      <w:rFonts w:ascii="Times New Roman" w:eastAsia="Times New Roman" w:hAnsi="Times New Roman" w:cs="Times New Roman"/>
    </w:rPr>
  </w:style>
  <w:style w:type="paragraph" w:styleId="Footer">
    <w:name w:val="footer"/>
    <w:basedOn w:val="Normal"/>
    <w:link w:val="FooterChar"/>
    <w:uiPriority w:val="99"/>
    <w:unhideWhenUsed/>
    <w:rsid w:val="00F64422"/>
    <w:pPr>
      <w:tabs>
        <w:tab w:val="center" w:pos="4680"/>
        <w:tab w:val="right" w:pos="9360"/>
      </w:tabs>
    </w:pPr>
  </w:style>
  <w:style w:type="character" w:customStyle="1" w:styleId="FooterChar">
    <w:name w:val="Footer Char"/>
    <w:basedOn w:val="DefaultParagraphFont"/>
    <w:link w:val="Footer"/>
    <w:uiPriority w:val="99"/>
    <w:rsid w:val="00F64422"/>
    <w:rPr>
      <w:rFonts w:ascii="Times New Roman" w:eastAsia="Times New Roman" w:hAnsi="Times New Roman" w:cs="Times New Roman"/>
    </w:rPr>
  </w:style>
  <w:style w:type="paragraph" w:customStyle="1" w:styleId="whitespace-pre-wrap">
    <w:name w:val="whitespace-pre-wrap"/>
    <w:basedOn w:val="Normal"/>
    <w:rsid w:val="003E6819"/>
    <w:pPr>
      <w:widowControl/>
      <w:autoSpaceDE/>
      <w:autoSpaceDN/>
      <w:spacing w:before="100" w:beforeAutospacing="1" w:after="100" w:afterAutospacing="1"/>
    </w:pPr>
    <w:rPr>
      <w:sz w:val="24"/>
      <w:szCs w:val="24"/>
    </w:rPr>
  </w:style>
  <w:style w:type="character" w:styleId="Emphasis">
    <w:name w:val="Emphasis"/>
    <w:basedOn w:val="DefaultParagraphFont"/>
    <w:uiPriority w:val="20"/>
    <w:qFormat/>
    <w:rsid w:val="003E6819"/>
    <w:rPr>
      <w:i/>
      <w:iCs/>
    </w:rPr>
  </w:style>
  <w:style w:type="character" w:customStyle="1" w:styleId="Heading2Char">
    <w:name w:val="Heading 2 Char"/>
    <w:basedOn w:val="DefaultParagraphFont"/>
    <w:link w:val="Heading2"/>
    <w:uiPriority w:val="99"/>
    <w:rsid w:val="003E6819"/>
    <w:rPr>
      <w:rFonts w:ascii="Arial" w:eastAsiaTheme="majorEastAsia" w:hAnsi="Arial" w:cstheme="majorBidi"/>
      <w:b/>
      <w:sz w:val="24"/>
      <w:szCs w:val="26"/>
    </w:rPr>
  </w:style>
  <w:style w:type="paragraph" w:styleId="BodyText">
    <w:name w:val="Body Text"/>
    <w:basedOn w:val="Normal"/>
    <w:link w:val="BodyTextChar"/>
    <w:uiPriority w:val="1"/>
    <w:qFormat/>
    <w:rsid w:val="009C1D4A"/>
    <w:rPr>
      <w:rFonts w:ascii="Arial MT" w:eastAsia="Arial MT" w:hAnsi="Arial MT" w:cs="Arial MT"/>
    </w:rPr>
  </w:style>
  <w:style w:type="character" w:customStyle="1" w:styleId="BodyTextChar">
    <w:name w:val="Body Text Char"/>
    <w:basedOn w:val="DefaultParagraphFont"/>
    <w:link w:val="BodyText"/>
    <w:uiPriority w:val="1"/>
    <w:rsid w:val="009C1D4A"/>
    <w:rPr>
      <w:rFonts w:ascii="Arial MT" w:eastAsia="Arial MT" w:hAnsi="Arial MT" w:cs="Arial MT"/>
    </w:rPr>
  </w:style>
  <w:style w:type="paragraph" w:styleId="BodyTextIndent2">
    <w:name w:val="Body Text Indent 2"/>
    <w:basedOn w:val="Normal"/>
    <w:link w:val="BodyTextIndent2Char"/>
    <w:uiPriority w:val="99"/>
    <w:unhideWhenUsed/>
    <w:rsid w:val="009C1D4A"/>
    <w:pPr>
      <w:widowControl/>
      <w:autoSpaceDE/>
      <w:autoSpaceDN/>
      <w:spacing w:after="120" w:line="480" w:lineRule="auto"/>
      <w:ind w:left="283"/>
    </w:pPr>
    <w:rPr>
      <w:rFonts w:asciiTheme="minorHAnsi" w:eastAsia="SimSun" w:hAnsiTheme="minorHAnsi" w:cstheme="minorBidi"/>
    </w:rPr>
  </w:style>
  <w:style w:type="character" w:customStyle="1" w:styleId="BodyTextIndent2Char">
    <w:name w:val="Body Text Indent 2 Char"/>
    <w:basedOn w:val="DefaultParagraphFont"/>
    <w:link w:val="BodyTextIndent2"/>
    <w:uiPriority w:val="99"/>
    <w:rsid w:val="009C1D4A"/>
    <w:rPr>
      <w:rFonts w:eastAsia="SimSun"/>
    </w:rPr>
  </w:style>
  <w:style w:type="paragraph" w:customStyle="1" w:styleId="Default">
    <w:name w:val="Default"/>
    <w:qFormat/>
    <w:rsid w:val="009C1D4A"/>
    <w:pPr>
      <w:widowControl/>
      <w:adjustRightInd w:val="0"/>
    </w:pPr>
    <w:rPr>
      <w:rFonts w:ascii="Arial" w:eastAsia="SimSun" w:hAnsi="Arial" w:cs="Arial"/>
      <w:color w:val="000000"/>
      <w:sz w:val="24"/>
      <w:szCs w:val="24"/>
    </w:rPr>
  </w:style>
  <w:style w:type="paragraph" w:styleId="Caption">
    <w:name w:val="caption"/>
    <w:basedOn w:val="Normal"/>
    <w:next w:val="Normal"/>
    <w:link w:val="CaptionChar"/>
    <w:unhideWhenUsed/>
    <w:qFormat/>
    <w:rsid w:val="0041421F"/>
    <w:pPr>
      <w:widowControl/>
      <w:autoSpaceDE/>
      <w:autoSpaceDN/>
      <w:spacing w:after="200"/>
      <w:jc w:val="center"/>
    </w:pPr>
    <w:rPr>
      <w:rFonts w:ascii="Arial" w:hAnsi="Arial" w:cs="Calibri"/>
      <w:bCs/>
      <w:sz w:val="24"/>
      <w:szCs w:val="18"/>
      <w:lang w:eastAsia="id-ID"/>
    </w:rPr>
  </w:style>
  <w:style w:type="table" w:styleId="TableGrid">
    <w:name w:val="Table Grid"/>
    <w:basedOn w:val="TableNormal"/>
    <w:uiPriority w:val="39"/>
    <w:rsid w:val="003B1E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Quote">
    <w:name w:val="Quote"/>
    <w:basedOn w:val="Normal"/>
    <w:next w:val="Normal"/>
    <w:link w:val="QuoteChar"/>
    <w:uiPriority w:val="29"/>
    <w:qFormat/>
    <w:rsid w:val="00F2122A"/>
    <w:pPr>
      <w:widowControl/>
      <w:autoSpaceDE/>
      <w:autoSpaceDN/>
      <w:spacing w:before="160" w:after="160" w:line="278" w:lineRule="auto"/>
      <w:jc w:val="center"/>
    </w:pPr>
    <w:rPr>
      <w:rFonts w:asciiTheme="minorHAnsi" w:eastAsiaTheme="minorHAnsi" w:hAnsiTheme="minorHAnsi" w:cstheme="minorBidi"/>
      <w:i/>
      <w:iCs/>
      <w:color w:val="404040" w:themeColor="text1" w:themeTint="BF"/>
      <w:kern w:val="2"/>
      <w:sz w:val="24"/>
      <w:szCs w:val="24"/>
      <w14:ligatures w14:val="standardContextual"/>
    </w:rPr>
  </w:style>
  <w:style w:type="character" w:customStyle="1" w:styleId="QuoteChar">
    <w:name w:val="Quote Char"/>
    <w:basedOn w:val="DefaultParagraphFont"/>
    <w:link w:val="Quote"/>
    <w:uiPriority w:val="29"/>
    <w:rsid w:val="00F2122A"/>
    <w:rPr>
      <w:i/>
      <w:iCs/>
      <w:color w:val="404040" w:themeColor="text1" w:themeTint="BF"/>
      <w:kern w:val="2"/>
      <w:sz w:val="24"/>
      <w:szCs w:val="24"/>
      <w14:ligatures w14:val="standardContextual"/>
    </w:rPr>
  </w:style>
  <w:style w:type="paragraph" w:customStyle="1" w:styleId="font-claude-response-body">
    <w:name w:val="font-claude-response-body"/>
    <w:basedOn w:val="Normal"/>
    <w:rsid w:val="00FD28F5"/>
    <w:pPr>
      <w:widowControl/>
      <w:autoSpaceDE/>
      <w:autoSpaceDN/>
      <w:spacing w:before="100" w:beforeAutospacing="1" w:after="100" w:afterAutospacing="1"/>
    </w:pPr>
    <w:rPr>
      <w:sz w:val="24"/>
      <w:szCs w:val="24"/>
    </w:rPr>
  </w:style>
  <w:style w:type="paragraph" w:customStyle="1" w:styleId="whitespace-normal">
    <w:name w:val="whitespace-normal"/>
    <w:basedOn w:val="Normal"/>
    <w:rsid w:val="00DB004B"/>
    <w:pPr>
      <w:widowControl/>
      <w:autoSpaceDE/>
      <w:autoSpaceDN/>
      <w:spacing w:before="100" w:beforeAutospacing="1" w:after="100" w:afterAutospacing="1"/>
    </w:pPr>
    <w:rPr>
      <w:sz w:val="24"/>
      <w:szCs w:val="24"/>
    </w:rPr>
  </w:style>
  <w:style w:type="character" w:customStyle="1" w:styleId="Heading1Char">
    <w:name w:val="Heading 1 Char"/>
    <w:basedOn w:val="DefaultParagraphFont"/>
    <w:link w:val="Heading1"/>
    <w:uiPriority w:val="9"/>
    <w:rsid w:val="00986EA3"/>
    <w:rPr>
      <w:rFonts w:ascii="Arial" w:eastAsia="Times New Roman" w:hAnsi="Arial" w:cs="Arial"/>
      <w:bCs/>
      <w:noProof/>
      <w:sz w:val="24"/>
      <w:szCs w:val="24"/>
      <w:lang w:val="en-ID" w:eastAsia="id-ID"/>
    </w:rPr>
  </w:style>
  <w:style w:type="character" w:customStyle="1" w:styleId="Heading3Char">
    <w:name w:val="Heading 3 Char"/>
    <w:basedOn w:val="DefaultParagraphFont"/>
    <w:link w:val="Heading3"/>
    <w:uiPriority w:val="9"/>
    <w:rsid w:val="00921E0F"/>
    <w:rPr>
      <w:rFonts w:ascii="Arial" w:eastAsiaTheme="majorEastAsia" w:hAnsi="Arial" w:cstheme="majorBidi"/>
      <w:b/>
      <w:color w:val="000000" w:themeColor="text1"/>
      <w:sz w:val="24"/>
      <w:szCs w:val="24"/>
    </w:rPr>
  </w:style>
  <w:style w:type="character" w:customStyle="1" w:styleId="Heading6Char">
    <w:name w:val="Heading 6 Char"/>
    <w:basedOn w:val="DefaultParagraphFont"/>
    <w:link w:val="Heading6"/>
    <w:uiPriority w:val="1"/>
    <w:rsid w:val="00DB004B"/>
    <w:rPr>
      <w:rFonts w:asciiTheme="majorHAnsi" w:eastAsiaTheme="majorEastAsia" w:hAnsiTheme="majorHAnsi" w:cstheme="majorBidi"/>
      <w:color w:val="243F60" w:themeColor="accent1" w:themeShade="7F"/>
    </w:rPr>
  </w:style>
  <w:style w:type="character" w:styleId="Strong">
    <w:name w:val="Strong"/>
    <w:basedOn w:val="DefaultParagraphFont"/>
    <w:uiPriority w:val="22"/>
    <w:qFormat/>
    <w:rsid w:val="00DB004B"/>
    <w:rPr>
      <w:b/>
      <w:bCs/>
    </w:rPr>
  </w:style>
  <w:style w:type="paragraph" w:styleId="NormalWeb">
    <w:name w:val="Normal (Web)"/>
    <w:basedOn w:val="Normal"/>
    <w:uiPriority w:val="99"/>
    <w:unhideWhenUsed/>
    <w:rsid w:val="00DB004B"/>
    <w:pPr>
      <w:widowControl/>
      <w:autoSpaceDE/>
      <w:autoSpaceDN/>
      <w:spacing w:before="100" w:beforeAutospacing="1" w:after="100" w:afterAutospacing="1"/>
    </w:pPr>
    <w:rPr>
      <w:sz w:val="24"/>
      <w:szCs w:val="24"/>
    </w:rPr>
  </w:style>
  <w:style w:type="table" w:customStyle="1" w:styleId="115">
    <w:name w:val="115"/>
    <w:basedOn w:val="TableNormal"/>
    <w:rsid w:val="00DB004B"/>
    <w:pPr>
      <w:widowControl/>
      <w:autoSpaceDE/>
      <w:autoSpaceDN/>
    </w:pPr>
    <w:rPr>
      <w:rFonts w:ascii="Bookman Old Style" w:eastAsia="Bookman Old Style" w:hAnsi="Bookman Old Style" w:cs="Bookman Old Style"/>
      <w:sz w:val="20"/>
      <w:szCs w:val="20"/>
    </w:rPr>
    <w:tblPr>
      <w:tblCellMar>
        <w:left w:w="115" w:type="dxa"/>
        <w:right w:w="115" w:type="dxa"/>
      </w:tblCellMar>
    </w:tblPr>
  </w:style>
  <w:style w:type="character" w:customStyle="1" w:styleId="CaptionChar">
    <w:name w:val="Caption Char"/>
    <w:link w:val="Caption"/>
    <w:uiPriority w:val="35"/>
    <w:qFormat/>
    <w:rsid w:val="00DB004B"/>
    <w:rPr>
      <w:rFonts w:ascii="Arial" w:eastAsia="Times New Roman" w:hAnsi="Arial" w:cs="Calibri"/>
      <w:bCs/>
      <w:sz w:val="24"/>
      <w:szCs w:val="18"/>
      <w:lang w:eastAsia="id-ID"/>
    </w:rPr>
  </w:style>
  <w:style w:type="table" w:customStyle="1" w:styleId="113">
    <w:name w:val="113"/>
    <w:basedOn w:val="TableNormal"/>
    <w:rsid w:val="00DB004B"/>
    <w:pPr>
      <w:widowControl/>
      <w:autoSpaceDE/>
      <w:autoSpaceDN/>
    </w:pPr>
    <w:rPr>
      <w:rFonts w:ascii="Bookman Old Style" w:eastAsia="Bookman Old Style" w:hAnsi="Bookman Old Style" w:cs="Bookman Old Style"/>
      <w:sz w:val="20"/>
      <w:szCs w:val="20"/>
    </w:rPr>
    <w:tblPr>
      <w:tblCellMar>
        <w:left w:w="115" w:type="dxa"/>
        <w:right w:w="115" w:type="dxa"/>
      </w:tblCellMar>
    </w:tblPr>
  </w:style>
  <w:style w:type="paragraph" w:customStyle="1" w:styleId="is-empty">
    <w:name w:val="is-empty"/>
    <w:basedOn w:val="Normal"/>
    <w:rsid w:val="00DB004B"/>
    <w:pPr>
      <w:widowControl/>
      <w:autoSpaceDE/>
      <w:autoSpaceDN/>
      <w:spacing w:before="100" w:beforeAutospacing="1" w:after="100" w:afterAutospacing="1"/>
    </w:pPr>
    <w:rPr>
      <w:sz w:val="24"/>
      <w:szCs w:val="24"/>
    </w:rPr>
  </w:style>
  <w:style w:type="character" w:styleId="Hyperlink">
    <w:name w:val="Hyperlink"/>
    <w:basedOn w:val="DefaultParagraphFont"/>
    <w:uiPriority w:val="99"/>
    <w:unhideWhenUsed/>
    <w:rsid w:val="00DB004B"/>
    <w:rPr>
      <w:color w:val="0000FF"/>
      <w:u w:val="single"/>
    </w:rPr>
  </w:style>
  <w:style w:type="table" w:customStyle="1" w:styleId="112">
    <w:name w:val="112"/>
    <w:basedOn w:val="TableNormal"/>
    <w:rsid w:val="00DB004B"/>
    <w:pPr>
      <w:widowControl/>
      <w:autoSpaceDE/>
      <w:autoSpaceDN/>
    </w:pPr>
    <w:rPr>
      <w:rFonts w:ascii="Bookman Old Style" w:eastAsia="Bookman Old Style" w:hAnsi="Bookman Old Style" w:cs="Bookman Old Style"/>
      <w:sz w:val="20"/>
      <w:szCs w:val="20"/>
    </w:rPr>
    <w:tblPr>
      <w:tblCellMar>
        <w:left w:w="115" w:type="dxa"/>
        <w:right w:w="115" w:type="dxa"/>
      </w:tblCellMar>
    </w:tblPr>
  </w:style>
  <w:style w:type="character" w:customStyle="1" w:styleId="Heading4Char">
    <w:name w:val="Heading 4 Char"/>
    <w:aliases w:val="Heading 4 gambar Char"/>
    <w:basedOn w:val="DefaultParagraphFont"/>
    <w:link w:val="Heading4"/>
    <w:uiPriority w:val="1"/>
    <w:rsid w:val="00E25DF9"/>
    <w:rPr>
      <w:rFonts w:ascii="Times New Roman" w:eastAsiaTheme="majorEastAsia" w:hAnsi="Times New Roman" w:cstheme="majorBidi"/>
      <w:iCs/>
    </w:rPr>
  </w:style>
  <w:style w:type="character" w:customStyle="1" w:styleId="Heading5Char">
    <w:name w:val="Heading 5 Char"/>
    <w:basedOn w:val="DefaultParagraphFont"/>
    <w:link w:val="Heading5"/>
    <w:uiPriority w:val="1"/>
    <w:rsid w:val="00E25DF9"/>
    <w:rPr>
      <w:rFonts w:ascii="Arial MT" w:eastAsia="Arial MT" w:hAnsi="Arial MT" w:cs="Arial MT"/>
      <w:sz w:val="24"/>
      <w:szCs w:val="24"/>
    </w:rPr>
  </w:style>
  <w:style w:type="table" w:styleId="LightGrid-Accent1">
    <w:name w:val="Light Grid Accent 1"/>
    <w:basedOn w:val="TableNormal"/>
    <w:uiPriority w:val="62"/>
    <w:rsid w:val="00E25DF9"/>
    <w:rPr>
      <w:rFonts w:eastAsia="SimSun"/>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olorfulList-Accent5">
    <w:name w:val="Colorful List Accent 5"/>
    <w:basedOn w:val="TableNormal"/>
    <w:uiPriority w:val="72"/>
    <w:rsid w:val="00E25DF9"/>
    <w:rPr>
      <w:rFonts w:eastAsia="SimSun"/>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paragraph" w:styleId="TOCHeading">
    <w:name w:val="TOC Heading"/>
    <w:basedOn w:val="Heading1"/>
    <w:next w:val="Normal"/>
    <w:uiPriority w:val="39"/>
    <w:unhideWhenUsed/>
    <w:qFormat/>
    <w:rsid w:val="00E25DF9"/>
    <w:pPr>
      <w:spacing w:line="259" w:lineRule="auto"/>
      <w:outlineLvl w:val="9"/>
    </w:pPr>
  </w:style>
  <w:style w:type="paragraph" w:styleId="TOC1">
    <w:name w:val="toc 1"/>
    <w:basedOn w:val="Normal"/>
    <w:next w:val="Normal"/>
    <w:autoRedefine/>
    <w:uiPriority w:val="39"/>
    <w:unhideWhenUsed/>
    <w:qFormat/>
    <w:rsid w:val="00EB1CE3"/>
    <w:pPr>
      <w:widowControl/>
      <w:tabs>
        <w:tab w:val="left" w:pos="993"/>
        <w:tab w:val="right" w:leader="dot" w:pos="9630"/>
        <w:tab w:val="left" w:pos="9810"/>
      </w:tabs>
      <w:autoSpaceDE/>
      <w:autoSpaceDN/>
      <w:spacing w:after="100" w:line="259" w:lineRule="auto"/>
      <w:jc w:val="both"/>
    </w:pPr>
    <w:rPr>
      <w:rFonts w:ascii="Arial" w:eastAsia="SimSun" w:hAnsi="Arial" w:cstheme="minorBidi"/>
      <w:sz w:val="24"/>
    </w:rPr>
  </w:style>
  <w:style w:type="paragraph" w:styleId="TOC2">
    <w:name w:val="toc 2"/>
    <w:basedOn w:val="Normal"/>
    <w:next w:val="Normal"/>
    <w:autoRedefine/>
    <w:uiPriority w:val="39"/>
    <w:unhideWhenUsed/>
    <w:qFormat/>
    <w:rsid w:val="00EB1CE3"/>
    <w:pPr>
      <w:widowControl/>
      <w:tabs>
        <w:tab w:val="left" w:pos="880"/>
        <w:tab w:val="right" w:leader="dot" w:pos="9630"/>
      </w:tabs>
      <w:autoSpaceDE/>
      <w:autoSpaceDN/>
      <w:spacing w:after="100" w:line="259" w:lineRule="auto"/>
      <w:ind w:left="220"/>
    </w:pPr>
    <w:rPr>
      <w:rFonts w:ascii="Arial" w:eastAsia="SimSun" w:hAnsi="Arial" w:cstheme="minorBidi"/>
      <w:sz w:val="24"/>
    </w:rPr>
  </w:style>
  <w:style w:type="paragraph" w:styleId="TOC3">
    <w:name w:val="toc 3"/>
    <w:basedOn w:val="Normal"/>
    <w:next w:val="Normal"/>
    <w:autoRedefine/>
    <w:uiPriority w:val="39"/>
    <w:unhideWhenUsed/>
    <w:qFormat/>
    <w:rsid w:val="00301C9E"/>
    <w:pPr>
      <w:widowControl/>
      <w:tabs>
        <w:tab w:val="left" w:pos="1260"/>
        <w:tab w:val="right" w:leader="dot" w:pos="9630"/>
      </w:tabs>
      <w:autoSpaceDE/>
      <w:autoSpaceDN/>
      <w:spacing w:after="100" w:line="360" w:lineRule="auto"/>
      <w:ind w:left="440"/>
    </w:pPr>
    <w:rPr>
      <w:rFonts w:ascii="Arial" w:eastAsia="SimSun" w:hAnsi="Arial" w:cstheme="minorBidi"/>
      <w:sz w:val="24"/>
    </w:rPr>
  </w:style>
  <w:style w:type="paragraph" w:styleId="TOC5">
    <w:name w:val="toc 5"/>
    <w:basedOn w:val="Normal"/>
    <w:next w:val="Normal"/>
    <w:autoRedefine/>
    <w:uiPriority w:val="1"/>
    <w:unhideWhenUsed/>
    <w:qFormat/>
    <w:rsid w:val="00E25DF9"/>
    <w:pPr>
      <w:widowControl/>
      <w:autoSpaceDE/>
      <w:autoSpaceDN/>
      <w:spacing w:after="100" w:line="259" w:lineRule="auto"/>
      <w:ind w:left="880"/>
    </w:pPr>
    <w:rPr>
      <w:rFonts w:asciiTheme="minorHAnsi" w:eastAsia="SimSun" w:hAnsiTheme="minorHAnsi" w:cstheme="minorBidi"/>
    </w:rPr>
  </w:style>
  <w:style w:type="paragraph" w:styleId="TOC4">
    <w:name w:val="toc 4"/>
    <w:basedOn w:val="Normal"/>
    <w:next w:val="Normal"/>
    <w:autoRedefine/>
    <w:uiPriority w:val="1"/>
    <w:unhideWhenUsed/>
    <w:qFormat/>
    <w:rsid w:val="00E25DF9"/>
    <w:pPr>
      <w:widowControl/>
      <w:autoSpaceDE/>
      <w:autoSpaceDN/>
      <w:spacing w:after="100" w:line="259" w:lineRule="auto"/>
      <w:ind w:left="660"/>
    </w:pPr>
    <w:rPr>
      <w:rFonts w:ascii="Arial" w:eastAsia="SimSun" w:hAnsi="Arial" w:cstheme="minorBidi"/>
    </w:rPr>
  </w:style>
  <w:style w:type="paragraph" w:styleId="NoSpacing">
    <w:name w:val="No Spacing"/>
    <w:link w:val="NoSpacingChar"/>
    <w:uiPriority w:val="1"/>
    <w:qFormat/>
    <w:rsid w:val="00E25DF9"/>
    <w:pPr>
      <w:widowControl/>
      <w:autoSpaceDE/>
      <w:autoSpaceDN/>
    </w:pPr>
    <w:rPr>
      <w:lang w:val="id-ID"/>
    </w:rPr>
  </w:style>
  <w:style w:type="character" w:customStyle="1" w:styleId="NoSpacingChar">
    <w:name w:val="No Spacing Char"/>
    <w:link w:val="NoSpacing"/>
    <w:uiPriority w:val="1"/>
    <w:qFormat/>
    <w:rsid w:val="00E25DF9"/>
    <w:rPr>
      <w:lang w:val="id-ID"/>
    </w:rPr>
  </w:style>
  <w:style w:type="paragraph" w:styleId="BalloonText">
    <w:name w:val="Balloon Text"/>
    <w:basedOn w:val="Normal"/>
    <w:link w:val="BalloonTextChar"/>
    <w:uiPriority w:val="99"/>
    <w:semiHidden/>
    <w:unhideWhenUsed/>
    <w:rsid w:val="00E25DF9"/>
    <w:pPr>
      <w:widowControl/>
      <w:autoSpaceDE/>
      <w:autoSpaceDN/>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E25DF9"/>
    <w:rPr>
      <w:rFonts w:ascii="Segoe UI" w:eastAsia="SimSun" w:hAnsi="Segoe UI" w:cs="Segoe UI"/>
      <w:sz w:val="18"/>
      <w:szCs w:val="18"/>
    </w:rPr>
  </w:style>
  <w:style w:type="paragraph" w:styleId="TOC6">
    <w:name w:val="toc 6"/>
    <w:basedOn w:val="Normal"/>
    <w:uiPriority w:val="1"/>
    <w:qFormat/>
    <w:rsid w:val="00E25DF9"/>
    <w:pPr>
      <w:spacing w:before="140"/>
      <w:ind w:left="2489" w:hanging="670"/>
    </w:pPr>
    <w:rPr>
      <w:rFonts w:ascii="Arial MT" w:eastAsia="Arial MT" w:hAnsi="Arial MT" w:cs="Arial MT"/>
      <w:sz w:val="24"/>
      <w:szCs w:val="24"/>
    </w:rPr>
  </w:style>
  <w:style w:type="paragraph" w:styleId="TOC7">
    <w:name w:val="toc 7"/>
    <w:basedOn w:val="Normal"/>
    <w:uiPriority w:val="1"/>
    <w:qFormat/>
    <w:rsid w:val="00E25DF9"/>
    <w:pPr>
      <w:spacing w:before="137"/>
      <w:ind w:left="1820"/>
    </w:pPr>
    <w:rPr>
      <w:rFonts w:ascii="Arial MT" w:eastAsia="Arial MT" w:hAnsi="Arial MT" w:cs="Arial MT"/>
      <w:sz w:val="24"/>
      <w:szCs w:val="24"/>
    </w:rPr>
  </w:style>
  <w:style w:type="paragraph" w:styleId="TOC8">
    <w:name w:val="toc 8"/>
    <w:basedOn w:val="Normal"/>
    <w:uiPriority w:val="1"/>
    <w:qFormat/>
    <w:rsid w:val="00E25DF9"/>
    <w:pPr>
      <w:spacing w:before="136"/>
      <w:ind w:left="2453"/>
    </w:pPr>
    <w:rPr>
      <w:rFonts w:ascii="Arial MT" w:eastAsia="Arial MT" w:hAnsi="Arial MT" w:cs="Arial MT"/>
      <w:sz w:val="24"/>
      <w:szCs w:val="24"/>
    </w:rPr>
  </w:style>
  <w:style w:type="paragraph" w:styleId="TOC9">
    <w:name w:val="toc 9"/>
    <w:basedOn w:val="Normal"/>
    <w:uiPriority w:val="1"/>
    <w:qFormat/>
    <w:rsid w:val="00E25DF9"/>
    <w:pPr>
      <w:spacing w:before="137"/>
      <w:ind w:left="2490"/>
    </w:pPr>
    <w:rPr>
      <w:rFonts w:ascii="Arial MT" w:eastAsia="Arial MT" w:hAnsi="Arial MT" w:cs="Arial MT"/>
      <w:sz w:val="24"/>
      <w:szCs w:val="24"/>
    </w:rPr>
  </w:style>
  <w:style w:type="paragraph" w:customStyle="1" w:styleId="msonormal0">
    <w:name w:val="msonormal"/>
    <w:basedOn w:val="Normal"/>
    <w:rsid w:val="00E25DF9"/>
    <w:pPr>
      <w:widowControl/>
      <w:autoSpaceDE/>
      <w:autoSpaceDN/>
      <w:spacing w:before="100" w:beforeAutospacing="1" w:after="100" w:afterAutospacing="1"/>
    </w:pPr>
    <w:rPr>
      <w:sz w:val="24"/>
      <w:szCs w:val="24"/>
    </w:rPr>
  </w:style>
  <w:style w:type="character" w:customStyle="1" w:styleId="10">
    <w:name w:val="10"/>
    <w:basedOn w:val="DefaultParagraphFont"/>
    <w:rsid w:val="00E25DF9"/>
    <w:rPr>
      <w:rFonts w:ascii="Calibri" w:hAnsi="Calibri" w:cs="Calibri" w:hint="default"/>
    </w:rPr>
  </w:style>
  <w:style w:type="character" w:customStyle="1" w:styleId="15">
    <w:name w:val="15"/>
    <w:basedOn w:val="DefaultParagraphFont"/>
    <w:rsid w:val="00E25DF9"/>
    <w:rPr>
      <w:rFonts w:ascii="Calibri" w:hAnsi="Calibri" w:cs="Calibri" w:hint="default"/>
    </w:rPr>
  </w:style>
  <w:style w:type="table" w:customStyle="1" w:styleId="TableGrid0">
    <w:name w:val="TableGrid"/>
    <w:rsid w:val="00E25DF9"/>
    <w:pPr>
      <w:widowControl/>
      <w:autoSpaceDE/>
      <w:autoSpaceDN/>
    </w:pPr>
    <w:rPr>
      <w:rFonts w:eastAsiaTheme="minorEastAsia"/>
    </w:rPr>
    <w:tblPr>
      <w:tblCellMar>
        <w:top w:w="0" w:type="dxa"/>
        <w:left w:w="0" w:type="dxa"/>
        <w:bottom w:w="0" w:type="dxa"/>
        <w:right w:w="0" w:type="dxa"/>
      </w:tblCellMar>
    </w:tblPr>
  </w:style>
  <w:style w:type="character" w:styleId="CommentReference">
    <w:name w:val="annotation reference"/>
    <w:basedOn w:val="DefaultParagraphFont"/>
    <w:uiPriority w:val="99"/>
    <w:semiHidden/>
    <w:unhideWhenUsed/>
    <w:rsid w:val="00E25DF9"/>
    <w:rPr>
      <w:sz w:val="16"/>
      <w:szCs w:val="16"/>
    </w:rPr>
  </w:style>
  <w:style w:type="paragraph" w:styleId="CommentText">
    <w:name w:val="annotation text"/>
    <w:basedOn w:val="Normal"/>
    <w:link w:val="CommentTextChar"/>
    <w:uiPriority w:val="99"/>
    <w:semiHidden/>
    <w:unhideWhenUsed/>
    <w:rsid w:val="00E25DF9"/>
    <w:pPr>
      <w:widowControl/>
      <w:autoSpaceDE/>
      <w:autoSpaceDN/>
      <w:spacing w:after="160"/>
    </w:pPr>
    <w:rPr>
      <w:rFonts w:asciiTheme="minorHAnsi" w:eastAsia="SimSun" w:hAnsiTheme="minorHAnsi" w:cstheme="minorBidi"/>
      <w:sz w:val="20"/>
      <w:szCs w:val="20"/>
    </w:rPr>
  </w:style>
  <w:style w:type="character" w:customStyle="1" w:styleId="CommentTextChar">
    <w:name w:val="Comment Text Char"/>
    <w:basedOn w:val="DefaultParagraphFont"/>
    <w:link w:val="CommentText"/>
    <w:uiPriority w:val="99"/>
    <w:semiHidden/>
    <w:rsid w:val="00E25DF9"/>
    <w:rPr>
      <w:rFonts w:eastAsia="SimSun"/>
      <w:sz w:val="20"/>
      <w:szCs w:val="20"/>
    </w:rPr>
  </w:style>
  <w:style w:type="paragraph" w:styleId="CommentSubject">
    <w:name w:val="annotation subject"/>
    <w:basedOn w:val="CommentText"/>
    <w:next w:val="CommentText"/>
    <w:link w:val="CommentSubjectChar"/>
    <w:uiPriority w:val="99"/>
    <w:semiHidden/>
    <w:unhideWhenUsed/>
    <w:rsid w:val="00E25DF9"/>
    <w:rPr>
      <w:b/>
      <w:bCs/>
    </w:rPr>
  </w:style>
  <w:style w:type="character" w:customStyle="1" w:styleId="CommentSubjectChar">
    <w:name w:val="Comment Subject Char"/>
    <w:basedOn w:val="CommentTextChar"/>
    <w:link w:val="CommentSubject"/>
    <w:uiPriority w:val="99"/>
    <w:semiHidden/>
    <w:rsid w:val="00E25DF9"/>
    <w:rPr>
      <w:rFonts w:eastAsia="SimSun"/>
      <w:b/>
      <w:bCs/>
      <w:sz w:val="20"/>
      <w:szCs w:val="20"/>
    </w:rPr>
  </w:style>
  <w:style w:type="character" w:customStyle="1" w:styleId="hovertext-text-300">
    <w:name w:val="hover:text-text-300"/>
    <w:basedOn w:val="DefaultParagraphFont"/>
    <w:rsid w:val="00E25DF9"/>
  </w:style>
  <w:style w:type="character" w:styleId="FollowedHyperlink">
    <w:name w:val="FollowedHyperlink"/>
    <w:basedOn w:val="DefaultParagraphFont"/>
    <w:uiPriority w:val="99"/>
    <w:semiHidden/>
    <w:unhideWhenUsed/>
    <w:rsid w:val="00E25DF9"/>
    <w:rPr>
      <w:color w:val="954F72"/>
      <w:u w:val="single"/>
    </w:rPr>
  </w:style>
  <w:style w:type="paragraph" w:customStyle="1" w:styleId="xl68">
    <w:name w:val="xl68"/>
    <w:basedOn w:val="Normal"/>
    <w:rsid w:val="00E25DF9"/>
    <w:pPr>
      <w:widowControl/>
      <w:autoSpaceDE/>
      <w:autoSpaceDN/>
      <w:spacing w:before="100" w:beforeAutospacing="1" w:after="100" w:afterAutospacing="1"/>
      <w:textAlignment w:val="center"/>
    </w:pPr>
    <w:rPr>
      <w:rFonts w:ascii="Arial" w:hAnsi="Arial" w:cs="Arial"/>
      <w:b/>
      <w:bCs/>
      <w:sz w:val="24"/>
      <w:szCs w:val="24"/>
    </w:rPr>
  </w:style>
  <w:style w:type="paragraph" w:customStyle="1" w:styleId="xl69">
    <w:name w:val="xl69"/>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70">
    <w:name w:val="xl70"/>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71">
    <w:name w:val="xl71"/>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72">
    <w:name w:val="xl72"/>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73">
    <w:name w:val="xl73"/>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74">
    <w:name w:val="xl74"/>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75">
    <w:name w:val="xl75"/>
    <w:basedOn w:val="Normal"/>
    <w:rsid w:val="00E25DF9"/>
    <w:pPr>
      <w:widowControl/>
      <w:autoSpaceDE/>
      <w:autoSpaceDN/>
      <w:spacing w:before="100" w:beforeAutospacing="1" w:after="100" w:afterAutospacing="1"/>
      <w:textAlignment w:val="center"/>
    </w:pPr>
    <w:rPr>
      <w:rFonts w:ascii="Arial" w:hAnsi="Arial" w:cs="Arial"/>
      <w:sz w:val="24"/>
      <w:szCs w:val="24"/>
    </w:rPr>
  </w:style>
  <w:style w:type="paragraph" w:customStyle="1" w:styleId="xl76">
    <w:name w:val="xl76"/>
    <w:basedOn w:val="Normal"/>
    <w:rsid w:val="00E25DF9"/>
    <w:pPr>
      <w:widowControl/>
      <w:autoSpaceDE/>
      <w:autoSpaceDN/>
      <w:spacing w:before="100" w:beforeAutospacing="1" w:after="100" w:afterAutospacing="1"/>
      <w:textAlignment w:val="center"/>
    </w:pPr>
    <w:rPr>
      <w:rFonts w:ascii="Arial" w:hAnsi="Arial" w:cs="Arial"/>
      <w:sz w:val="24"/>
      <w:szCs w:val="24"/>
    </w:rPr>
  </w:style>
  <w:style w:type="paragraph" w:customStyle="1" w:styleId="xl77">
    <w:name w:val="xl77"/>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78">
    <w:name w:val="xl78"/>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i/>
      <w:iCs/>
      <w:sz w:val="16"/>
      <w:szCs w:val="16"/>
    </w:rPr>
  </w:style>
  <w:style w:type="paragraph" w:customStyle="1" w:styleId="xl79">
    <w:name w:val="xl79"/>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80">
    <w:name w:val="xl80"/>
    <w:basedOn w:val="Normal"/>
    <w:rsid w:val="00E25DF9"/>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ascii="Arial" w:hAnsi="Arial" w:cs="Arial"/>
      <w:b/>
      <w:bCs/>
      <w:i/>
      <w:iCs/>
      <w:sz w:val="16"/>
      <w:szCs w:val="16"/>
    </w:rPr>
  </w:style>
  <w:style w:type="paragraph" w:customStyle="1" w:styleId="xl81">
    <w:name w:val="xl81"/>
    <w:basedOn w:val="Normal"/>
    <w:rsid w:val="00E25DF9"/>
    <w:pPr>
      <w:widowControl/>
      <w:pBdr>
        <w:top w:val="single" w:sz="4" w:space="0" w:color="auto"/>
        <w:bottom w:val="single" w:sz="4" w:space="0" w:color="auto"/>
      </w:pBdr>
      <w:autoSpaceDE/>
      <w:autoSpaceDN/>
      <w:spacing w:before="100" w:beforeAutospacing="1" w:after="100" w:afterAutospacing="1"/>
      <w:jc w:val="center"/>
      <w:textAlignment w:val="center"/>
    </w:pPr>
    <w:rPr>
      <w:rFonts w:ascii="Arial" w:hAnsi="Arial" w:cs="Arial"/>
      <w:b/>
      <w:bCs/>
      <w:i/>
      <w:iCs/>
      <w:sz w:val="16"/>
      <w:szCs w:val="16"/>
    </w:rPr>
  </w:style>
  <w:style w:type="paragraph" w:customStyle="1" w:styleId="xl82">
    <w:name w:val="xl82"/>
    <w:basedOn w:val="Normal"/>
    <w:rsid w:val="00E25DF9"/>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i/>
      <w:iCs/>
      <w:sz w:val="16"/>
      <w:szCs w:val="16"/>
    </w:rPr>
  </w:style>
  <w:style w:type="paragraph" w:customStyle="1" w:styleId="xl83">
    <w:name w:val="xl83"/>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84">
    <w:name w:val="xl84"/>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85">
    <w:name w:val="xl85"/>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86">
    <w:name w:val="xl86"/>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87">
    <w:name w:val="xl87"/>
    <w:basedOn w:val="Normal"/>
    <w:rsid w:val="00E25DF9"/>
    <w:pPr>
      <w:widowControl/>
      <w:autoSpaceDE/>
      <w:autoSpaceDN/>
      <w:spacing w:before="100" w:beforeAutospacing="1" w:after="100" w:afterAutospacing="1"/>
      <w:jc w:val="center"/>
      <w:textAlignment w:val="center"/>
    </w:pPr>
    <w:rPr>
      <w:rFonts w:ascii="Arial" w:hAnsi="Arial" w:cs="Arial"/>
      <w:sz w:val="24"/>
      <w:szCs w:val="24"/>
    </w:rPr>
  </w:style>
  <w:style w:type="paragraph" w:customStyle="1" w:styleId="xl88">
    <w:name w:val="xl88"/>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89">
    <w:name w:val="xl89"/>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90">
    <w:name w:val="xl90"/>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91">
    <w:name w:val="xl91"/>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92">
    <w:name w:val="xl92"/>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93">
    <w:name w:val="xl93"/>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94">
    <w:name w:val="xl94"/>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95">
    <w:name w:val="xl95"/>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96">
    <w:name w:val="xl96"/>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97">
    <w:name w:val="xl97"/>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98">
    <w:name w:val="xl98"/>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99">
    <w:name w:val="xl99"/>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00">
    <w:name w:val="xl100"/>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01">
    <w:name w:val="xl101"/>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02">
    <w:name w:val="xl102"/>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03">
    <w:name w:val="xl103"/>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04">
    <w:name w:val="xl104"/>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105">
    <w:name w:val="xl105"/>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06">
    <w:name w:val="xl106"/>
    <w:basedOn w:val="Normal"/>
    <w:rsid w:val="00E25DF9"/>
    <w:pPr>
      <w:widowControl/>
      <w:pBdr>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07">
    <w:name w:val="xl107"/>
    <w:basedOn w:val="Normal"/>
    <w:rsid w:val="00E25DF9"/>
    <w:pPr>
      <w:widowControl/>
      <w:pBdr>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08">
    <w:name w:val="xl108"/>
    <w:basedOn w:val="Normal"/>
    <w:rsid w:val="00E25DF9"/>
    <w:pPr>
      <w:widowControl/>
      <w:pBdr>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09">
    <w:name w:val="xl109"/>
    <w:basedOn w:val="Normal"/>
    <w:rsid w:val="00E25DF9"/>
    <w:pPr>
      <w:widowControl/>
      <w:pBdr>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color w:val="FF0000"/>
      <w:sz w:val="16"/>
      <w:szCs w:val="16"/>
    </w:rPr>
  </w:style>
  <w:style w:type="paragraph" w:customStyle="1" w:styleId="xl110">
    <w:name w:val="xl110"/>
    <w:basedOn w:val="Normal"/>
    <w:rsid w:val="00E25DF9"/>
    <w:pPr>
      <w:widowControl/>
      <w:pBdr>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color w:val="FF0000"/>
      <w:sz w:val="16"/>
      <w:szCs w:val="16"/>
    </w:rPr>
  </w:style>
  <w:style w:type="paragraph" w:customStyle="1" w:styleId="xl111">
    <w:name w:val="xl111"/>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112">
    <w:name w:val="xl112"/>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13">
    <w:name w:val="xl113"/>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114">
    <w:name w:val="xl114"/>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color w:val="000000"/>
      <w:sz w:val="16"/>
      <w:szCs w:val="16"/>
    </w:rPr>
  </w:style>
  <w:style w:type="paragraph" w:customStyle="1" w:styleId="xl115">
    <w:name w:val="xl115"/>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color w:val="000000"/>
      <w:sz w:val="16"/>
      <w:szCs w:val="16"/>
    </w:rPr>
  </w:style>
  <w:style w:type="paragraph" w:customStyle="1" w:styleId="xl116">
    <w:name w:val="xl116"/>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17">
    <w:name w:val="xl117"/>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118">
    <w:name w:val="xl118"/>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19">
    <w:name w:val="xl119"/>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color w:val="000000"/>
      <w:sz w:val="16"/>
      <w:szCs w:val="16"/>
    </w:rPr>
  </w:style>
  <w:style w:type="paragraph" w:customStyle="1" w:styleId="xl120">
    <w:name w:val="xl120"/>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21">
    <w:name w:val="xl121"/>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22">
    <w:name w:val="xl122"/>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23">
    <w:name w:val="xl123"/>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24">
    <w:name w:val="xl124"/>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color w:val="000000"/>
      <w:sz w:val="16"/>
      <w:szCs w:val="16"/>
    </w:rPr>
  </w:style>
  <w:style w:type="paragraph" w:customStyle="1" w:styleId="xl125">
    <w:name w:val="xl125"/>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color w:val="000000"/>
      <w:sz w:val="16"/>
      <w:szCs w:val="16"/>
    </w:rPr>
  </w:style>
  <w:style w:type="paragraph" w:customStyle="1" w:styleId="xl126">
    <w:name w:val="xl126"/>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color w:val="000000"/>
      <w:sz w:val="16"/>
      <w:szCs w:val="16"/>
    </w:rPr>
  </w:style>
  <w:style w:type="paragraph" w:customStyle="1" w:styleId="xl127">
    <w:name w:val="xl127"/>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28">
    <w:name w:val="xl128"/>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29">
    <w:name w:val="xl129"/>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130">
    <w:name w:val="xl130"/>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color w:val="000000"/>
      <w:sz w:val="16"/>
      <w:szCs w:val="16"/>
    </w:rPr>
  </w:style>
  <w:style w:type="paragraph" w:customStyle="1" w:styleId="xl131">
    <w:name w:val="xl131"/>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color w:val="000000"/>
      <w:sz w:val="16"/>
      <w:szCs w:val="16"/>
    </w:rPr>
  </w:style>
  <w:style w:type="paragraph" w:customStyle="1" w:styleId="xl132">
    <w:name w:val="xl132"/>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color w:val="000000"/>
      <w:sz w:val="16"/>
      <w:szCs w:val="16"/>
    </w:rPr>
  </w:style>
  <w:style w:type="paragraph" w:customStyle="1" w:styleId="xl133">
    <w:name w:val="xl133"/>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134">
    <w:name w:val="xl134"/>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35">
    <w:name w:val="xl135"/>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36">
    <w:name w:val="xl136"/>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37">
    <w:name w:val="xl137"/>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38">
    <w:name w:val="xl138"/>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39">
    <w:name w:val="xl139"/>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40">
    <w:name w:val="xl140"/>
    <w:basedOn w:val="Normal"/>
    <w:rsid w:val="00E25DF9"/>
    <w:pPr>
      <w:widowControl/>
      <w:autoSpaceDE/>
      <w:autoSpaceDN/>
      <w:spacing w:before="100" w:beforeAutospacing="1" w:after="100" w:afterAutospacing="1"/>
      <w:textAlignment w:val="center"/>
    </w:pPr>
    <w:rPr>
      <w:rFonts w:ascii="Arial" w:hAnsi="Arial" w:cs="Arial"/>
      <w:sz w:val="24"/>
      <w:szCs w:val="24"/>
    </w:rPr>
  </w:style>
  <w:style w:type="paragraph" w:customStyle="1" w:styleId="xl141">
    <w:name w:val="xl141"/>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42">
    <w:name w:val="xl142"/>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143">
    <w:name w:val="xl143"/>
    <w:basedOn w:val="Normal"/>
    <w:rsid w:val="00E25DF9"/>
    <w:pPr>
      <w:widowControl/>
      <w:autoSpaceDE/>
      <w:autoSpaceDN/>
      <w:spacing w:before="100" w:beforeAutospacing="1" w:after="100" w:afterAutospacing="1"/>
      <w:jc w:val="center"/>
      <w:textAlignment w:val="center"/>
    </w:pPr>
    <w:rPr>
      <w:rFonts w:ascii="Arial" w:hAnsi="Arial" w:cs="Arial"/>
      <w:sz w:val="16"/>
      <w:szCs w:val="16"/>
    </w:rPr>
  </w:style>
  <w:style w:type="paragraph" w:customStyle="1" w:styleId="xl144">
    <w:name w:val="xl144"/>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45">
    <w:name w:val="xl145"/>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46">
    <w:name w:val="xl146"/>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color w:val="FF0000"/>
      <w:sz w:val="16"/>
      <w:szCs w:val="16"/>
    </w:rPr>
  </w:style>
  <w:style w:type="paragraph" w:customStyle="1" w:styleId="xl147">
    <w:name w:val="xl147"/>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48">
    <w:name w:val="xl148"/>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49">
    <w:name w:val="xl149"/>
    <w:basedOn w:val="Normal"/>
    <w:rsid w:val="00E25DF9"/>
    <w:pPr>
      <w:widowControl/>
      <w:autoSpaceDE/>
      <w:autoSpaceDN/>
      <w:spacing w:before="100" w:beforeAutospacing="1" w:after="100" w:afterAutospacing="1"/>
      <w:jc w:val="center"/>
      <w:textAlignment w:val="center"/>
    </w:pPr>
    <w:rPr>
      <w:rFonts w:ascii="Arial" w:hAnsi="Arial" w:cs="Arial"/>
      <w:sz w:val="24"/>
      <w:szCs w:val="24"/>
    </w:rPr>
  </w:style>
  <w:style w:type="paragraph" w:customStyle="1" w:styleId="xl150">
    <w:name w:val="xl150"/>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51">
    <w:name w:val="xl151"/>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52">
    <w:name w:val="xl152"/>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53">
    <w:name w:val="xl153"/>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54">
    <w:name w:val="xl154"/>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55">
    <w:name w:val="xl155"/>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56">
    <w:name w:val="xl156"/>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57">
    <w:name w:val="xl157"/>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58">
    <w:name w:val="xl158"/>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59">
    <w:name w:val="xl159"/>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color w:val="FF0000"/>
      <w:sz w:val="16"/>
      <w:szCs w:val="16"/>
    </w:rPr>
  </w:style>
  <w:style w:type="paragraph" w:customStyle="1" w:styleId="xl160">
    <w:name w:val="xl160"/>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color w:val="FF0000"/>
      <w:sz w:val="16"/>
      <w:szCs w:val="16"/>
    </w:rPr>
  </w:style>
  <w:style w:type="paragraph" w:customStyle="1" w:styleId="xl161">
    <w:name w:val="xl161"/>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color w:val="FF0000"/>
      <w:sz w:val="16"/>
      <w:szCs w:val="16"/>
    </w:rPr>
  </w:style>
  <w:style w:type="paragraph" w:customStyle="1" w:styleId="xl162">
    <w:name w:val="xl162"/>
    <w:basedOn w:val="Normal"/>
    <w:rsid w:val="00E25DF9"/>
    <w:pPr>
      <w:widowControl/>
      <w:autoSpaceDE/>
      <w:autoSpaceDN/>
      <w:spacing w:before="100" w:beforeAutospacing="1" w:after="100" w:afterAutospacing="1"/>
      <w:textAlignment w:val="center"/>
    </w:pPr>
    <w:rPr>
      <w:rFonts w:ascii="Arial" w:hAnsi="Arial" w:cs="Arial"/>
      <w:sz w:val="16"/>
      <w:szCs w:val="16"/>
    </w:rPr>
  </w:style>
  <w:style w:type="paragraph" w:customStyle="1" w:styleId="xl163">
    <w:name w:val="xl163"/>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64">
    <w:name w:val="xl164"/>
    <w:basedOn w:val="Normal"/>
    <w:rsid w:val="00E25DF9"/>
    <w:pPr>
      <w:widowControl/>
      <w:autoSpaceDE/>
      <w:autoSpaceDN/>
      <w:spacing w:before="100" w:beforeAutospacing="1" w:after="100" w:afterAutospacing="1"/>
      <w:jc w:val="center"/>
      <w:textAlignment w:val="center"/>
    </w:pPr>
    <w:rPr>
      <w:rFonts w:ascii="Arial" w:hAnsi="Arial" w:cs="Arial"/>
      <w:sz w:val="16"/>
      <w:szCs w:val="16"/>
    </w:rPr>
  </w:style>
  <w:style w:type="paragraph" w:customStyle="1" w:styleId="xl165">
    <w:name w:val="xl165"/>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166">
    <w:name w:val="xl166"/>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color w:val="000000"/>
      <w:sz w:val="16"/>
      <w:szCs w:val="16"/>
    </w:rPr>
  </w:style>
  <w:style w:type="paragraph" w:customStyle="1" w:styleId="xl167">
    <w:name w:val="xl167"/>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color w:val="000000"/>
      <w:sz w:val="16"/>
      <w:szCs w:val="16"/>
    </w:rPr>
  </w:style>
  <w:style w:type="paragraph" w:customStyle="1" w:styleId="xl168">
    <w:name w:val="xl168"/>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color w:val="000000"/>
      <w:sz w:val="16"/>
      <w:szCs w:val="16"/>
    </w:rPr>
  </w:style>
  <w:style w:type="paragraph" w:customStyle="1" w:styleId="xl169">
    <w:name w:val="xl169"/>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color w:val="000000"/>
      <w:sz w:val="16"/>
      <w:szCs w:val="16"/>
    </w:rPr>
  </w:style>
  <w:style w:type="paragraph" w:customStyle="1" w:styleId="xl170">
    <w:name w:val="xl170"/>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color w:val="000000"/>
      <w:sz w:val="16"/>
      <w:szCs w:val="16"/>
    </w:rPr>
  </w:style>
  <w:style w:type="paragraph" w:customStyle="1" w:styleId="xl171">
    <w:name w:val="xl171"/>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72">
    <w:name w:val="xl172"/>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73">
    <w:name w:val="xl173"/>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74">
    <w:name w:val="xl174"/>
    <w:basedOn w:val="Normal"/>
    <w:rsid w:val="00E25DF9"/>
    <w:pPr>
      <w:widowControl/>
      <w:autoSpaceDE/>
      <w:autoSpaceDN/>
      <w:spacing w:before="100" w:beforeAutospacing="1" w:after="100" w:afterAutospacing="1"/>
      <w:textAlignment w:val="center"/>
    </w:pPr>
    <w:rPr>
      <w:rFonts w:ascii="Arial" w:hAnsi="Arial" w:cs="Arial"/>
      <w:sz w:val="24"/>
      <w:szCs w:val="24"/>
    </w:rPr>
  </w:style>
  <w:style w:type="paragraph" w:customStyle="1" w:styleId="xl175">
    <w:name w:val="xl175"/>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76">
    <w:name w:val="xl176"/>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177">
    <w:name w:val="xl177"/>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78">
    <w:name w:val="xl178"/>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79">
    <w:name w:val="xl179"/>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80">
    <w:name w:val="xl180"/>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81">
    <w:name w:val="xl181"/>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182">
    <w:name w:val="xl182"/>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color w:val="FF0000"/>
      <w:sz w:val="16"/>
      <w:szCs w:val="16"/>
    </w:rPr>
  </w:style>
  <w:style w:type="paragraph" w:customStyle="1" w:styleId="xl183">
    <w:name w:val="xl183"/>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u w:val="single"/>
    </w:rPr>
  </w:style>
  <w:style w:type="paragraph" w:customStyle="1" w:styleId="xl184">
    <w:name w:val="xl184"/>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85">
    <w:name w:val="xl185"/>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86">
    <w:name w:val="xl186"/>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87">
    <w:name w:val="xl187"/>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188">
    <w:name w:val="xl188"/>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89">
    <w:name w:val="xl189"/>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190">
    <w:name w:val="xl190"/>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91">
    <w:name w:val="xl191"/>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u w:val="single"/>
    </w:rPr>
  </w:style>
  <w:style w:type="paragraph" w:customStyle="1" w:styleId="xl192">
    <w:name w:val="xl192"/>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u w:val="single"/>
    </w:rPr>
  </w:style>
  <w:style w:type="paragraph" w:customStyle="1" w:styleId="xl193">
    <w:name w:val="xl193"/>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94">
    <w:name w:val="xl194"/>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95">
    <w:name w:val="xl195"/>
    <w:basedOn w:val="Normal"/>
    <w:rsid w:val="00E25DF9"/>
    <w:pPr>
      <w:widowControl/>
      <w:autoSpaceDE/>
      <w:autoSpaceDN/>
      <w:spacing w:before="100" w:beforeAutospacing="1" w:after="100" w:afterAutospacing="1"/>
      <w:jc w:val="center"/>
      <w:textAlignment w:val="center"/>
    </w:pPr>
    <w:rPr>
      <w:rFonts w:ascii="Arial" w:hAnsi="Arial" w:cs="Arial"/>
      <w:b/>
      <w:bCs/>
      <w:sz w:val="16"/>
      <w:szCs w:val="16"/>
    </w:rPr>
  </w:style>
  <w:style w:type="paragraph" w:customStyle="1" w:styleId="xl196">
    <w:name w:val="xl196"/>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16"/>
      <w:szCs w:val="16"/>
    </w:rPr>
  </w:style>
  <w:style w:type="paragraph" w:customStyle="1" w:styleId="xl197">
    <w:name w:val="xl197"/>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198">
    <w:name w:val="xl198"/>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199">
    <w:name w:val="xl199"/>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200">
    <w:name w:val="xl200"/>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201">
    <w:name w:val="xl201"/>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202">
    <w:name w:val="xl202"/>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8"/>
      <w:szCs w:val="18"/>
    </w:rPr>
  </w:style>
  <w:style w:type="paragraph" w:customStyle="1" w:styleId="xl203">
    <w:name w:val="xl203"/>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8"/>
      <w:szCs w:val="18"/>
    </w:rPr>
  </w:style>
  <w:style w:type="paragraph" w:customStyle="1" w:styleId="xl204">
    <w:name w:val="xl204"/>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8"/>
      <w:szCs w:val="18"/>
    </w:rPr>
  </w:style>
  <w:style w:type="paragraph" w:customStyle="1" w:styleId="xl205">
    <w:name w:val="xl205"/>
    <w:basedOn w:val="Normal"/>
    <w:rsid w:val="00E25DF9"/>
    <w:pPr>
      <w:widowControl/>
      <w:shd w:val="clear" w:color="000000" w:fill="F4B084"/>
      <w:autoSpaceDE/>
      <w:autoSpaceDN/>
      <w:spacing w:before="100" w:beforeAutospacing="1" w:after="100" w:afterAutospacing="1"/>
      <w:textAlignment w:val="center"/>
    </w:pPr>
    <w:rPr>
      <w:rFonts w:ascii="Arial" w:hAnsi="Arial" w:cs="Arial"/>
      <w:sz w:val="24"/>
      <w:szCs w:val="24"/>
    </w:rPr>
  </w:style>
  <w:style w:type="paragraph" w:customStyle="1" w:styleId="xl206">
    <w:name w:val="xl206"/>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b/>
      <w:bCs/>
      <w:i/>
      <w:iCs/>
      <w:sz w:val="16"/>
      <w:szCs w:val="16"/>
    </w:rPr>
  </w:style>
  <w:style w:type="paragraph" w:customStyle="1" w:styleId="xl207">
    <w:name w:val="xl207"/>
    <w:basedOn w:val="Normal"/>
    <w:rsid w:val="00E25DF9"/>
    <w:pPr>
      <w:widowControl/>
      <w:shd w:val="clear" w:color="000000" w:fill="FFF2CC"/>
      <w:autoSpaceDE/>
      <w:autoSpaceDN/>
      <w:spacing w:before="100" w:beforeAutospacing="1" w:after="100" w:afterAutospacing="1"/>
      <w:textAlignment w:val="center"/>
    </w:pPr>
    <w:rPr>
      <w:rFonts w:ascii="Arial" w:hAnsi="Arial" w:cs="Arial"/>
      <w:sz w:val="24"/>
      <w:szCs w:val="24"/>
    </w:rPr>
  </w:style>
  <w:style w:type="paragraph" w:customStyle="1" w:styleId="xl208">
    <w:name w:val="xl208"/>
    <w:basedOn w:val="Normal"/>
    <w:rsid w:val="00E25DF9"/>
    <w:pPr>
      <w:widowControl/>
      <w:pBdr>
        <w:top w:val="single" w:sz="4" w:space="0" w:color="auto"/>
        <w:left w:val="single" w:sz="4" w:space="0" w:color="auto"/>
        <w:bottom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i/>
      <w:iCs/>
      <w:sz w:val="16"/>
      <w:szCs w:val="16"/>
    </w:rPr>
  </w:style>
  <w:style w:type="paragraph" w:customStyle="1" w:styleId="xl209">
    <w:name w:val="xl209"/>
    <w:basedOn w:val="Normal"/>
    <w:rsid w:val="00E25DF9"/>
    <w:pPr>
      <w:widowControl/>
      <w:shd w:val="clear" w:color="000000" w:fill="FFF2CC"/>
      <w:autoSpaceDE/>
      <w:autoSpaceDN/>
      <w:spacing w:before="100" w:beforeAutospacing="1" w:after="100" w:afterAutospacing="1"/>
      <w:jc w:val="center"/>
      <w:textAlignment w:val="center"/>
    </w:pPr>
    <w:rPr>
      <w:rFonts w:ascii="Arial" w:hAnsi="Arial" w:cs="Arial"/>
      <w:b/>
      <w:bCs/>
      <w:sz w:val="24"/>
      <w:szCs w:val="24"/>
    </w:rPr>
  </w:style>
  <w:style w:type="paragraph" w:customStyle="1" w:styleId="xl210">
    <w:name w:val="xl210"/>
    <w:basedOn w:val="Normal"/>
    <w:rsid w:val="00E25DF9"/>
    <w:pPr>
      <w:widowControl/>
      <w:pBdr>
        <w:top w:val="single" w:sz="4" w:space="0" w:color="auto"/>
        <w:left w:val="single" w:sz="4" w:space="0" w:color="auto"/>
        <w:bottom w:val="single" w:sz="4" w:space="0" w:color="auto"/>
      </w:pBdr>
      <w:shd w:val="clear" w:color="000000" w:fill="F4B084"/>
      <w:autoSpaceDE/>
      <w:autoSpaceDN/>
      <w:spacing w:before="100" w:beforeAutospacing="1" w:after="100" w:afterAutospacing="1"/>
      <w:jc w:val="center"/>
      <w:textAlignment w:val="center"/>
    </w:pPr>
    <w:rPr>
      <w:rFonts w:ascii="Arial" w:hAnsi="Arial" w:cs="Arial"/>
      <w:b/>
      <w:bCs/>
      <w:i/>
      <w:iCs/>
      <w:sz w:val="16"/>
      <w:szCs w:val="16"/>
    </w:rPr>
  </w:style>
  <w:style w:type="paragraph" w:customStyle="1" w:styleId="xl211">
    <w:name w:val="xl211"/>
    <w:basedOn w:val="Normal"/>
    <w:rsid w:val="00E25DF9"/>
    <w:pPr>
      <w:widowControl/>
      <w:pBdr>
        <w:top w:val="single" w:sz="4" w:space="0" w:color="auto"/>
        <w:bottom w:val="single" w:sz="4" w:space="0" w:color="auto"/>
      </w:pBdr>
      <w:shd w:val="clear" w:color="000000" w:fill="F4B084"/>
      <w:autoSpaceDE/>
      <w:autoSpaceDN/>
      <w:spacing w:before="100" w:beforeAutospacing="1" w:after="100" w:afterAutospacing="1"/>
      <w:jc w:val="center"/>
      <w:textAlignment w:val="center"/>
    </w:pPr>
    <w:rPr>
      <w:rFonts w:ascii="Arial" w:hAnsi="Arial" w:cs="Arial"/>
      <w:b/>
      <w:bCs/>
      <w:i/>
      <w:iCs/>
      <w:sz w:val="16"/>
      <w:szCs w:val="16"/>
    </w:rPr>
  </w:style>
  <w:style w:type="paragraph" w:customStyle="1" w:styleId="xl212">
    <w:name w:val="xl212"/>
    <w:basedOn w:val="Normal"/>
    <w:rsid w:val="00E25DF9"/>
    <w:pPr>
      <w:widowControl/>
      <w:pBdr>
        <w:top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b/>
      <w:bCs/>
      <w:i/>
      <w:iCs/>
      <w:sz w:val="16"/>
      <w:szCs w:val="16"/>
    </w:rPr>
  </w:style>
  <w:style w:type="paragraph" w:customStyle="1" w:styleId="xl213">
    <w:name w:val="xl213"/>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b/>
      <w:bCs/>
      <w:sz w:val="20"/>
      <w:szCs w:val="20"/>
    </w:rPr>
  </w:style>
  <w:style w:type="paragraph" w:customStyle="1" w:styleId="xl214">
    <w:name w:val="xl214"/>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b/>
      <w:bCs/>
      <w:i/>
      <w:iCs/>
      <w:sz w:val="16"/>
      <w:szCs w:val="16"/>
    </w:rPr>
  </w:style>
  <w:style w:type="paragraph" w:customStyle="1" w:styleId="xl215">
    <w:name w:val="xl215"/>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b/>
      <w:bCs/>
      <w:sz w:val="16"/>
      <w:szCs w:val="16"/>
    </w:rPr>
  </w:style>
  <w:style w:type="paragraph" w:customStyle="1" w:styleId="xl216">
    <w:name w:val="xl216"/>
    <w:basedOn w:val="Normal"/>
    <w:rsid w:val="00E25DF9"/>
    <w:pPr>
      <w:widowControl/>
      <w:shd w:val="clear" w:color="000000" w:fill="F4B084"/>
      <w:autoSpaceDE/>
      <w:autoSpaceDN/>
      <w:spacing w:before="100" w:beforeAutospacing="1" w:after="100" w:afterAutospacing="1"/>
      <w:jc w:val="center"/>
      <w:textAlignment w:val="center"/>
    </w:pPr>
    <w:rPr>
      <w:rFonts w:ascii="Arial" w:hAnsi="Arial" w:cs="Arial"/>
      <w:sz w:val="24"/>
      <w:szCs w:val="24"/>
    </w:rPr>
  </w:style>
  <w:style w:type="paragraph" w:customStyle="1" w:styleId="xl217">
    <w:name w:val="xl217"/>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b/>
      <w:bCs/>
      <w:sz w:val="16"/>
      <w:szCs w:val="16"/>
    </w:rPr>
  </w:style>
  <w:style w:type="paragraph" w:customStyle="1" w:styleId="xl218">
    <w:name w:val="xl218"/>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color w:val="000000"/>
      <w:sz w:val="16"/>
      <w:szCs w:val="16"/>
    </w:rPr>
  </w:style>
  <w:style w:type="paragraph" w:customStyle="1" w:styleId="xl219">
    <w:name w:val="xl219"/>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color w:val="000000"/>
      <w:sz w:val="16"/>
      <w:szCs w:val="16"/>
    </w:rPr>
  </w:style>
  <w:style w:type="paragraph" w:customStyle="1" w:styleId="xl220">
    <w:name w:val="xl220"/>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color w:val="000000"/>
      <w:sz w:val="16"/>
      <w:szCs w:val="16"/>
    </w:rPr>
  </w:style>
  <w:style w:type="paragraph" w:customStyle="1" w:styleId="xl221">
    <w:name w:val="xl221"/>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b/>
      <w:bCs/>
      <w:sz w:val="20"/>
      <w:szCs w:val="20"/>
    </w:rPr>
  </w:style>
  <w:style w:type="paragraph" w:customStyle="1" w:styleId="xl222">
    <w:name w:val="xl222"/>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sz w:val="16"/>
      <w:szCs w:val="16"/>
    </w:rPr>
  </w:style>
  <w:style w:type="paragraph" w:customStyle="1" w:styleId="xl223">
    <w:name w:val="xl223"/>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sz w:val="16"/>
      <w:szCs w:val="16"/>
    </w:rPr>
  </w:style>
  <w:style w:type="paragraph" w:customStyle="1" w:styleId="xl224">
    <w:name w:val="xl224"/>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sz w:val="16"/>
      <w:szCs w:val="16"/>
    </w:rPr>
  </w:style>
  <w:style w:type="paragraph" w:customStyle="1" w:styleId="xl225">
    <w:name w:val="xl225"/>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b/>
      <w:bCs/>
      <w:sz w:val="16"/>
      <w:szCs w:val="16"/>
    </w:rPr>
  </w:style>
  <w:style w:type="paragraph" w:customStyle="1" w:styleId="xl226">
    <w:name w:val="xl226"/>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sz w:val="16"/>
      <w:szCs w:val="16"/>
    </w:rPr>
  </w:style>
  <w:style w:type="paragraph" w:customStyle="1" w:styleId="xl227">
    <w:name w:val="xl227"/>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sz w:val="16"/>
      <w:szCs w:val="16"/>
    </w:rPr>
  </w:style>
  <w:style w:type="paragraph" w:customStyle="1" w:styleId="xl228">
    <w:name w:val="xl228"/>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sz w:val="16"/>
      <w:szCs w:val="16"/>
    </w:rPr>
  </w:style>
  <w:style w:type="paragraph" w:customStyle="1" w:styleId="xl229">
    <w:name w:val="xl229"/>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sz w:val="16"/>
      <w:szCs w:val="16"/>
    </w:rPr>
  </w:style>
  <w:style w:type="paragraph" w:customStyle="1" w:styleId="xl230">
    <w:name w:val="xl230"/>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sz w:val="16"/>
      <w:szCs w:val="16"/>
    </w:rPr>
  </w:style>
  <w:style w:type="paragraph" w:customStyle="1" w:styleId="xl231">
    <w:name w:val="xl231"/>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sz w:val="16"/>
      <w:szCs w:val="16"/>
    </w:rPr>
  </w:style>
  <w:style w:type="paragraph" w:customStyle="1" w:styleId="xl232">
    <w:name w:val="xl232"/>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sz w:val="16"/>
      <w:szCs w:val="16"/>
    </w:rPr>
  </w:style>
  <w:style w:type="paragraph" w:customStyle="1" w:styleId="xl233">
    <w:name w:val="xl233"/>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sz w:val="16"/>
      <w:szCs w:val="16"/>
    </w:rPr>
  </w:style>
  <w:style w:type="paragraph" w:customStyle="1" w:styleId="xl234">
    <w:name w:val="xl234"/>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sz w:val="16"/>
      <w:szCs w:val="16"/>
    </w:rPr>
  </w:style>
  <w:style w:type="paragraph" w:customStyle="1" w:styleId="xl235">
    <w:name w:val="xl235"/>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sz w:val="16"/>
      <w:szCs w:val="16"/>
    </w:rPr>
  </w:style>
  <w:style w:type="paragraph" w:customStyle="1" w:styleId="xl236">
    <w:name w:val="xl236"/>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sz w:val="16"/>
      <w:szCs w:val="16"/>
    </w:rPr>
  </w:style>
  <w:style w:type="paragraph" w:customStyle="1" w:styleId="xl237">
    <w:name w:val="xl237"/>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b/>
      <w:bCs/>
      <w:sz w:val="16"/>
      <w:szCs w:val="16"/>
    </w:rPr>
  </w:style>
  <w:style w:type="paragraph" w:customStyle="1" w:styleId="xl238">
    <w:name w:val="xl238"/>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b/>
      <w:bCs/>
      <w:sz w:val="20"/>
      <w:szCs w:val="20"/>
    </w:rPr>
  </w:style>
  <w:style w:type="paragraph" w:customStyle="1" w:styleId="xl239">
    <w:name w:val="xl239"/>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sz w:val="16"/>
      <w:szCs w:val="16"/>
    </w:rPr>
  </w:style>
  <w:style w:type="paragraph" w:customStyle="1" w:styleId="xl240">
    <w:name w:val="xl240"/>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b/>
      <w:bCs/>
      <w:sz w:val="16"/>
      <w:szCs w:val="16"/>
    </w:rPr>
  </w:style>
  <w:style w:type="paragraph" w:customStyle="1" w:styleId="xl241">
    <w:name w:val="xl241"/>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sz w:val="16"/>
      <w:szCs w:val="16"/>
    </w:rPr>
  </w:style>
  <w:style w:type="paragraph" w:customStyle="1" w:styleId="xl242">
    <w:name w:val="xl242"/>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b/>
      <w:bCs/>
      <w:sz w:val="20"/>
      <w:szCs w:val="20"/>
    </w:rPr>
  </w:style>
  <w:style w:type="paragraph" w:customStyle="1" w:styleId="xl243">
    <w:name w:val="xl243"/>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b/>
      <w:bCs/>
      <w:sz w:val="20"/>
      <w:szCs w:val="20"/>
    </w:rPr>
  </w:style>
  <w:style w:type="paragraph" w:customStyle="1" w:styleId="xl244">
    <w:name w:val="xl244"/>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b/>
      <w:bCs/>
      <w:sz w:val="16"/>
      <w:szCs w:val="16"/>
    </w:rPr>
  </w:style>
  <w:style w:type="paragraph" w:customStyle="1" w:styleId="xl245">
    <w:name w:val="xl245"/>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sz w:val="16"/>
      <w:szCs w:val="16"/>
    </w:rPr>
  </w:style>
  <w:style w:type="paragraph" w:customStyle="1" w:styleId="xl246">
    <w:name w:val="xl246"/>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sz w:val="16"/>
      <w:szCs w:val="16"/>
    </w:rPr>
  </w:style>
  <w:style w:type="paragraph" w:customStyle="1" w:styleId="xl247">
    <w:name w:val="xl247"/>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sz w:val="16"/>
      <w:szCs w:val="16"/>
    </w:rPr>
  </w:style>
  <w:style w:type="paragraph" w:customStyle="1" w:styleId="xl248">
    <w:name w:val="xl248"/>
    <w:basedOn w:val="Normal"/>
    <w:rsid w:val="00E25DF9"/>
    <w:pPr>
      <w:widowControl/>
      <w:pBdr>
        <w:top w:val="single" w:sz="4" w:space="0" w:color="auto"/>
        <w:left w:val="single" w:sz="4" w:space="0" w:color="auto"/>
        <w:bottom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49">
    <w:name w:val="xl249"/>
    <w:basedOn w:val="Normal"/>
    <w:rsid w:val="00E25DF9"/>
    <w:pPr>
      <w:widowControl/>
      <w:pBdr>
        <w:top w:val="single" w:sz="4" w:space="0" w:color="auto"/>
        <w:bottom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50">
    <w:name w:val="xl250"/>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251">
    <w:name w:val="xl251"/>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252">
    <w:name w:val="xl252"/>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b/>
      <w:bCs/>
      <w:color w:val="000000"/>
      <w:sz w:val="16"/>
      <w:szCs w:val="16"/>
    </w:rPr>
  </w:style>
  <w:style w:type="paragraph" w:customStyle="1" w:styleId="xl253">
    <w:name w:val="xl253"/>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b/>
      <w:bCs/>
      <w:color w:val="000000"/>
      <w:sz w:val="16"/>
      <w:szCs w:val="16"/>
    </w:rPr>
  </w:style>
  <w:style w:type="paragraph" w:customStyle="1" w:styleId="xl254">
    <w:name w:val="xl254"/>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b/>
      <w:bCs/>
      <w:color w:val="000000"/>
      <w:sz w:val="16"/>
      <w:szCs w:val="16"/>
    </w:rPr>
  </w:style>
  <w:style w:type="paragraph" w:customStyle="1" w:styleId="xl255">
    <w:name w:val="xl255"/>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textAlignment w:val="center"/>
    </w:pPr>
    <w:rPr>
      <w:rFonts w:ascii="Arial" w:hAnsi="Arial" w:cs="Arial"/>
      <w:b/>
      <w:bCs/>
      <w:sz w:val="16"/>
      <w:szCs w:val="16"/>
    </w:rPr>
  </w:style>
  <w:style w:type="paragraph" w:customStyle="1" w:styleId="xl256">
    <w:name w:val="xl256"/>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b/>
      <w:bCs/>
      <w:sz w:val="16"/>
      <w:szCs w:val="16"/>
    </w:rPr>
  </w:style>
  <w:style w:type="paragraph" w:customStyle="1" w:styleId="xl257">
    <w:name w:val="xl257"/>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b/>
      <w:bCs/>
      <w:sz w:val="16"/>
      <w:szCs w:val="16"/>
    </w:rPr>
  </w:style>
  <w:style w:type="paragraph" w:customStyle="1" w:styleId="xl258">
    <w:name w:val="xl258"/>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259">
    <w:name w:val="xl259"/>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16"/>
      <w:szCs w:val="16"/>
    </w:rPr>
  </w:style>
  <w:style w:type="paragraph" w:customStyle="1" w:styleId="xl260">
    <w:name w:val="xl260"/>
    <w:basedOn w:val="Normal"/>
    <w:rsid w:val="00E25DF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261">
    <w:name w:val="xl261"/>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262">
    <w:name w:val="xl262"/>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16"/>
      <w:szCs w:val="16"/>
    </w:rPr>
  </w:style>
  <w:style w:type="paragraph" w:customStyle="1" w:styleId="xl263">
    <w:name w:val="xl263"/>
    <w:basedOn w:val="Normal"/>
    <w:rsid w:val="00E25DF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16"/>
      <w:szCs w:val="16"/>
    </w:rPr>
  </w:style>
  <w:style w:type="paragraph" w:customStyle="1" w:styleId="xl264">
    <w:name w:val="xl264"/>
    <w:basedOn w:val="Normal"/>
    <w:rsid w:val="00E25DF9"/>
    <w:pPr>
      <w:widowControl/>
      <w:autoSpaceDE/>
      <w:autoSpaceDN/>
      <w:spacing w:before="100" w:beforeAutospacing="1" w:after="100" w:afterAutospacing="1"/>
      <w:jc w:val="center"/>
      <w:textAlignment w:val="center"/>
    </w:pPr>
    <w:rPr>
      <w:rFonts w:ascii="Arial" w:hAnsi="Arial" w:cs="Arial"/>
      <w:sz w:val="16"/>
      <w:szCs w:val="16"/>
    </w:rPr>
  </w:style>
  <w:style w:type="paragraph" w:customStyle="1" w:styleId="xl265">
    <w:name w:val="xl265"/>
    <w:basedOn w:val="Normal"/>
    <w:rsid w:val="00E25DF9"/>
    <w:pPr>
      <w:widowControl/>
      <w:autoSpaceDE/>
      <w:autoSpaceDN/>
      <w:spacing w:before="100" w:beforeAutospacing="1" w:after="100" w:afterAutospacing="1"/>
    </w:pPr>
    <w:rPr>
      <w:rFonts w:ascii="Arial" w:hAnsi="Arial" w:cs="Arial"/>
      <w:sz w:val="16"/>
      <w:szCs w:val="16"/>
    </w:rPr>
  </w:style>
  <w:style w:type="paragraph" w:customStyle="1" w:styleId="xl266">
    <w:name w:val="xl266"/>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sz w:val="16"/>
      <w:szCs w:val="16"/>
    </w:rPr>
  </w:style>
  <w:style w:type="paragraph" w:customStyle="1" w:styleId="xl267">
    <w:name w:val="xl267"/>
    <w:basedOn w:val="Normal"/>
    <w:rsid w:val="00E25DF9"/>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Arial" w:hAnsi="Arial" w:cs="Arial"/>
      <w:b/>
      <w:bCs/>
      <w:sz w:val="16"/>
      <w:szCs w:val="16"/>
    </w:rPr>
  </w:style>
  <w:style w:type="paragraph" w:customStyle="1" w:styleId="xl268">
    <w:name w:val="xl268"/>
    <w:basedOn w:val="Normal"/>
    <w:rsid w:val="00E25DF9"/>
    <w:pPr>
      <w:widowControl/>
      <w:pBdr>
        <w:top w:val="single" w:sz="4" w:space="0" w:color="auto"/>
        <w:left w:val="single" w:sz="4" w:space="0" w:color="auto"/>
        <w:bottom w:val="single" w:sz="4" w:space="0" w:color="auto"/>
      </w:pBdr>
      <w:shd w:val="clear" w:color="000000" w:fill="FFF2CC"/>
      <w:autoSpaceDE/>
      <w:autoSpaceDN/>
      <w:spacing w:before="100" w:beforeAutospacing="1" w:after="100" w:afterAutospacing="1"/>
      <w:jc w:val="center"/>
      <w:textAlignment w:val="center"/>
    </w:pPr>
    <w:rPr>
      <w:rFonts w:ascii="Arial" w:hAnsi="Arial" w:cs="Arial"/>
      <w:b/>
      <w:bCs/>
      <w:i/>
      <w:iCs/>
      <w:sz w:val="16"/>
      <w:szCs w:val="16"/>
    </w:rPr>
  </w:style>
  <w:style w:type="paragraph" w:customStyle="1" w:styleId="xl269">
    <w:name w:val="xl269"/>
    <w:basedOn w:val="Normal"/>
    <w:rsid w:val="00E25DF9"/>
    <w:pPr>
      <w:widowControl/>
      <w:pBdr>
        <w:top w:val="single" w:sz="4" w:space="0" w:color="auto"/>
        <w:bottom w:val="single" w:sz="4" w:space="0" w:color="auto"/>
      </w:pBdr>
      <w:shd w:val="clear" w:color="000000" w:fill="FFF2CC"/>
      <w:autoSpaceDE/>
      <w:autoSpaceDN/>
      <w:spacing w:before="100" w:beforeAutospacing="1" w:after="100" w:afterAutospacing="1"/>
      <w:jc w:val="center"/>
      <w:textAlignment w:val="center"/>
    </w:pPr>
    <w:rPr>
      <w:rFonts w:ascii="Arial" w:hAnsi="Arial" w:cs="Arial"/>
      <w:b/>
      <w:bCs/>
      <w:i/>
      <w:iCs/>
      <w:sz w:val="16"/>
      <w:szCs w:val="16"/>
    </w:rPr>
  </w:style>
  <w:style w:type="paragraph" w:customStyle="1" w:styleId="xl270">
    <w:name w:val="xl270"/>
    <w:basedOn w:val="Normal"/>
    <w:rsid w:val="00E25DF9"/>
    <w:pPr>
      <w:widowControl/>
      <w:pBdr>
        <w:top w:val="single" w:sz="4" w:space="0" w:color="auto"/>
        <w:bottom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i/>
      <w:iCs/>
      <w:sz w:val="16"/>
      <w:szCs w:val="16"/>
    </w:rPr>
  </w:style>
  <w:style w:type="paragraph" w:customStyle="1" w:styleId="xl271">
    <w:name w:val="xl271"/>
    <w:basedOn w:val="Normal"/>
    <w:rsid w:val="00E25DF9"/>
    <w:pPr>
      <w:widowControl/>
      <w:pBdr>
        <w:top w:val="single" w:sz="4" w:space="0" w:color="auto"/>
        <w:left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72">
    <w:name w:val="xl272"/>
    <w:basedOn w:val="Normal"/>
    <w:rsid w:val="00E25DF9"/>
    <w:pPr>
      <w:widowControl/>
      <w:pBdr>
        <w:left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73">
    <w:name w:val="xl273"/>
    <w:basedOn w:val="Normal"/>
    <w:rsid w:val="00E25DF9"/>
    <w:pPr>
      <w:widowControl/>
      <w:pBdr>
        <w:left w:val="single" w:sz="4" w:space="0" w:color="auto"/>
        <w:bottom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74">
    <w:name w:val="xl274"/>
    <w:basedOn w:val="Normal"/>
    <w:rsid w:val="00E25DF9"/>
    <w:pPr>
      <w:widowControl/>
      <w:pBdr>
        <w:top w:val="single" w:sz="4" w:space="0" w:color="auto"/>
        <w:left w:val="single" w:sz="4" w:space="0" w:color="auto"/>
        <w:bottom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75">
    <w:name w:val="xl275"/>
    <w:basedOn w:val="Normal"/>
    <w:rsid w:val="00E25DF9"/>
    <w:pPr>
      <w:widowControl/>
      <w:pBdr>
        <w:top w:val="single" w:sz="4" w:space="0" w:color="auto"/>
        <w:bottom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76">
    <w:name w:val="xl276"/>
    <w:basedOn w:val="Normal"/>
    <w:rsid w:val="00E25DF9"/>
    <w:pPr>
      <w:widowControl/>
      <w:pBdr>
        <w:top w:val="single" w:sz="4" w:space="0" w:color="auto"/>
        <w:left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77">
    <w:name w:val="xl277"/>
    <w:basedOn w:val="Normal"/>
    <w:rsid w:val="00E25DF9"/>
    <w:pPr>
      <w:widowControl/>
      <w:pBdr>
        <w:left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78">
    <w:name w:val="xl278"/>
    <w:basedOn w:val="Normal"/>
    <w:rsid w:val="00E25DF9"/>
    <w:pPr>
      <w:widowControl/>
      <w:pBdr>
        <w:left w:val="single" w:sz="4" w:space="0" w:color="auto"/>
        <w:bottom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79">
    <w:name w:val="xl279"/>
    <w:basedOn w:val="Normal"/>
    <w:rsid w:val="00E25DF9"/>
    <w:pPr>
      <w:widowControl/>
      <w:pBdr>
        <w:left w:val="single" w:sz="4" w:space="0" w:color="auto"/>
        <w:bottom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80">
    <w:name w:val="xl280"/>
    <w:basedOn w:val="Normal"/>
    <w:rsid w:val="00E25DF9"/>
    <w:pPr>
      <w:widowControl/>
      <w:pBdr>
        <w:bottom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81">
    <w:name w:val="xl281"/>
    <w:basedOn w:val="Normal"/>
    <w:rsid w:val="00E25DF9"/>
    <w:pPr>
      <w:widowControl/>
      <w:pBdr>
        <w:top w:val="single" w:sz="4" w:space="0" w:color="auto"/>
        <w:left w:val="single" w:sz="4" w:space="0" w:color="auto"/>
        <w:bottom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82">
    <w:name w:val="xl282"/>
    <w:basedOn w:val="Normal"/>
    <w:rsid w:val="00E25DF9"/>
    <w:pPr>
      <w:widowControl/>
      <w:pBdr>
        <w:top w:val="single" w:sz="4" w:space="0" w:color="auto"/>
        <w:left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83">
    <w:name w:val="xl283"/>
    <w:basedOn w:val="Normal"/>
    <w:rsid w:val="00E25DF9"/>
    <w:pPr>
      <w:widowControl/>
      <w:pBdr>
        <w:left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84">
    <w:name w:val="xl284"/>
    <w:basedOn w:val="Normal"/>
    <w:rsid w:val="00E25DF9"/>
    <w:pPr>
      <w:widowControl/>
      <w:pBdr>
        <w:left w:val="single" w:sz="4" w:space="0" w:color="auto"/>
        <w:bottom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85">
    <w:name w:val="xl285"/>
    <w:basedOn w:val="Normal"/>
    <w:rsid w:val="00E25DF9"/>
    <w:pPr>
      <w:widowControl/>
      <w:pBdr>
        <w:top w:val="single" w:sz="4" w:space="0" w:color="auto"/>
        <w:lef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86">
    <w:name w:val="xl286"/>
    <w:basedOn w:val="Normal"/>
    <w:rsid w:val="00E25DF9"/>
    <w:pPr>
      <w:widowControl/>
      <w:pBdr>
        <w:top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87">
    <w:name w:val="xl287"/>
    <w:basedOn w:val="Normal"/>
    <w:rsid w:val="00E25DF9"/>
    <w:pPr>
      <w:widowControl/>
      <w:pBdr>
        <w:top w:val="single" w:sz="4" w:space="0" w:color="auto"/>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88">
    <w:name w:val="xl288"/>
    <w:basedOn w:val="Normal"/>
    <w:rsid w:val="00E25DF9"/>
    <w:pPr>
      <w:widowControl/>
      <w:pBdr>
        <w:lef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89">
    <w:name w:val="xl289"/>
    <w:basedOn w:val="Normal"/>
    <w:rsid w:val="00E25DF9"/>
    <w:pPr>
      <w:widowControl/>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90">
    <w:name w:val="xl290"/>
    <w:basedOn w:val="Normal"/>
    <w:rsid w:val="00E25DF9"/>
    <w:pPr>
      <w:widowControl/>
      <w:pBdr>
        <w:right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xl291">
    <w:name w:val="xl291"/>
    <w:basedOn w:val="Normal"/>
    <w:rsid w:val="00E25DF9"/>
    <w:pPr>
      <w:widowControl/>
      <w:pBdr>
        <w:bottom w:val="single" w:sz="4" w:space="0" w:color="auto"/>
      </w:pBdr>
      <w:shd w:val="clear" w:color="000000" w:fill="FFF2CC"/>
      <w:autoSpaceDE/>
      <w:autoSpaceDN/>
      <w:spacing w:before="100" w:beforeAutospacing="1" w:after="100" w:afterAutospacing="1"/>
      <w:jc w:val="center"/>
      <w:textAlignment w:val="center"/>
    </w:pPr>
    <w:rPr>
      <w:rFonts w:ascii="Arial" w:hAnsi="Arial" w:cs="Arial"/>
      <w:b/>
      <w:bCs/>
      <w:sz w:val="16"/>
      <w:szCs w:val="16"/>
    </w:rPr>
  </w:style>
  <w:style w:type="paragraph" w:customStyle="1" w:styleId="Tabel1">
    <w:name w:val="Tabel1"/>
    <w:basedOn w:val="ListParagraph"/>
    <w:link w:val="Tabel1Char"/>
    <w:uiPriority w:val="1"/>
    <w:qFormat/>
    <w:rsid w:val="00372D61"/>
    <w:pPr>
      <w:ind w:right="58"/>
      <w:contextualSpacing/>
      <w:jc w:val="center"/>
    </w:pPr>
    <w:rPr>
      <w:rFonts w:ascii="Arial" w:hAnsi="Arial" w:cs="Arial"/>
      <w:noProof/>
      <w:sz w:val="24"/>
      <w:szCs w:val="24"/>
      <w:lang w:val="en-ID"/>
    </w:rPr>
  </w:style>
  <w:style w:type="character" w:customStyle="1" w:styleId="Heading7Char">
    <w:name w:val="Heading 7 Char"/>
    <w:basedOn w:val="DefaultParagraphFont"/>
    <w:link w:val="Heading7"/>
    <w:uiPriority w:val="9"/>
    <w:semiHidden/>
    <w:rsid w:val="00986EA3"/>
    <w:rPr>
      <w:rFonts w:asciiTheme="majorHAnsi" w:eastAsiaTheme="majorEastAsia" w:hAnsiTheme="majorHAnsi" w:cstheme="majorBidi"/>
      <w:i/>
      <w:iCs/>
      <w:color w:val="243F60" w:themeColor="accent1" w:themeShade="7F"/>
    </w:rPr>
  </w:style>
  <w:style w:type="character" w:customStyle="1" w:styleId="Tabel1Char">
    <w:name w:val="Tabel1 Char"/>
    <w:basedOn w:val="ListParagraphChar"/>
    <w:link w:val="Tabel1"/>
    <w:uiPriority w:val="1"/>
    <w:rsid w:val="00372D61"/>
    <w:rPr>
      <w:rFonts w:ascii="Arial" w:eastAsia="Times New Roman" w:hAnsi="Arial" w:cs="Arial"/>
      <w:noProof/>
      <w:sz w:val="24"/>
      <w:szCs w:val="24"/>
      <w:lang w:val="en-ID"/>
    </w:rPr>
  </w:style>
  <w:style w:type="paragraph" w:styleId="TableofFigures">
    <w:name w:val="table of figures"/>
    <w:basedOn w:val="Normal"/>
    <w:next w:val="Normal"/>
    <w:uiPriority w:val="99"/>
    <w:unhideWhenUsed/>
    <w:rsid w:val="008E5938"/>
  </w:style>
  <w:style w:type="character" w:customStyle="1" w:styleId="Heading8Char">
    <w:name w:val="Heading 8 Char"/>
    <w:basedOn w:val="DefaultParagraphFont"/>
    <w:link w:val="Heading8"/>
    <w:uiPriority w:val="9"/>
    <w:semiHidden/>
    <w:rsid w:val="00986EA3"/>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86EA3"/>
    <w:rPr>
      <w:rFonts w:asciiTheme="majorHAnsi" w:eastAsiaTheme="majorEastAsia" w:hAnsiTheme="majorHAnsi" w:cstheme="majorBidi"/>
      <w:i/>
      <w:iCs/>
      <w:color w:val="272727" w:themeColor="text1" w:themeTint="D8"/>
      <w:sz w:val="21"/>
      <w:szCs w:val="21"/>
    </w:rPr>
  </w:style>
  <w:style w:type="paragraph" w:customStyle="1" w:styleId="TabelGambar">
    <w:name w:val="Tabel &amp; Gambar"/>
    <w:basedOn w:val="Tabel1"/>
    <w:link w:val="TabelGambarChar"/>
    <w:uiPriority w:val="1"/>
    <w:qFormat/>
    <w:rsid w:val="00110B7A"/>
    <w:pPr>
      <w:keepNext/>
      <w:ind w:right="57"/>
    </w:pPr>
  </w:style>
  <w:style w:type="character" w:customStyle="1" w:styleId="TabelGambarChar">
    <w:name w:val="Tabel &amp; Gambar Char"/>
    <w:basedOn w:val="Tabel1Char"/>
    <w:link w:val="TabelGambar"/>
    <w:uiPriority w:val="1"/>
    <w:rsid w:val="00110B7A"/>
    <w:rPr>
      <w:rFonts w:ascii="Arial" w:eastAsia="Times New Roman" w:hAnsi="Arial" w:cs="Arial"/>
      <w:noProof/>
      <w:sz w:val="24"/>
      <w:szCs w:val="24"/>
      <w:lang w:val="en-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29314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3.xml"/><Relationship Id="rId10" Type="http://schemas.openxmlformats.org/officeDocument/2006/relationships/image" Target="media/image2.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F22681-0508-4A43-ADDD-47073604E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38</Pages>
  <Words>9222</Words>
  <Characters>52566</Characters>
  <Application>Microsoft Office Word</Application>
  <DocSecurity>0</DocSecurity>
  <Lines>438</Lines>
  <Paragraphs>123</Paragraphs>
  <ScaleCrop>false</ScaleCrop>
  <HeadingPairs>
    <vt:vector size="2" baseType="variant">
      <vt:variant>
        <vt:lpstr>Title</vt:lpstr>
      </vt:variant>
      <vt:variant>
        <vt:i4>1</vt:i4>
      </vt:variant>
    </vt:vector>
  </HeadingPairs>
  <TitlesOfParts>
    <vt:vector size="1" baseType="lpstr">
      <vt:lpstr>laporan monitoring dan evaluasi bantuan yang diserahkan kepada masyarakat apbd tahun anggaran 2022</vt:lpstr>
    </vt:vector>
  </TitlesOfParts>
  <Company/>
  <LinksUpToDate>false</LinksUpToDate>
  <CharactersWithSpaces>61665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laporan monitoring dan evaluasi bantuan yang diserahkan kepada masyarakat apbd tahun anggaran 2022</dc:title>
  <dc:creator>bebby.bielqiss</dc:creator>
  <cp:keywords>DAF9SvfVTdg,BAF9HdzD1jg</cp:keywords>
  <cp:lastModifiedBy>dedi erianto</cp:lastModifiedBy>
  <cp:revision>25</cp:revision>
  <cp:lastPrinted>2026-04-15T03:38:00Z</cp:lastPrinted>
  <dcterms:created xsi:type="dcterms:W3CDTF">2026-05-07T02:59:00Z</dcterms:created>
  <dcterms:modified xsi:type="dcterms:W3CDTF">2026-05-21T07:45:00Z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2024-03-05T00:00:00Z</vt:filetime>
  </property>
  <property fmtid="{D5CDD505-2E9C-101B-9397-08002B2CF9AE}" pid="3" name="Creator">
    <vt:lpwstr>Canva</vt:lpwstr>
  </property>
  <property fmtid="{D5CDD505-2E9C-101B-9397-08002B2CF9AE}" pid="4" name="LastSaved">
    <vt:filetime>2024-03-05T00:00:00Z</vt:filetime>
  </property>
  <property fmtid="{D5CDD505-2E9C-101B-9397-08002B2CF9AE}" pid="5" name="Mendeley Document_1">
    <vt:lpwstr>True</vt:lpwstr>
  </property>
  <property fmtid="{D5CDD505-2E9C-101B-9397-08002B2CF9AE}" pid="6" name="Mendeley Unique User Id_1">
    <vt:lpwstr>0e7bb081-2d4b-36a0-9f4e-e04558b9eeb5</vt:lpwstr>
  </property>
</Properties>
</file>